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6C65D8" w:rsidP="6FB085DD" w:rsidRDefault="6FB085DD" w14:paraId="0335FD30" w14:textId="49927D2C">
      <w:pPr>
        <w:spacing w:line="257" w:lineRule="auto"/>
      </w:pPr>
      <w:r>
        <w:rPr>
          <w:noProof/>
        </w:rPr>
        <w:drawing>
          <wp:anchor distT="0" distB="0" distL="114300" distR="114300" simplePos="0" relativeHeight="251658240" behindDoc="0" locked="0" layoutInCell="1" allowOverlap="1" wp14:anchorId="389C86DE" wp14:editId="7166EFB3">
            <wp:simplePos x="0" y="0"/>
            <wp:positionH relativeFrom="column">
              <wp:align>right</wp:align>
            </wp:positionH>
            <wp:positionV relativeFrom="paragraph">
              <wp:posOffset>0</wp:posOffset>
            </wp:positionV>
            <wp:extent cx="2091578" cy="1030633"/>
            <wp:effectExtent l="0" t="0" r="0" b="0"/>
            <wp:wrapSquare wrapText="bothSides"/>
            <wp:docPr id="1103311653" name="Picture 110331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091578" cy="1030633"/>
                    </a:xfrm>
                    <a:prstGeom prst="rect">
                      <a:avLst/>
                    </a:prstGeom>
                  </pic:spPr>
                </pic:pic>
              </a:graphicData>
            </a:graphic>
            <wp14:sizeRelH relativeFrom="page">
              <wp14:pctWidth>0</wp14:pctWidth>
            </wp14:sizeRelH>
            <wp14:sizeRelV relativeFrom="page">
              <wp14:pctHeight>0</wp14:pctHeight>
            </wp14:sizeRelV>
          </wp:anchor>
        </w:drawing>
      </w:r>
    </w:p>
    <w:p w:rsidR="006C65D8" w:rsidP="123A100C" w:rsidRDefault="3088D6A9" w14:paraId="24470D1C" w14:textId="58622971">
      <w:pPr>
        <w:spacing w:line="257" w:lineRule="auto"/>
      </w:pPr>
      <w:r w:rsidRPr="3EF235B2">
        <w:rPr>
          <w:rFonts w:ascii="Calibri" w:hAnsi="Calibri" w:eastAsia="Calibri" w:cs="Calibri"/>
        </w:rPr>
        <w:t xml:space="preserve"> </w:t>
      </w:r>
    </w:p>
    <w:p w:rsidR="00A64035" w:rsidP="00A64035" w:rsidRDefault="00A64035" w14:paraId="35D934BC" w14:textId="77777777">
      <w:pPr>
        <w:spacing w:after="0" w:line="360" w:lineRule="auto"/>
        <w:rPr>
          <w:rFonts w:ascii="Arial" w:hAnsi="Arial" w:eastAsia="Arial" w:cs="Arial"/>
        </w:rPr>
      </w:pPr>
    </w:p>
    <w:p w:rsidR="006C65D8" w:rsidP="00A64035" w:rsidRDefault="3088D6A9" w14:paraId="2F84C57E" w14:textId="34E33E65">
      <w:pPr>
        <w:spacing w:after="0" w:line="360" w:lineRule="auto"/>
        <w:rPr>
          <w:rFonts w:ascii="Arial" w:hAnsi="Arial" w:eastAsia="Arial" w:cs="Arial"/>
        </w:rPr>
      </w:pPr>
      <w:r w:rsidRPr="3EF235B2">
        <w:rPr>
          <w:rFonts w:ascii="Arial" w:hAnsi="Arial" w:eastAsia="Arial" w:cs="Arial"/>
        </w:rPr>
        <w:t xml:space="preserve">News release </w:t>
      </w:r>
    </w:p>
    <w:p w:rsidR="00A64035" w:rsidP="00A64035" w:rsidRDefault="00A64035" w14:paraId="7D8EE09C" w14:textId="77777777">
      <w:pPr>
        <w:spacing w:after="0" w:line="360" w:lineRule="auto"/>
      </w:pPr>
    </w:p>
    <w:p w:rsidR="63EE7B15" w:rsidP="00A64035" w:rsidRDefault="0EFC1CEA" w14:paraId="3BF59F8B" w14:textId="1FEA8B9E">
      <w:pPr>
        <w:spacing w:after="0" w:line="360" w:lineRule="auto"/>
        <w:rPr>
          <w:rFonts w:ascii="Arial" w:hAnsi="Arial" w:eastAsia="Arial" w:cs="Arial"/>
        </w:rPr>
      </w:pPr>
      <w:r w:rsidRPr="6D2A1006" w:rsidR="5B862F84">
        <w:rPr>
          <w:rFonts w:ascii="Arial" w:hAnsi="Arial" w:eastAsia="Arial" w:cs="Arial"/>
        </w:rPr>
        <w:t>18th</w:t>
      </w:r>
      <w:r w:rsidRPr="6D2A1006" w:rsidR="0EFC1CEA">
        <w:rPr>
          <w:rFonts w:ascii="Arial" w:hAnsi="Arial" w:eastAsia="Arial" w:cs="Arial"/>
        </w:rPr>
        <w:t xml:space="preserve"> September 2023</w:t>
      </w:r>
    </w:p>
    <w:p w:rsidR="00A64035" w:rsidP="00A64035" w:rsidRDefault="00A64035" w14:paraId="2FF9DD1E" w14:textId="77777777">
      <w:pPr>
        <w:spacing w:after="0" w:line="360" w:lineRule="auto"/>
        <w:rPr>
          <w:rFonts w:ascii="Arial" w:hAnsi="Arial" w:eastAsia="Arial" w:cs="Arial"/>
        </w:rPr>
      </w:pPr>
    </w:p>
    <w:p w:rsidR="70608309" w:rsidP="00A64035" w:rsidRDefault="70608309" w14:paraId="2E54A66B" w14:textId="6AB6C8C7" w14:noSpellErr="1">
      <w:pPr>
        <w:spacing w:after="0" w:line="360" w:lineRule="auto"/>
        <w:jc w:val="center"/>
        <w:rPr>
          <w:rFonts w:ascii="Arial" w:hAnsi="Arial" w:eastAsia="Arial" w:cs="Arial"/>
          <w:b w:val="1"/>
          <w:bCs w:val="1"/>
          <w:sz w:val="28"/>
          <w:szCs w:val="28"/>
        </w:rPr>
      </w:pPr>
      <w:r w:rsidRPr="3C518A65" w:rsidR="70608309">
        <w:rPr>
          <w:rFonts w:ascii="Arial" w:hAnsi="Arial" w:eastAsia="Arial" w:cs="Arial"/>
          <w:b w:val="1"/>
          <w:bCs w:val="1"/>
          <w:sz w:val="28"/>
          <w:szCs w:val="28"/>
        </w:rPr>
        <w:t>Charity E</w:t>
      </w:r>
      <w:r w:rsidRPr="3C518A65" w:rsidR="70608309">
        <w:rPr>
          <w:rFonts w:ascii="Arial" w:hAnsi="Arial" w:eastAsia="Arial" w:cs="Arial"/>
          <w:b w:val="1"/>
          <w:bCs w:val="1"/>
          <w:sz w:val="28"/>
          <w:szCs w:val="28"/>
        </w:rPr>
        <w:t xml:space="preserve">vent </w:t>
      </w:r>
      <w:r w:rsidRPr="3C518A65" w:rsidR="00A86D1F">
        <w:rPr>
          <w:rFonts w:ascii="Arial" w:hAnsi="Arial" w:eastAsia="Arial" w:cs="Arial"/>
          <w:b w:val="1"/>
          <w:bCs w:val="1"/>
          <w:sz w:val="28"/>
          <w:szCs w:val="28"/>
        </w:rPr>
        <w:t>in Lincoln</w:t>
      </w:r>
      <w:r w:rsidRPr="3C518A65" w:rsidR="00A86D1F">
        <w:rPr>
          <w:rFonts w:ascii="Arial" w:hAnsi="Arial" w:eastAsia="Arial" w:cs="Arial"/>
          <w:b w:val="1"/>
          <w:bCs w:val="1"/>
          <w:sz w:val="28"/>
          <w:szCs w:val="28"/>
        </w:rPr>
        <w:t xml:space="preserve"> </w:t>
      </w:r>
      <w:r w:rsidRPr="3C518A65" w:rsidR="70608309">
        <w:rPr>
          <w:rFonts w:ascii="Arial" w:hAnsi="Arial" w:eastAsia="Arial" w:cs="Arial"/>
          <w:b w:val="1"/>
          <w:bCs w:val="1"/>
          <w:sz w:val="28"/>
          <w:szCs w:val="28"/>
        </w:rPr>
        <w:t>to Str</w:t>
      </w:r>
      <w:r w:rsidRPr="3C518A65" w:rsidR="70608309">
        <w:rPr>
          <w:rFonts w:ascii="Arial" w:hAnsi="Arial" w:eastAsia="Arial" w:cs="Arial"/>
          <w:b w:val="1"/>
          <w:bCs w:val="1"/>
          <w:sz w:val="28"/>
          <w:szCs w:val="28"/>
        </w:rPr>
        <w:t>engthen Community</w:t>
      </w:r>
    </w:p>
    <w:p w:rsidR="00A64035" w:rsidP="00A64035" w:rsidRDefault="00A64035" w14:paraId="06CA04C5" w14:textId="77777777">
      <w:pPr>
        <w:spacing w:after="0" w:line="360" w:lineRule="auto"/>
        <w:jc w:val="center"/>
        <w:rPr>
          <w:rFonts w:ascii="Arial" w:hAnsi="Arial" w:eastAsia="Arial" w:cs="Arial"/>
          <w:b/>
          <w:bCs/>
          <w:sz w:val="28"/>
          <w:szCs w:val="28"/>
        </w:rPr>
      </w:pPr>
    </w:p>
    <w:p w:rsidR="1FA79278" w:rsidP="00A64035" w:rsidRDefault="1FA79278" w14:paraId="0936D175" w14:textId="2ED19AFC">
      <w:pPr>
        <w:spacing w:after="0" w:line="360" w:lineRule="auto"/>
        <w:rPr>
          <w:rFonts w:ascii="Arial" w:hAnsi="Arial" w:eastAsia="Arial" w:cs="Arial"/>
          <w:b/>
          <w:bCs/>
        </w:rPr>
      </w:pPr>
      <w:r w:rsidRPr="0299AC7E">
        <w:rPr>
          <w:rFonts w:ascii="Arial" w:hAnsi="Arial" w:eastAsia="Arial" w:cs="Arial"/>
          <w:b/>
          <w:bCs/>
        </w:rPr>
        <w:t>Families in Lincolnshire can take part in craft</w:t>
      </w:r>
      <w:r w:rsidRPr="0299AC7E" w:rsidR="3E231C64">
        <w:rPr>
          <w:rFonts w:ascii="Arial" w:hAnsi="Arial" w:eastAsia="Arial" w:cs="Arial"/>
          <w:b/>
          <w:bCs/>
        </w:rPr>
        <w:t xml:space="preserve"> workshops</w:t>
      </w:r>
      <w:r w:rsidRPr="0299AC7E">
        <w:rPr>
          <w:rFonts w:ascii="Arial" w:hAnsi="Arial" w:eastAsia="Arial" w:cs="Arial"/>
          <w:b/>
          <w:bCs/>
        </w:rPr>
        <w:t>, storytelling and more in</w:t>
      </w:r>
      <w:r w:rsidRPr="0299AC7E" w:rsidR="4D52C7A8">
        <w:rPr>
          <w:rFonts w:ascii="Arial" w:hAnsi="Arial" w:eastAsia="Arial" w:cs="Arial"/>
          <w:b/>
          <w:bCs/>
        </w:rPr>
        <w:t xml:space="preserve"> an</w:t>
      </w:r>
      <w:r w:rsidRPr="0299AC7E">
        <w:rPr>
          <w:rFonts w:ascii="Arial" w:hAnsi="Arial" w:eastAsia="Arial" w:cs="Arial"/>
          <w:b/>
          <w:bCs/>
        </w:rPr>
        <w:t xml:space="preserve"> upcoming community event.</w:t>
      </w:r>
    </w:p>
    <w:p w:rsidR="00A64035" w:rsidP="00A64035" w:rsidRDefault="00A64035" w14:paraId="0D13B00F" w14:textId="77777777" w14:noSpellErr="1">
      <w:pPr>
        <w:spacing w:after="0" w:line="360" w:lineRule="auto"/>
        <w:rPr>
          <w:rFonts w:ascii="Arial" w:hAnsi="Arial" w:eastAsia="Arial" w:cs="Arial"/>
          <w:b w:val="1"/>
          <w:bCs w:val="1"/>
        </w:rPr>
      </w:pPr>
    </w:p>
    <w:p w:rsidR="00696FBF" w:rsidP="00A64035" w:rsidRDefault="7917A0CE" w14:paraId="300DD33C" w14:textId="25405E6B">
      <w:pPr>
        <w:spacing w:after="0" w:line="360" w:lineRule="auto"/>
        <w:rPr>
          <w:rFonts w:ascii="Arial" w:hAnsi="Arial" w:eastAsia="Arial" w:cs="Arial"/>
        </w:rPr>
      </w:pPr>
      <w:r w:rsidRPr="6D2A1006" w:rsidR="7917A0CE">
        <w:rPr>
          <w:rFonts w:ascii="Arial" w:hAnsi="Arial" w:eastAsia="Arial" w:cs="Arial"/>
        </w:rPr>
        <w:t xml:space="preserve">The Annual Get Together event </w:t>
      </w:r>
      <w:r w:rsidRPr="6D2A1006" w:rsidR="00FF7B9E">
        <w:rPr>
          <w:rFonts w:ascii="Arial" w:hAnsi="Arial" w:eastAsia="Arial" w:cs="Arial"/>
        </w:rPr>
        <w:t xml:space="preserve">staged by </w:t>
      </w:r>
      <w:r w:rsidRPr="6D2A1006" w:rsidR="00696FBF">
        <w:rPr>
          <w:rFonts w:ascii="Arial" w:hAnsi="Arial" w:eastAsia="Arial" w:cs="Arial"/>
        </w:rPr>
        <w:t>the c</w:t>
      </w:r>
      <w:r w:rsidRPr="6D2A1006" w:rsidR="00FF7B9E">
        <w:rPr>
          <w:rFonts w:ascii="Arial" w:hAnsi="Arial" w:eastAsia="Arial" w:cs="Arial"/>
        </w:rPr>
        <w:t xml:space="preserve">harity </w:t>
      </w:r>
      <w:hyperlink r:id="Rccc89275ec9e46a9">
        <w:r w:rsidRPr="6D2A1006" w:rsidR="00FF7B9E">
          <w:rPr>
            <w:rStyle w:val="Hyperlink"/>
            <w:rFonts w:ascii="Arial" w:hAnsi="Arial" w:eastAsia="Arial" w:cs="Arial"/>
          </w:rPr>
          <w:t>BRIC (Building Resilience in Communities)</w:t>
        </w:r>
      </w:hyperlink>
      <w:r w:rsidRPr="6D2A1006" w:rsidR="00696FBF">
        <w:rPr>
          <w:rFonts w:ascii="Arial" w:hAnsi="Arial" w:eastAsia="Arial" w:cs="Arial"/>
        </w:rPr>
        <w:t xml:space="preserve"> i</w:t>
      </w:r>
      <w:r w:rsidRPr="6D2A1006" w:rsidR="7917A0CE">
        <w:rPr>
          <w:rFonts w:ascii="Arial" w:hAnsi="Arial" w:eastAsia="Arial" w:cs="Arial"/>
        </w:rPr>
        <w:t>s t</w:t>
      </w:r>
      <w:r w:rsidRPr="6D2A1006" w:rsidR="7917A0CE">
        <w:rPr>
          <w:rFonts w:ascii="Arial" w:hAnsi="Arial" w:eastAsia="Arial" w:cs="Arial"/>
        </w:rPr>
        <w:t>aking place at Bridge C</w:t>
      </w:r>
      <w:r w:rsidRPr="6D2A1006" w:rsidR="47258E71">
        <w:rPr>
          <w:rFonts w:ascii="Arial" w:hAnsi="Arial" w:eastAsia="Arial" w:cs="Arial"/>
        </w:rPr>
        <w:t>entral</w:t>
      </w:r>
      <w:r w:rsidRPr="6D2A1006" w:rsidR="7917A0CE">
        <w:rPr>
          <w:rFonts w:ascii="Arial" w:hAnsi="Arial" w:eastAsia="Arial" w:cs="Arial"/>
        </w:rPr>
        <w:t xml:space="preserve"> in Lincoln on Tuesday 26</w:t>
      </w:r>
      <w:r w:rsidRPr="6D2A1006" w:rsidR="7917A0CE">
        <w:rPr>
          <w:rFonts w:ascii="Arial" w:hAnsi="Arial" w:eastAsia="Arial" w:cs="Arial"/>
          <w:vertAlign w:val="superscript"/>
        </w:rPr>
        <w:t>th</w:t>
      </w:r>
      <w:r w:rsidRPr="6D2A1006" w:rsidR="7917A0CE">
        <w:rPr>
          <w:rFonts w:ascii="Arial" w:hAnsi="Arial" w:eastAsia="Arial" w:cs="Arial"/>
        </w:rPr>
        <w:t xml:space="preserve"> September</w:t>
      </w:r>
      <w:r w:rsidRPr="6D2A1006" w:rsidR="1212FF71">
        <w:rPr>
          <w:rFonts w:ascii="Arial" w:hAnsi="Arial" w:eastAsia="Arial" w:cs="Arial"/>
        </w:rPr>
        <w:t>, 13:00 to 15:00.</w:t>
      </w:r>
    </w:p>
    <w:p w:rsidR="00696FBF" w:rsidP="00A64035" w:rsidRDefault="00696FBF" w14:paraId="0D6EFB94" w14:textId="77777777">
      <w:pPr>
        <w:spacing w:after="0" w:line="360" w:lineRule="auto"/>
        <w:rPr>
          <w:rFonts w:ascii="Arial" w:hAnsi="Arial" w:eastAsia="Arial" w:cs="Arial"/>
        </w:rPr>
      </w:pPr>
    </w:p>
    <w:p w:rsidR="7917A0CE" w:rsidP="00A64035" w:rsidRDefault="440580A6" w14:paraId="73F15A8B" w14:textId="1D6D8408">
      <w:pPr>
        <w:spacing w:after="0" w:line="360" w:lineRule="auto"/>
        <w:rPr>
          <w:rFonts w:ascii="Arial" w:hAnsi="Arial" w:eastAsia="Arial" w:cs="Arial"/>
        </w:rPr>
      </w:pPr>
      <w:r w:rsidRPr="0299AC7E">
        <w:rPr>
          <w:rFonts w:ascii="Arial" w:hAnsi="Arial" w:eastAsia="Arial" w:cs="Arial"/>
        </w:rPr>
        <w:t>The aim is to provide a safe space for families to connect, build friendships and support one another.</w:t>
      </w:r>
    </w:p>
    <w:p w:rsidR="00A64035" w:rsidP="00A64035" w:rsidRDefault="00A64035" w14:paraId="4470F576" w14:textId="77777777">
      <w:pPr>
        <w:spacing w:after="0" w:line="360" w:lineRule="auto"/>
        <w:rPr>
          <w:rFonts w:ascii="Arial" w:hAnsi="Arial" w:eastAsia="Arial" w:cs="Arial"/>
        </w:rPr>
      </w:pPr>
    </w:p>
    <w:p w:rsidR="0D6F8DF1" w:rsidP="00A64035" w:rsidRDefault="0D6F8DF1" w14:paraId="75E02F5D" w14:textId="675D4EC1">
      <w:pPr>
        <w:spacing w:after="0" w:line="360" w:lineRule="auto"/>
        <w:rPr>
          <w:rFonts w:ascii="Arial" w:hAnsi="Arial" w:eastAsia="Arial" w:cs="Arial"/>
        </w:rPr>
      </w:pPr>
      <w:r w:rsidRPr="0299AC7E">
        <w:rPr>
          <w:rFonts w:ascii="Arial" w:hAnsi="Arial" w:eastAsia="Arial" w:cs="Arial"/>
        </w:rPr>
        <w:t xml:space="preserve">Alongside the activities, there will be </w:t>
      </w:r>
      <w:r w:rsidRPr="0299AC7E" w:rsidR="6CC20089">
        <w:rPr>
          <w:rFonts w:ascii="Arial" w:hAnsi="Arial" w:eastAsia="Arial" w:cs="Arial"/>
        </w:rPr>
        <w:t>refreshments available and the chance to chat with BRIC staff and volunteers as well as other families</w:t>
      </w:r>
      <w:r w:rsidRPr="0299AC7E" w:rsidR="1CE4B73C">
        <w:rPr>
          <w:rFonts w:ascii="Arial" w:hAnsi="Arial" w:eastAsia="Arial" w:cs="Arial"/>
        </w:rPr>
        <w:t xml:space="preserve"> to share experiences</w:t>
      </w:r>
      <w:r w:rsidRPr="0299AC7E" w:rsidR="2B120659">
        <w:rPr>
          <w:rFonts w:ascii="Arial" w:hAnsi="Arial" w:eastAsia="Arial" w:cs="Arial"/>
        </w:rPr>
        <w:t xml:space="preserve"> and get advice</w:t>
      </w:r>
      <w:r w:rsidRPr="0299AC7E" w:rsidR="1CE4B73C">
        <w:rPr>
          <w:rFonts w:ascii="Arial" w:hAnsi="Arial" w:eastAsia="Arial" w:cs="Arial"/>
        </w:rPr>
        <w:t>. Everyone is welcome to attend.</w:t>
      </w:r>
    </w:p>
    <w:p w:rsidR="00A64035" w:rsidP="00A64035" w:rsidRDefault="00A64035" w14:paraId="685D094E" w14:textId="77777777">
      <w:pPr>
        <w:spacing w:after="0" w:line="360" w:lineRule="auto"/>
        <w:rPr>
          <w:rFonts w:ascii="Arial" w:hAnsi="Arial" w:eastAsia="Arial" w:cs="Arial"/>
        </w:rPr>
      </w:pPr>
    </w:p>
    <w:p w:rsidR="6C8534D8" w:rsidP="00A64035" w:rsidRDefault="00696FBF" w14:paraId="67B4B9A5" w14:textId="4AC78160" w14:noSpellErr="1">
      <w:pPr>
        <w:spacing w:after="0" w:line="360" w:lineRule="auto"/>
        <w:rPr>
          <w:rFonts w:ascii="Arial" w:hAnsi="Arial" w:eastAsia="Arial" w:cs="Arial"/>
        </w:rPr>
      </w:pPr>
      <w:r w:rsidRPr="3C518A65" w:rsidR="00696FBF">
        <w:rPr>
          <w:rFonts w:ascii="Arial" w:hAnsi="Arial" w:eastAsia="Arial" w:cs="Arial"/>
        </w:rPr>
        <w:t>BRIC</w:t>
      </w:r>
      <w:r w:rsidRPr="3C518A65" w:rsidR="6D0FBB73">
        <w:rPr>
          <w:rFonts w:ascii="Arial" w:hAnsi="Arial" w:eastAsia="Arial" w:cs="Arial"/>
        </w:rPr>
        <w:t xml:space="preserve"> is or</w:t>
      </w:r>
      <w:r w:rsidRPr="3C518A65" w:rsidR="6D0FBB73">
        <w:rPr>
          <w:rFonts w:ascii="Arial" w:hAnsi="Arial" w:eastAsia="Arial" w:cs="Arial"/>
        </w:rPr>
        <w:t>ganising the event to help strengthen relationships and promote social engagement within the community</w:t>
      </w:r>
      <w:r w:rsidRPr="3C518A65" w:rsidR="496AE324">
        <w:rPr>
          <w:rFonts w:ascii="Arial" w:hAnsi="Arial" w:eastAsia="Arial" w:cs="Arial"/>
        </w:rPr>
        <w:t>.</w:t>
      </w:r>
    </w:p>
    <w:p w:rsidR="00A64035" w:rsidP="00A64035" w:rsidRDefault="00A64035" w14:paraId="73079687" w14:textId="77777777">
      <w:pPr>
        <w:spacing w:after="0" w:line="360" w:lineRule="auto"/>
        <w:rPr>
          <w:rFonts w:ascii="Arial" w:hAnsi="Arial" w:eastAsia="Arial" w:cs="Arial"/>
        </w:rPr>
      </w:pPr>
    </w:p>
    <w:p w:rsidR="409CFF83" w:rsidP="00A64035" w:rsidRDefault="409CFF83" w14:paraId="520F83F7" w14:textId="55CC330F" w14:noSpellErr="1">
      <w:pPr>
        <w:spacing w:after="0" w:line="360" w:lineRule="auto"/>
        <w:rPr>
          <w:rFonts w:ascii="Arial" w:hAnsi="Arial" w:eastAsia="Arial" w:cs="Arial"/>
        </w:rPr>
      </w:pPr>
      <w:r w:rsidRPr="3C518A65" w:rsidR="409CFF83">
        <w:rPr>
          <w:rFonts w:ascii="Arial" w:hAnsi="Arial" w:eastAsia="Arial" w:cs="Arial"/>
        </w:rPr>
        <w:t xml:space="preserve">BRIC is a locally focused charity that </w:t>
      </w:r>
      <w:r w:rsidRPr="3C518A65" w:rsidR="409CFF83">
        <w:rPr>
          <w:rFonts w:ascii="Arial" w:hAnsi="Arial" w:eastAsia="Arial" w:cs="Arial"/>
        </w:rPr>
        <w:t>provides</w:t>
      </w:r>
      <w:r w:rsidRPr="3C518A65" w:rsidR="409CFF83">
        <w:rPr>
          <w:rFonts w:ascii="Arial" w:hAnsi="Arial" w:eastAsia="Arial" w:cs="Arial"/>
        </w:rPr>
        <w:t xml:space="preserve"> </w:t>
      </w:r>
      <w:r w:rsidRPr="3C518A65" w:rsidR="2E71A09B">
        <w:rPr>
          <w:rFonts w:ascii="Arial" w:hAnsi="Arial" w:eastAsia="Arial" w:cs="Arial"/>
        </w:rPr>
        <w:t>emotional</w:t>
      </w:r>
      <w:r w:rsidRPr="3C518A65" w:rsidR="409CFF83">
        <w:rPr>
          <w:rFonts w:ascii="Arial" w:hAnsi="Arial" w:eastAsia="Arial" w:cs="Arial"/>
        </w:rPr>
        <w:t xml:space="preserve"> support and practical help to vulnerable children and their familie</w:t>
      </w:r>
      <w:r w:rsidRPr="3C518A65" w:rsidR="409CFF83">
        <w:rPr>
          <w:rFonts w:ascii="Arial" w:hAnsi="Arial" w:eastAsia="Arial" w:cs="Arial"/>
        </w:rPr>
        <w:t>s</w:t>
      </w:r>
      <w:r w:rsidRPr="3C518A65" w:rsidR="19CC30A1">
        <w:rPr>
          <w:rFonts w:ascii="Arial" w:hAnsi="Arial" w:eastAsia="Arial" w:cs="Arial"/>
        </w:rPr>
        <w:t>. Issues that BRIC offer</w:t>
      </w:r>
      <w:r w:rsidRPr="3C518A65" w:rsidR="00302F40">
        <w:rPr>
          <w:rFonts w:ascii="Arial" w:hAnsi="Arial" w:eastAsia="Arial" w:cs="Arial"/>
        </w:rPr>
        <w:t>s</w:t>
      </w:r>
      <w:r w:rsidRPr="3C518A65" w:rsidR="19CC30A1">
        <w:rPr>
          <w:rFonts w:ascii="Arial" w:hAnsi="Arial" w:eastAsia="Arial" w:cs="Arial"/>
        </w:rPr>
        <w:t xml:space="preserve"> help for in</w:t>
      </w:r>
      <w:r w:rsidRPr="3C518A65" w:rsidR="19CC30A1">
        <w:rPr>
          <w:rFonts w:ascii="Arial" w:hAnsi="Arial" w:eastAsia="Arial" w:cs="Arial"/>
        </w:rPr>
        <w:t xml:space="preserve">clude illness, disability, abuse, financial </w:t>
      </w:r>
      <w:r w:rsidRPr="3C518A65" w:rsidR="19CC30A1">
        <w:rPr>
          <w:rFonts w:ascii="Arial" w:hAnsi="Arial" w:eastAsia="Arial" w:cs="Arial"/>
        </w:rPr>
        <w:t>problems</w:t>
      </w:r>
      <w:r w:rsidRPr="3C518A65" w:rsidR="19CC30A1">
        <w:rPr>
          <w:rFonts w:ascii="Arial" w:hAnsi="Arial" w:eastAsia="Arial" w:cs="Arial"/>
        </w:rPr>
        <w:t xml:space="preserve"> and the demands of having a young family.</w:t>
      </w:r>
    </w:p>
    <w:p w:rsidR="00A64035" w:rsidP="00A64035" w:rsidRDefault="00A64035" w14:paraId="39D1354E" w14:textId="77777777">
      <w:pPr>
        <w:spacing w:after="0" w:line="360" w:lineRule="auto"/>
        <w:rPr>
          <w:rFonts w:ascii="Arial" w:hAnsi="Arial" w:eastAsia="Arial" w:cs="Arial"/>
        </w:rPr>
      </w:pPr>
    </w:p>
    <w:p w:rsidR="19CC30A1" w:rsidP="00A64035" w:rsidRDefault="19CC30A1" w14:paraId="203840B3" w14:textId="4C4733D2">
      <w:pPr>
        <w:spacing w:after="0" w:line="360" w:lineRule="auto"/>
        <w:rPr>
          <w:rFonts w:ascii="Arial" w:hAnsi="Arial" w:eastAsia="Arial" w:cs="Arial"/>
        </w:rPr>
      </w:pPr>
      <w:r w:rsidRPr="0299AC7E">
        <w:rPr>
          <w:rFonts w:ascii="Arial" w:hAnsi="Arial" w:eastAsia="Arial" w:cs="Arial"/>
        </w:rPr>
        <w:t>By providing safe spaces and inclusive events such as the Annual Get Together, BRIC can engage with the community</w:t>
      </w:r>
      <w:r w:rsidRPr="0299AC7E" w:rsidR="737D1C30">
        <w:rPr>
          <w:rFonts w:ascii="Arial" w:hAnsi="Arial" w:eastAsia="Arial" w:cs="Arial"/>
        </w:rPr>
        <w:t xml:space="preserve"> and facilitate relationship building between families in similar situations.</w:t>
      </w:r>
    </w:p>
    <w:p w:rsidR="00A64035" w:rsidP="00A64035" w:rsidRDefault="00A64035" w14:paraId="7D391F5E" w14:textId="77777777">
      <w:pPr>
        <w:spacing w:after="0" w:line="360" w:lineRule="auto"/>
        <w:rPr>
          <w:rFonts w:ascii="Arial" w:hAnsi="Arial" w:eastAsia="Arial" w:cs="Arial"/>
        </w:rPr>
      </w:pPr>
    </w:p>
    <w:p w:rsidR="35BF153E" w:rsidP="00A64035" w:rsidRDefault="35BF153E" w14:paraId="5DF9F077" w14:textId="1D507D59">
      <w:pPr>
        <w:spacing w:after="0" w:line="360" w:lineRule="auto"/>
        <w:rPr>
          <w:rFonts w:ascii="Arial" w:hAnsi="Arial" w:eastAsia="Arial" w:cs="Arial"/>
        </w:rPr>
      </w:pPr>
      <w:r w:rsidRPr="0299AC7E">
        <w:rPr>
          <w:rFonts w:ascii="Arial" w:hAnsi="Arial" w:eastAsia="Arial" w:cs="Arial"/>
        </w:rPr>
        <w:t xml:space="preserve">The </w:t>
      </w:r>
      <w:hyperlink r:id="rId10">
        <w:r w:rsidRPr="0299AC7E">
          <w:rPr>
            <w:rStyle w:val="Hyperlink"/>
            <w:rFonts w:ascii="Arial" w:hAnsi="Arial" w:eastAsia="Arial" w:cs="Arial"/>
          </w:rPr>
          <w:t>Asda Foundation</w:t>
        </w:r>
      </w:hyperlink>
      <w:r w:rsidRPr="0299AC7E">
        <w:rPr>
          <w:rFonts w:ascii="Arial" w:hAnsi="Arial" w:eastAsia="Arial" w:cs="Arial"/>
        </w:rPr>
        <w:t xml:space="preserve"> has awarded BRIC a grant of £900 which is being used </w:t>
      </w:r>
      <w:r w:rsidRPr="0299AC7E" w:rsidR="4C4CBFB2">
        <w:rPr>
          <w:rFonts w:ascii="Arial" w:hAnsi="Arial" w:eastAsia="Arial" w:cs="Arial"/>
        </w:rPr>
        <w:t>to fund the event.</w:t>
      </w:r>
    </w:p>
    <w:p w:rsidR="031DB1E0" w:rsidP="00A64035" w:rsidRDefault="5F6086A7" w14:paraId="1A66F8BC" w14:textId="5E8854BA">
      <w:pPr>
        <w:spacing w:after="0" w:line="360" w:lineRule="auto"/>
        <w:rPr>
          <w:rFonts w:ascii="Arial" w:hAnsi="Arial" w:eastAsia="Arial" w:cs="Arial"/>
        </w:rPr>
      </w:pPr>
      <w:r w:rsidRPr="0CE26521">
        <w:rPr>
          <w:rFonts w:ascii="Arial" w:hAnsi="Arial" w:eastAsia="Arial" w:cs="Arial"/>
        </w:rPr>
        <w:t>Paula Robinson, Community Champion at Asda North Hykeh</w:t>
      </w:r>
      <w:r w:rsidRPr="0CE26521" w:rsidR="75EDD97B">
        <w:rPr>
          <w:rFonts w:ascii="Arial" w:hAnsi="Arial" w:eastAsia="Arial" w:cs="Arial"/>
        </w:rPr>
        <w:t>am, said: “It was our pleasure to secure an Asda Foundation grant to enable BRIC to put on this amazing event.</w:t>
      </w:r>
    </w:p>
    <w:p w:rsidR="00A64035" w:rsidP="00A64035" w:rsidRDefault="00A64035" w14:paraId="17E3442B" w14:textId="77777777">
      <w:pPr>
        <w:spacing w:after="0" w:line="360" w:lineRule="auto"/>
        <w:rPr>
          <w:rFonts w:ascii="Arial" w:hAnsi="Arial" w:eastAsia="Arial" w:cs="Arial"/>
        </w:rPr>
      </w:pPr>
    </w:p>
    <w:p w:rsidR="5114F593" w:rsidP="00A64035" w:rsidRDefault="75EDD97B" w14:paraId="15402634" w14:textId="45503683">
      <w:pPr>
        <w:spacing w:after="0" w:line="360" w:lineRule="auto"/>
        <w:rPr>
          <w:rFonts w:ascii="Arial" w:hAnsi="Arial" w:eastAsia="Arial" w:cs="Arial"/>
        </w:rPr>
      </w:pPr>
      <w:r w:rsidRPr="0CE26521">
        <w:rPr>
          <w:rFonts w:ascii="Arial" w:hAnsi="Arial" w:eastAsia="Arial" w:cs="Arial"/>
        </w:rPr>
        <w:t>“Asda Foundation’s mission is to transform communities and improve lives</w:t>
      </w:r>
      <w:r w:rsidRPr="0CE26521" w:rsidR="2583EFBD">
        <w:rPr>
          <w:rFonts w:ascii="Arial" w:hAnsi="Arial" w:eastAsia="Arial" w:cs="Arial"/>
        </w:rPr>
        <w:t>,</w:t>
      </w:r>
      <w:r w:rsidRPr="0CE26521">
        <w:rPr>
          <w:rFonts w:ascii="Arial" w:hAnsi="Arial" w:eastAsia="Arial" w:cs="Arial"/>
        </w:rPr>
        <w:t xml:space="preserve"> and bringing families and the community together is really at the heart of this.</w:t>
      </w:r>
      <w:r w:rsidRPr="0CE26521" w:rsidR="735F983A">
        <w:rPr>
          <w:rFonts w:ascii="Arial" w:hAnsi="Arial" w:eastAsia="Arial" w:cs="Arial"/>
        </w:rPr>
        <w:t>”</w:t>
      </w:r>
    </w:p>
    <w:p w:rsidR="00A64035" w:rsidP="00A64035" w:rsidRDefault="00A64035" w14:paraId="0E838D21" w14:textId="77777777">
      <w:pPr>
        <w:spacing w:after="0" w:line="360" w:lineRule="auto"/>
        <w:rPr>
          <w:rFonts w:ascii="Arial" w:hAnsi="Arial" w:eastAsia="Arial" w:cs="Arial"/>
        </w:rPr>
      </w:pPr>
    </w:p>
    <w:p w:rsidR="5114F593" w:rsidP="00A64035" w:rsidRDefault="735F983A" w14:paraId="0884FAE5" w14:textId="2029083C" w14:noSpellErr="1">
      <w:pPr>
        <w:spacing w:after="0" w:line="360" w:lineRule="auto"/>
        <w:rPr>
          <w:rFonts w:ascii="Arial" w:hAnsi="Arial" w:eastAsia="Arial" w:cs="Arial"/>
        </w:rPr>
      </w:pPr>
      <w:r w:rsidRPr="3C518A65" w:rsidR="735F983A">
        <w:rPr>
          <w:rFonts w:ascii="Arial" w:hAnsi="Arial" w:eastAsia="Arial" w:cs="Arial"/>
        </w:rPr>
        <w:t xml:space="preserve">Rachel Taylor, Community Connector at City of Lincoln Council, said: “We are excited to see that </w:t>
      </w:r>
      <w:r w:rsidRPr="3C518A65" w:rsidR="735F983A">
        <w:rPr>
          <w:rFonts w:ascii="Arial" w:hAnsi="Arial" w:eastAsia="Arial" w:cs="Arial"/>
        </w:rPr>
        <w:t xml:space="preserve">BRIC </w:t>
      </w:r>
      <w:r w:rsidRPr="3C518A65" w:rsidR="007441B5">
        <w:rPr>
          <w:rFonts w:ascii="Arial" w:hAnsi="Arial" w:eastAsia="Arial" w:cs="Arial"/>
        </w:rPr>
        <w:t>is</w:t>
      </w:r>
      <w:r w:rsidRPr="3C518A65" w:rsidR="735F983A">
        <w:rPr>
          <w:rFonts w:ascii="Arial" w:hAnsi="Arial" w:eastAsia="Arial" w:cs="Arial"/>
        </w:rPr>
        <w:t xml:space="preserve"> hosti</w:t>
      </w:r>
      <w:r w:rsidRPr="3C518A65" w:rsidR="735F983A">
        <w:rPr>
          <w:rFonts w:ascii="Arial" w:hAnsi="Arial" w:eastAsia="Arial" w:cs="Arial"/>
        </w:rPr>
        <w:t>ng an event to connect with families living in Sincil Bank.</w:t>
      </w:r>
    </w:p>
    <w:p w:rsidR="00A64035" w:rsidP="00A64035" w:rsidRDefault="00A64035" w14:paraId="470C2588" w14:textId="77777777">
      <w:pPr>
        <w:spacing w:after="0" w:line="360" w:lineRule="auto"/>
        <w:rPr>
          <w:rFonts w:ascii="Arial" w:hAnsi="Arial" w:eastAsia="Arial" w:cs="Arial"/>
        </w:rPr>
      </w:pPr>
    </w:p>
    <w:p w:rsidR="5114F593" w:rsidP="00A64035" w:rsidRDefault="735F983A" w14:paraId="0AB68CAD" w14:textId="13B63A87">
      <w:pPr>
        <w:spacing w:after="0" w:line="360" w:lineRule="auto"/>
        <w:rPr>
          <w:rFonts w:ascii="Arial" w:hAnsi="Arial" w:eastAsia="Arial" w:cs="Arial"/>
        </w:rPr>
      </w:pPr>
      <w:r w:rsidRPr="66272EEF" w:rsidR="735F983A">
        <w:rPr>
          <w:rFonts w:ascii="Arial" w:hAnsi="Arial" w:eastAsia="Arial" w:cs="Arial"/>
        </w:rPr>
        <w:t>“The Annual Get Together will be a great event that will create new partnerships and friendships in the area.”</w:t>
      </w:r>
    </w:p>
    <w:p w:rsidR="66272EEF" w:rsidP="66272EEF" w:rsidRDefault="66272EEF" w14:paraId="6001E9BB" w14:textId="6CE530D5">
      <w:pPr>
        <w:pStyle w:val="Normal"/>
        <w:spacing w:after="0" w:line="360" w:lineRule="auto"/>
        <w:rPr>
          <w:rFonts w:ascii="Arial" w:hAnsi="Arial" w:eastAsia="Arial" w:cs="Arial"/>
        </w:rPr>
      </w:pPr>
    </w:p>
    <w:p w:rsidR="753D8445" w:rsidP="66272EEF" w:rsidRDefault="753D8445" w14:paraId="00E43486" w14:textId="77103974">
      <w:pPr>
        <w:pStyle w:val="Normal"/>
        <w:spacing w:after="0" w:line="360" w:lineRule="auto"/>
        <w:rPr>
          <w:rFonts w:ascii="Arial" w:hAnsi="Arial" w:eastAsia="Arial" w:cs="Arial"/>
        </w:rPr>
      </w:pPr>
      <w:r w:rsidRPr="66272EEF" w:rsidR="753D8445">
        <w:rPr>
          <w:rFonts w:ascii="Arial" w:hAnsi="Arial" w:eastAsia="Arial" w:cs="Arial"/>
        </w:rPr>
        <w:t xml:space="preserve">Sian Wade, Church Leader at Bridge Central, </w:t>
      </w:r>
      <w:r w:rsidRPr="66272EEF" w:rsidR="762F6FA4">
        <w:rPr>
          <w:rFonts w:ascii="Arial" w:hAnsi="Arial" w:eastAsia="Arial" w:cs="Arial"/>
        </w:rPr>
        <w:t xml:space="preserve">said: “Providing space for families to gather can be a real </w:t>
      </w:r>
      <w:r w:rsidRPr="66272EEF" w:rsidR="762F6FA4">
        <w:rPr>
          <w:rFonts w:ascii="Arial" w:hAnsi="Arial" w:eastAsia="Arial" w:cs="Arial"/>
        </w:rPr>
        <w:t>lifeline</w:t>
      </w:r>
      <w:r w:rsidRPr="66272EEF" w:rsidR="762F6FA4">
        <w:rPr>
          <w:rFonts w:ascii="Arial" w:hAnsi="Arial" w:eastAsia="Arial" w:cs="Arial"/>
        </w:rPr>
        <w:t xml:space="preserve"> for parents who may be isolated or feeling overwhelmed by the task of parenting, so </w:t>
      </w:r>
      <w:r w:rsidRPr="66272EEF" w:rsidR="762F6FA4">
        <w:rPr>
          <w:rFonts w:ascii="Arial" w:hAnsi="Arial" w:eastAsia="Arial" w:cs="Arial"/>
        </w:rPr>
        <w:t>we’re</w:t>
      </w:r>
      <w:r w:rsidRPr="66272EEF" w:rsidR="762F6FA4">
        <w:rPr>
          <w:rFonts w:ascii="Arial" w:hAnsi="Arial" w:eastAsia="Arial" w:cs="Arial"/>
        </w:rPr>
        <w:t xml:space="preserve"> </w:t>
      </w:r>
      <w:r w:rsidRPr="66272EEF" w:rsidR="762F6FA4">
        <w:rPr>
          <w:rFonts w:ascii="Arial" w:hAnsi="Arial" w:eastAsia="Arial" w:cs="Arial"/>
        </w:rPr>
        <w:t>really excited</w:t>
      </w:r>
      <w:r w:rsidRPr="66272EEF" w:rsidR="762F6FA4">
        <w:rPr>
          <w:rFonts w:ascii="Arial" w:hAnsi="Arial" w:eastAsia="Arial" w:cs="Arial"/>
        </w:rPr>
        <w:t xml:space="preserve"> to partner with BRIC in this exciting initiative.”</w:t>
      </w:r>
    </w:p>
    <w:p w:rsidR="00A64035" w:rsidP="00A64035" w:rsidRDefault="00A64035" w14:paraId="3EFE677C" w14:textId="77777777">
      <w:pPr>
        <w:spacing w:after="0" w:line="360" w:lineRule="auto"/>
        <w:rPr>
          <w:rFonts w:ascii="Arial" w:hAnsi="Arial" w:eastAsia="Arial" w:cs="Arial"/>
        </w:rPr>
      </w:pPr>
    </w:p>
    <w:p w:rsidR="5114F593" w:rsidP="00A64035" w:rsidRDefault="735F983A" w14:paraId="6ADC5F16" w14:textId="2D0C3E80">
      <w:pPr>
        <w:spacing w:after="0" w:line="360" w:lineRule="auto"/>
        <w:rPr>
          <w:rFonts w:ascii="Arial" w:hAnsi="Arial" w:eastAsia="Arial" w:cs="Arial"/>
        </w:rPr>
      </w:pPr>
      <w:r w:rsidRPr="0CE26521">
        <w:rPr>
          <w:rFonts w:ascii="Arial" w:hAnsi="Arial" w:eastAsia="Arial" w:cs="Arial"/>
        </w:rPr>
        <w:t>Kamila Zolotar, Community Engagement Manager at BRIC, said: “We’re delighted to offer this event which is open to all but with a particular focus on including families a</w:t>
      </w:r>
      <w:r w:rsidRPr="0CE26521" w:rsidR="70A9629D">
        <w:rPr>
          <w:rFonts w:ascii="Arial" w:hAnsi="Arial" w:eastAsia="Arial" w:cs="Arial"/>
        </w:rPr>
        <w:t>nd isolated single parents from different cultures.</w:t>
      </w:r>
    </w:p>
    <w:p w:rsidR="00A64035" w:rsidP="00A64035" w:rsidRDefault="00A64035" w14:paraId="3D4532D7" w14:textId="77777777">
      <w:pPr>
        <w:spacing w:after="0" w:line="360" w:lineRule="auto"/>
        <w:rPr>
          <w:rFonts w:ascii="Arial" w:hAnsi="Arial" w:eastAsia="Arial" w:cs="Arial"/>
        </w:rPr>
      </w:pPr>
    </w:p>
    <w:p w:rsidR="5114F593" w:rsidP="00A64035" w:rsidRDefault="70A9629D" w14:paraId="2C920F07" w14:textId="5E874D6C" w14:noSpellErr="1">
      <w:pPr>
        <w:spacing w:after="0" w:line="360" w:lineRule="auto"/>
        <w:rPr>
          <w:rFonts w:ascii="Arial" w:hAnsi="Arial" w:eastAsia="Arial" w:cs="Arial"/>
        </w:rPr>
      </w:pPr>
      <w:r w:rsidRPr="3C518A65" w:rsidR="70A9629D">
        <w:rPr>
          <w:rFonts w:ascii="Arial" w:hAnsi="Arial" w:eastAsia="Arial" w:cs="Arial"/>
        </w:rPr>
        <w:t xml:space="preserve">“This will </w:t>
      </w:r>
      <w:r w:rsidRPr="3C518A65" w:rsidR="70A9629D">
        <w:rPr>
          <w:rFonts w:ascii="Arial" w:hAnsi="Arial" w:eastAsia="Arial" w:cs="Arial"/>
        </w:rPr>
        <w:t xml:space="preserve">give those </w:t>
      </w:r>
      <w:r w:rsidRPr="3C518A65" w:rsidR="009927E5">
        <w:rPr>
          <w:rFonts w:ascii="Arial" w:hAnsi="Arial" w:eastAsia="Arial" w:cs="Arial"/>
        </w:rPr>
        <w:t>who</w:t>
      </w:r>
      <w:r w:rsidRPr="3C518A65" w:rsidR="70A9629D">
        <w:rPr>
          <w:rFonts w:ascii="Arial" w:hAnsi="Arial" w:eastAsia="Arial" w:cs="Arial"/>
        </w:rPr>
        <w:t xml:space="preserve"> atte</w:t>
      </w:r>
      <w:r w:rsidRPr="3C518A65" w:rsidR="70A9629D">
        <w:rPr>
          <w:rFonts w:ascii="Arial" w:hAnsi="Arial" w:eastAsia="Arial" w:cs="Arial"/>
        </w:rPr>
        <w:t>nd the opportunity to connect with others in similar situatio</w:t>
      </w:r>
      <w:r w:rsidRPr="3C518A65" w:rsidR="2F4E47CF">
        <w:rPr>
          <w:rFonts w:ascii="Arial" w:hAnsi="Arial" w:eastAsia="Arial" w:cs="Arial"/>
        </w:rPr>
        <w:t xml:space="preserve">ns, build friendships, grow </w:t>
      </w:r>
      <w:r w:rsidRPr="3C518A65" w:rsidR="2F4E47CF">
        <w:rPr>
          <w:rFonts w:ascii="Arial" w:hAnsi="Arial" w:eastAsia="Arial" w:cs="Arial"/>
        </w:rPr>
        <w:t>confidence</w:t>
      </w:r>
      <w:r w:rsidRPr="3C518A65" w:rsidR="2F4E47CF">
        <w:rPr>
          <w:rFonts w:ascii="Arial" w:hAnsi="Arial" w:eastAsia="Arial" w:cs="Arial"/>
        </w:rPr>
        <w:t xml:space="preserve"> and learn from one another. </w:t>
      </w:r>
    </w:p>
    <w:p w:rsidR="00A64035" w:rsidP="00A64035" w:rsidRDefault="00A64035" w14:paraId="2A23A6C9" w14:textId="77777777">
      <w:pPr>
        <w:spacing w:after="0" w:line="360" w:lineRule="auto"/>
        <w:rPr>
          <w:rFonts w:ascii="Arial" w:hAnsi="Arial" w:eastAsia="Arial" w:cs="Arial"/>
        </w:rPr>
      </w:pPr>
    </w:p>
    <w:p w:rsidR="5114F593" w:rsidP="00A64035" w:rsidRDefault="2F4E47CF" w14:paraId="7FE242B9" w14:textId="31D4E812">
      <w:pPr>
        <w:spacing w:after="0" w:line="360" w:lineRule="auto"/>
        <w:rPr>
          <w:rFonts w:ascii="Arial" w:hAnsi="Arial" w:eastAsia="Arial" w:cs="Arial"/>
        </w:rPr>
      </w:pPr>
      <w:r w:rsidRPr="0CE26521">
        <w:rPr>
          <w:rFonts w:ascii="Arial" w:hAnsi="Arial" w:eastAsia="Arial" w:cs="Arial"/>
        </w:rPr>
        <w:t>“The Annual Get Together will be full of activities that bring families together through a shared experience.</w:t>
      </w:r>
    </w:p>
    <w:p w:rsidR="00A64035" w:rsidP="00A64035" w:rsidRDefault="00A64035" w14:paraId="1B1423E2" w14:textId="77777777">
      <w:pPr>
        <w:spacing w:after="0" w:line="360" w:lineRule="auto"/>
        <w:rPr>
          <w:rFonts w:ascii="Arial" w:hAnsi="Arial" w:eastAsia="Arial" w:cs="Arial"/>
        </w:rPr>
      </w:pPr>
    </w:p>
    <w:p w:rsidR="2F4E47CF" w:rsidP="66272EEF" w:rsidRDefault="2F4E47CF" w14:paraId="5863E632" w14:textId="1697336E">
      <w:pPr>
        <w:spacing w:after="0" w:line="360" w:lineRule="auto"/>
        <w:rPr>
          <w:rFonts w:ascii="Arial" w:hAnsi="Arial" w:eastAsia="Arial" w:cs="Arial"/>
        </w:rPr>
      </w:pPr>
      <w:r w:rsidRPr="66272EEF" w:rsidR="2F4E47CF">
        <w:rPr>
          <w:rFonts w:ascii="Arial" w:hAnsi="Arial" w:eastAsia="Arial" w:cs="Arial"/>
        </w:rPr>
        <w:t>“BRIC staff and volunteers will also be there to support the friendship building of families in the Sincil Bank community.”</w:t>
      </w:r>
    </w:p>
    <w:p w:rsidR="5E2010F3" w:rsidP="5E2010F3" w:rsidRDefault="5E2010F3" w14:paraId="0EF0293E" w14:textId="22B7E823">
      <w:pPr>
        <w:pStyle w:val="Normal"/>
        <w:spacing w:after="0" w:line="360" w:lineRule="auto"/>
        <w:rPr>
          <w:rFonts w:ascii="Arial" w:hAnsi="Arial" w:eastAsia="Arial" w:cs="Arial"/>
        </w:rPr>
      </w:pPr>
    </w:p>
    <w:p w:rsidR="1361E52F" w:rsidP="5E2010F3" w:rsidRDefault="1361E52F" w14:paraId="7A08FDF4" w14:textId="0A2D067B">
      <w:pPr>
        <w:pStyle w:val="Normal"/>
        <w:bidi w:val="0"/>
        <w:spacing w:before="0" w:beforeAutospacing="off" w:after="0" w:afterAutospacing="off" w:line="360" w:lineRule="auto"/>
        <w:ind w:left="0" w:right="0"/>
        <w:jc w:val="left"/>
        <w:rPr>
          <w:rFonts w:ascii="Arial" w:hAnsi="Arial" w:eastAsia="Arial" w:cs="Arial"/>
        </w:rPr>
      </w:pPr>
      <w:r w:rsidRPr="66272EEF" w:rsidR="1361E52F">
        <w:rPr>
          <w:rFonts w:ascii="Arial" w:hAnsi="Arial" w:eastAsia="Arial" w:cs="Arial"/>
        </w:rPr>
        <w:t xml:space="preserve">The Annual Get Together is the first </w:t>
      </w:r>
      <w:r w:rsidRPr="66272EEF" w:rsidR="5E4FC506">
        <w:rPr>
          <w:rFonts w:ascii="Arial" w:hAnsi="Arial" w:eastAsia="Arial" w:cs="Arial"/>
        </w:rPr>
        <w:t>event in a new family project which will consist of weekly coffee mornings every Monda</w:t>
      </w:r>
      <w:r w:rsidRPr="66272EEF" w:rsidR="02298113">
        <w:rPr>
          <w:rFonts w:ascii="Arial" w:hAnsi="Arial" w:eastAsia="Arial" w:cs="Arial"/>
        </w:rPr>
        <w:t>y between 10am and 11:30am</w:t>
      </w:r>
      <w:r w:rsidRPr="66272EEF" w:rsidR="5E4FC506">
        <w:rPr>
          <w:rFonts w:ascii="Arial" w:hAnsi="Arial" w:eastAsia="Arial" w:cs="Arial"/>
        </w:rPr>
        <w:t xml:space="preserve"> at the Bridge C</w:t>
      </w:r>
      <w:r w:rsidRPr="66272EEF" w:rsidR="4A012B38">
        <w:rPr>
          <w:rFonts w:ascii="Arial" w:hAnsi="Arial" w:eastAsia="Arial" w:cs="Arial"/>
        </w:rPr>
        <w:t>entral venue</w:t>
      </w:r>
      <w:r w:rsidRPr="66272EEF" w:rsidR="5E4FC506">
        <w:rPr>
          <w:rFonts w:ascii="Arial" w:hAnsi="Arial" w:eastAsia="Arial" w:cs="Arial"/>
        </w:rPr>
        <w:t xml:space="preserve">, </w:t>
      </w:r>
      <w:r w:rsidRPr="66272EEF" w:rsidR="5E4FC506">
        <w:rPr>
          <w:rFonts w:ascii="Arial" w:hAnsi="Arial" w:eastAsia="Arial" w:cs="Arial"/>
        </w:rPr>
        <w:t>providing</w:t>
      </w:r>
      <w:r w:rsidRPr="66272EEF" w:rsidR="5E4FC506">
        <w:rPr>
          <w:rFonts w:ascii="Arial" w:hAnsi="Arial" w:eastAsia="Arial" w:cs="Arial"/>
        </w:rPr>
        <w:t xml:space="preserve"> continued support for local families.</w:t>
      </w:r>
    </w:p>
    <w:p w:rsidR="00A64035" w:rsidP="00A64035" w:rsidRDefault="00A64035" w14:paraId="2356BAA3" w14:textId="77777777">
      <w:pPr>
        <w:spacing w:after="0" w:line="360" w:lineRule="auto"/>
        <w:rPr>
          <w:rFonts w:ascii="Arial" w:hAnsi="Arial" w:eastAsia="Arial" w:cs="Arial"/>
        </w:rPr>
      </w:pPr>
    </w:p>
    <w:p w:rsidR="006C65D8" w:rsidP="00A64035" w:rsidRDefault="3088D6A9" w14:paraId="28C5D1E3" w14:textId="2F0EFF23">
      <w:pPr>
        <w:tabs>
          <w:tab w:val="left" w:pos="720"/>
        </w:tabs>
        <w:spacing w:after="0" w:line="360" w:lineRule="auto"/>
        <w:jc w:val="center"/>
        <w:rPr>
          <w:rFonts w:ascii="Calibri" w:hAnsi="Calibri" w:eastAsia="Calibri" w:cs="Calibri"/>
          <w:b/>
          <w:bCs/>
        </w:rPr>
      </w:pPr>
      <w:r w:rsidRPr="5114F593">
        <w:rPr>
          <w:rFonts w:ascii="Arial" w:hAnsi="Arial" w:eastAsia="Arial" w:cs="Arial"/>
        </w:rPr>
        <w:t>ENDS</w:t>
      </w:r>
    </w:p>
    <w:p w:rsidR="5114F593" w:rsidP="00A64035" w:rsidRDefault="5114F593" w14:paraId="1BCE7F9A" w14:textId="71A9C02B">
      <w:pPr>
        <w:spacing w:after="0" w:line="360" w:lineRule="auto"/>
        <w:rPr>
          <w:rFonts w:ascii="Arial" w:hAnsi="Arial" w:eastAsia="Arial" w:cs="Arial"/>
          <w:b/>
          <w:bCs/>
        </w:rPr>
      </w:pPr>
    </w:p>
    <w:p w:rsidR="006C65D8" w:rsidP="00A64035" w:rsidRDefault="3088D6A9" w14:paraId="1B8E7F6E" w14:textId="6B8C6D8A">
      <w:pPr>
        <w:spacing w:after="0" w:line="360" w:lineRule="auto"/>
      </w:pPr>
      <w:r w:rsidRPr="3EF235B2">
        <w:rPr>
          <w:rFonts w:ascii="Arial" w:hAnsi="Arial" w:eastAsia="Arial" w:cs="Arial"/>
          <w:b/>
          <w:bCs/>
        </w:rPr>
        <w:t>Notes to editor:</w:t>
      </w:r>
    </w:p>
    <w:p w:rsidR="006C65D8" w:rsidP="3C518A65" w:rsidRDefault="007A6AD9" w14:paraId="685B0D48" w14:textId="431CC7B3" w14:noSpellErr="1">
      <w:pPr>
        <w:pStyle w:val="ListParagraph"/>
        <w:numPr>
          <w:ilvl w:val="0"/>
          <w:numId w:val="10"/>
        </w:numPr>
        <w:spacing w:after="0" w:line="360" w:lineRule="auto"/>
        <w:rPr>
          <w:rFonts w:ascii="Arial" w:hAnsi="Arial" w:eastAsia="Arial" w:cs="Arial"/>
          <w:lang w:val="en-US"/>
        </w:rPr>
      </w:pPr>
      <w:hyperlink r:id="R37933adbf3d9493a">
        <w:r w:rsidRPr="3C518A65" w:rsidR="3088D6A9">
          <w:rPr>
            <w:rStyle w:val="Hyperlink"/>
            <w:rFonts w:ascii="Arial" w:hAnsi="Arial" w:eastAsia="Arial" w:cs="Arial"/>
          </w:rPr>
          <w:t>Building Resilience in Communities</w:t>
        </w:r>
      </w:hyperlink>
      <w:r w:rsidRPr="3C518A65" w:rsidR="3088D6A9">
        <w:rPr>
          <w:rFonts w:ascii="Arial" w:hAnsi="Arial" w:eastAsia="Arial" w:cs="Arial"/>
        </w:rPr>
        <w:t xml:space="preserve"> is a locally focused charity supporting vulnerable children and their families in Lincolnshire. The charity helps children and families who are struggling after dealing with issues such as illness, disability, abuse, isolation, and the</w:t>
      </w:r>
      <w:r w:rsidRPr="3C518A65" w:rsidR="3088D6A9">
        <w:rPr>
          <w:rFonts w:ascii="Arial" w:hAnsi="Arial" w:eastAsia="Arial" w:cs="Arial"/>
        </w:rPr>
        <w:t xml:space="preserve"> demands of having a young family. </w:t>
      </w:r>
    </w:p>
    <w:p w:rsidR="006C65D8" w:rsidP="3C518A65" w:rsidRDefault="3088D6A9" w14:paraId="48F470DC" w14:textId="28D2DCC1" w14:noSpellErr="1">
      <w:pPr>
        <w:pStyle w:val="ListParagraph"/>
        <w:numPr>
          <w:ilvl w:val="0"/>
          <w:numId w:val="10"/>
        </w:numPr>
        <w:spacing w:after="0" w:line="360" w:lineRule="auto"/>
        <w:rPr>
          <w:rFonts w:ascii="Arial" w:hAnsi="Arial" w:eastAsia="Arial" w:cs="Arial"/>
          <w:lang w:val="en-US"/>
        </w:rPr>
      </w:pPr>
      <w:r w:rsidRPr="3C518A65" w:rsidR="3088D6A9">
        <w:rPr>
          <w:rFonts w:ascii="Arial" w:hAnsi="Arial" w:eastAsia="Arial" w:cs="Arial"/>
        </w:rPr>
        <w:t>BRIC engage</w:t>
      </w:r>
      <w:r w:rsidRPr="3C518A65" w:rsidR="00862D51">
        <w:rPr>
          <w:rFonts w:ascii="Arial" w:hAnsi="Arial" w:eastAsia="Arial" w:cs="Arial"/>
        </w:rPr>
        <w:t>s</w:t>
      </w:r>
      <w:r w:rsidRPr="3C518A65" w:rsidR="3088D6A9">
        <w:rPr>
          <w:rFonts w:ascii="Arial" w:hAnsi="Arial" w:eastAsia="Arial" w:cs="Arial"/>
        </w:rPr>
        <w:t xml:space="preserve"> a tea</w:t>
      </w:r>
      <w:r w:rsidRPr="3C518A65" w:rsidR="3088D6A9">
        <w:rPr>
          <w:rFonts w:ascii="Arial" w:hAnsi="Arial" w:eastAsia="Arial" w:cs="Arial"/>
        </w:rPr>
        <w:t xml:space="preserve">m of volunteers to bring a diversity of skill and experience and sense of passion and heart. </w:t>
      </w:r>
    </w:p>
    <w:p w:rsidR="006C65D8" w:rsidP="00A64035" w:rsidRDefault="3088D6A9" w14:paraId="3BF34191" w14:textId="75997926">
      <w:pPr>
        <w:pStyle w:val="ListParagraph"/>
        <w:numPr>
          <w:ilvl w:val="0"/>
          <w:numId w:val="10"/>
        </w:numPr>
        <w:spacing w:after="0" w:line="360" w:lineRule="auto"/>
        <w:contextualSpacing w:val="0"/>
        <w:rPr>
          <w:rFonts w:ascii="Arial" w:hAnsi="Arial" w:eastAsia="Arial" w:cs="Arial"/>
          <w:lang w:val="en-US"/>
        </w:rPr>
      </w:pPr>
      <w:r w:rsidRPr="3EF235B2">
        <w:rPr>
          <w:rFonts w:ascii="Arial" w:hAnsi="Arial" w:eastAsia="Arial" w:cs="Arial"/>
        </w:rPr>
        <w:t>By working closely with the local community, schools, and local services the charity provides a collaborative approach that harnesses the experience and expertise of their partners and communities.</w:t>
      </w:r>
    </w:p>
    <w:p w:rsidR="006C65D8" w:rsidP="00A64035" w:rsidRDefault="3088D6A9" w14:paraId="04BC771E" w14:textId="06373AB0">
      <w:pPr>
        <w:pStyle w:val="ListParagraph"/>
        <w:numPr>
          <w:ilvl w:val="0"/>
          <w:numId w:val="10"/>
        </w:numPr>
        <w:spacing w:after="0" w:line="360" w:lineRule="auto"/>
        <w:contextualSpacing w:val="0"/>
        <w:rPr>
          <w:rFonts w:ascii="Arial" w:hAnsi="Arial" w:eastAsia="Arial" w:cs="Arial"/>
          <w:lang w:val="en-US"/>
        </w:rPr>
      </w:pPr>
      <w:r w:rsidRPr="3EF235B2">
        <w:rPr>
          <w:rFonts w:ascii="Arial" w:hAnsi="Arial" w:eastAsia="Arial" w:cs="Arial"/>
        </w:rPr>
        <w:t>In 2020 the charity took time to re-brand, form a new vision and take a fresh approach in order to be more responsive and focused on the local need to:</w:t>
      </w:r>
    </w:p>
    <w:p w:rsidR="006C65D8" w:rsidP="00A64035" w:rsidRDefault="3088D6A9" w14:paraId="4EC6DA60" w14:textId="64F50472">
      <w:pPr>
        <w:pStyle w:val="ListParagraph"/>
        <w:numPr>
          <w:ilvl w:val="1"/>
          <w:numId w:val="10"/>
        </w:numPr>
        <w:spacing w:after="0" w:line="360" w:lineRule="auto"/>
        <w:contextualSpacing w:val="0"/>
        <w:rPr>
          <w:rFonts w:ascii="Arial" w:hAnsi="Arial" w:eastAsia="Arial" w:cs="Arial"/>
          <w:lang w:val="en-US"/>
        </w:rPr>
      </w:pPr>
      <w:r w:rsidRPr="3EF235B2">
        <w:rPr>
          <w:rFonts w:ascii="Arial" w:hAnsi="Arial" w:eastAsia="Arial" w:cs="Arial"/>
        </w:rPr>
        <w:t>reach the most vulnerable in the communities at the earliest opportunity</w:t>
      </w:r>
    </w:p>
    <w:p w:rsidR="006C65D8" w:rsidP="00A64035" w:rsidRDefault="3088D6A9" w14:paraId="75F93751" w14:textId="420CDF5C">
      <w:pPr>
        <w:pStyle w:val="ListParagraph"/>
        <w:numPr>
          <w:ilvl w:val="1"/>
          <w:numId w:val="10"/>
        </w:numPr>
        <w:spacing w:after="0" w:line="360" w:lineRule="auto"/>
        <w:contextualSpacing w:val="0"/>
        <w:rPr>
          <w:rFonts w:ascii="Arial" w:hAnsi="Arial" w:eastAsia="Arial" w:cs="Arial"/>
          <w:lang w:val="en-US"/>
        </w:rPr>
      </w:pPr>
      <w:r w:rsidRPr="3EF235B2">
        <w:rPr>
          <w:rFonts w:ascii="Arial" w:hAnsi="Arial" w:eastAsia="Arial" w:cs="Arial"/>
        </w:rPr>
        <w:t>actively promote the good emotional health and wellbeing of children, adults, and communities —</w:t>
      </w:r>
      <w:r w:rsidR="003234C0">
        <w:rPr>
          <w:rFonts w:ascii="Arial" w:hAnsi="Arial" w:eastAsia="Arial" w:cs="Arial"/>
        </w:rPr>
        <w:t xml:space="preserve"> </w:t>
      </w:r>
      <w:r w:rsidRPr="3EF235B2">
        <w:rPr>
          <w:rFonts w:ascii="Arial" w:hAnsi="Arial" w:eastAsia="Arial" w:cs="Arial"/>
        </w:rPr>
        <w:t>and for people to be happy</w:t>
      </w:r>
    </w:p>
    <w:p w:rsidR="006C65D8" w:rsidP="00A64035" w:rsidRDefault="3088D6A9" w14:paraId="4DCB05B8" w14:textId="32AC1FD4">
      <w:pPr>
        <w:pStyle w:val="ListParagraph"/>
        <w:numPr>
          <w:ilvl w:val="1"/>
          <w:numId w:val="10"/>
        </w:numPr>
        <w:spacing w:after="0" w:line="360" w:lineRule="auto"/>
        <w:contextualSpacing w:val="0"/>
        <w:rPr>
          <w:rFonts w:ascii="Arial" w:hAnsi="Arial" w:eastAsia="Arial" w:cs="Arial"/>
          <w:lang w:val="en-US"/>
        </w:rPr>
      </w:pPr>
      <w:r w:rsidRPr="3EF235B2">
        <w:rPr>
          <w:rFonts w:ascii="Arial" w:hAnsi="Arial" w:eastAsia="Arial" w:cs="Arial"/>
        </w:rPr>
        <w:t>demonstrate the best possible impact for the best value.</w:t>
      </w:r>
    </w:p>
    <w:p w:rsidR="006C65D8" w:rsidP="00A64035" w:rsidRDefault="3088D6A9" w14:paraId="0B72C6DC" w14:textId="32D63F1A">
      <w:pPr>
        <w:pStyle w:val="ListParagraph"/>
        <w:numPr>
          <w:ilvl w:val="0"/>
          <w:numId w:val="10"/>
        </w:numPr>
        <w:spacing w:after="0" w:line="360" w:lineRule="auto"/>
        <w:contextualSpacing w:val="0"/>
        <w:rPr>
          <w:rFonts w:ascii="Arial" w:hAnsi="Arial" w:eastAsia="Arial" w:cs="Arial"/>
          <w:lang w:val="en-US"/>
        </w:rPr>
      </w:pPr>
      <w:r w:rsidRPr="3EF235B2">
        <w:rPr>
          <w:rFonts w:ascii="Arial" w:hAnsi="Arial" w:eastAsia="Arial" w:cs="Arial"/>
        </w:rPr>
        <w:t>Building Resilience in Communities is being driven by well</w:t>
      </w:r>
      <w:r w:rsidR="003A2572">
        <w:rPr>
          <w:rFonts w:ascii="Arial" w:hAnsi="Arial" w:eastAsia="Arial" w:cs="Arial"/>
        </w:rPr>
        <w:t xml:space="preserve"> </w:t>
      </w:r>
      <w:r w:rsidRPr="3EF235B2">
        <w:rPr>
          <w:rFonts w:ascii="Arial" w:hAnsi="Arial" w:eastAsia="Arial" w:cs="Arial"/>
        </w:rPr>
        <w:t xml:space="preserve">evidenced theory showing that the earliest interventions can have the biggest impact. </w:t>
      </w:r>
    </w:p>
    <w:p w:rsidR="006C65D8" w:rsidP="3C518A65" w:rsidRDefault="3088D6A9" w14:paraId="3F001763" w14:textId="098B0A95" w14:noSpellErr="1">
      <w:pPr>
        <w:pStyle w:val="ListParagraph"/>
        <w:numPr>
          <w:ilvl w:val="0"/>
          <w:numId w:val="10"/>
        </w:numPr>
        <w:spacing w:after="0" w:line="360" w:lineRule="auto"/>
        <w:rPr>
          <w:rFonts w:ascii="Arial" w:hAnsi="Arial" w:eastAsia="Arial" w:cs="Arial"/>
          <w:lang w:val="en-US"/>
        </w:rPr>
      </w:pPr>
      <w:r w:rsidRPr="3C518A65" w:rsidR="3088D6A9">
        <w:rPr>
          <w:rFonts w:ascii="Arial" w:hAnsi="Arial" w:eastAsia="Arial" w:cs="Arial"/>
        </w:rPr>
        <w:t xml:space="preserve">BRIC </w:t>
      </w:r>
      <w:r w:rsidRPr="3C518A65" w:rsidR="3088D6A9">
        <w:rPr>
          <w:rFonts w:ascii="Arial" w:hAnsi="Arial" w:eastAsia="Arial" w:cs="Arial"/>
        </w:rPr>
        <w:t>ha</w:t>
      </w:r>
      <w:r w:rsidRPr="3C518A65" w:rsidR="003A2572">
        <w:rPr>
          <w:rFonts w:ascii="Arial" w:hAnsi="Arial" w:eastAsia="Arial" w:cs="Arial"/>
        </w:rPr>
        <w:t>s</w:t>
      </w:r>
      <w:r w:rsidRPr="3C518A65" w:rsidR="3088D6A9">
        <w:rPr>
          <w:rFonts w:ascii="Arial" w:hAnsi="Arial" w:eastAsia="Arial" w:cs="Arial"/>
        </w:rPr>
        <w:t xml:space="preserve"> cha</w:t>
      </w:r>
      <w:r w:rsidRPr="3C518A65" w:rsidR="3088D6A9">
        <w:rPr>
          <w:rFonts w:ascii="Arial" w:hAnsi="Arial" w:eastAsia="Arial" w:cs="Arial"/>
        </w:rPr>
        <w:t xml:space="preserve">nged the lives of many children and their families by </w:t>
      </w:r>
      <w:r w:rsidRPr="3C518A65" w:rsidR="3088D6A9">
        <w:rPr>
          <w:rFonts w:ascii="Arial" w:hAnsi="Arial" w:eastAsia="Arial" w:cs="Arial"/>
        </w:rPr>
        <w:t>providing</w:t>
      </w:r>
      <w:r w:rsidRPr="3C518A65" w:rsidR="3088D6A9">
        <w:rPr>
          <w:rFonts w:ascii="Arial" w:hAnsi="Arial" w:eastAsia="Arial" w:cs="Arial"/>
        </w:rPr>
        <w:t xml:space="preserve"> emotional support and practical help at the earliest opportunity.</w:t>
      </w:r>
    </w:p>
    <w:p w:rsidR="006C65D8" w:rsidP="00A64035" w:rsidRDefault="006C65D8" w14:paraId="2C078E63" w14:textId="707827D6">
      <w:pPr>
        <w:spacing w:after="0" w:line="360" w:lineRule="auto"/>
      </w:pPr>
    </w:p>
    <w:sectPr w:rsidR="006C65D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intelligence2.xml><?xml version="1.0" encoding="utf-8"?>
<int2:intelligence xmlns:int2="http://schemas.microsoft.com/office/intelligence/2020/intelligence" xmlns:oel="http://schemas.microsoft.com/office/2019/extlst">
  <int2:observations>
    <int2:textHash int2:hashCode="2jmj7l5rSw0yVb" int2:id="yKaCpa8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8C9A8A"/>
    <w:multiLevelType w:val="hybridMultilevel"/>
    <w:tmpl w:val="BBD0D3A8"/>
    <w:lvl w:ilvl="0" w:tplc="8B165D08">
      <w:start w:val="1"/>
      <w:numFmt w:val="bullet"/>
      <w:lvlText w:val=""/>
      <w:lvlJc w:val="left"/>
      <w:pPr>
        <w:ind w:left="720" w:hanging="360"/>
      </w:pPr>
      <w:rPr>
        <w:rFonts w:hint="default" w:ascii="Symbol" w:hAnsi="Symbol"/>
      </w:rPr>
    </w:lvl>
    <w:lvl w:ilvl="1" w:tplc="8988B346">
      <w:start w:val="1"/>
      <w:numFmt w:val="bullet"/>
      <w:lvlText w:val="o"/>
      <w:lvlJc w:val="left"/>
      <w:pPr>
        <w:ind w:left="1440" w:hanging="360"/>
      </w:pPr>
      <w:rPr>
        <w:rFonts w:hint="default" w:ascii="Courier New" w:hAnsi="Courier New"/>
      </w:rPr>
    </w:lvl>
    <w:lvl w:ilvl="2" w:tplc="0436FF30">
      <w:start w:val="1"/>
      <w:numFmt w:val="bullet"/>
      <w:lvlText w:val=""/>
      <w:lvlJc w:val="left"/>
      <w:pPr>
        <w:ind w:left="2160" w:hanging="360"/>
      </w:pPr>
      <w:rPr>
        <w:rFonts w:hint="default" w:ascii="Wingdings" w:hAnsi="Wingdings"/>
      </w:rPr>
    </w:lvl>
    <w:lvl w:ilvl="3" w:tplc="9044017C">
      <w:start w:val="1"/>
      <w:numFmt w:val="bullet"/>
      <w:lvlText w:val=""/>
      <w:lvlJc w:val="left"/>
      <w:pPr>
        <w:ind w:left="2880" w:hanging="360"/>
      </w:pPr>
      <w:rPr>
        <w:rFonts w:hint="default" w:ascii="Symbol" w:hAnsi="Symbol"/>
      </w:rPr>
    </w:lvl>
    <w:lvl w:ilvl="4" w:tplc="3E1AF460">
      <w:start w:val="1"/>
      <w:numFmt w:val="bullet"/>
      <w:lvlText w:val="o"/>
      <w:lvlJc w:val="left"/>
      <w:pPr>
        <w:ind w:left="3600" w:hanging="360"/>
      </w:pPr>
      <w:rPr>
        <w:rFonts w:hint="default" w:ascii="Courier New" w:hAnsi="Courier New"/>
      </w:rPr>
    </w:lvl>
    <w:lvl w:ilvl="5" w:tplc="8FA66CCC">
      <w:start w:val="1"/>
      <w:numFmt w:val="bullet"/>
      <w:lvlText w:val=""/>
      <w:lvlJc w:val="left"/>
      <w:pPr>
        <w:ind w:left="4320" w:hanging="360"/>
      </w:pPr>
      <w:rPr>
        <w:rFonts w:hint="default" w:ascii="Wingdings" w:hAnsi="Wingdings"/>
      </w:rPr>
    </w:lvl>
    <w:lvl w:ilvl="6" w:tplc="6A6896E0">
      <w:start w:val="1"/>
      <w:numFmt w:val="bullet"/>
      <w:lvlText w:val=""/>
      <w:lvlJc w:val="left"/>
      <w:pPr>
        <w:ind w:left="5040" w:hanging="360"/>
      </w:pPr>
      <w:rPr>
        <w:rFonts w:hint="default" w:ascii="Symbol" w:hAnsi="Symbol"/>
      </w:rPr>
    </w:lvl>
    <w:lvl w:ilvl="7" w:tplc="7396CC14">
      <w:start w:val="1"/>
      <w:numFmt w:val="bullet"/>
      <w:lvlText w:val="o"/>
      <w:lvlJc w:val="left"/>
      <w:pPr>
        <w:ind w:left="5760" w:hanging="360"/>
      </w:pPr>
      <w:rPr>
        <w:rFonts w:hint="default" w:ascii="Courier New" w:hAnsi="Courier New"/>
      </w:rPr>
    </w:lvl>
    <w:lvl w:ilvl="8" w:tplc="9F1207D0">
      <w:start w:val="1"/>
      <w:numFmt w:val="bullet"/>
      <w:lvlText w:val=""/>
      <w:lvlJc w:val="left"/>
      <w:pPr>
        <w:ind w:left="6480" w:hanging="360"/>
      </w:pPr>
      <w:rPr>
        <w:rFonts w:hint="default" w:ascii="Wingdings" w:hAnsi="Wingdings"/>
      </w:rPr>
    </w:lvl>
  </w:abstractNum>
  <w:abstractNum w:abstractNumId="1" w15:restartNumberingAfterBreak="0">
    <w:nsid w:val="17C4F585"/>
    <w:multiLevelType w:val="hybridMultilevel"/>
    <w:tmpl w:val="52EA3A0E"/>
    <w:lvl w:ilvl="0" w:tplc="89D05730">
      <w:start w:val="1"/>
      <w:numFmt w:val="bullet"/>
      <w:lvlText w:val="·"/>
      <w:lvlJc w:val="left"/>
      <w:pPr>
        <w:ind w:left="720" w:hanging="360"/>
      </w:pPr>
      <w:rPr>
        <w:rFonts w:hint="default" w:ascii="Symbol" w:hAnsi="Symbol"/>
      </w:rPr>
    </w:lvl>
    <w:lvl w:ilvl="1" w:tplc="1D0EFD58">
      <w:start w:val="1"/>
      <w:numFmt w:val="bullet"/>
      <w:lvlText w:val="o"/>
      <w:lvlJc w:val="left"/>
      <w:pPr>
        <w:ind w:left="1440" w:hanging="360"/>
      </w:pPr>
      <w:rPr>
        <w:rFonts w:hint="default" w:ascii="Courier New" w:hAnsi="Courier New"/>
      </w:rPr>
    </w:lvl>
    <w:lvl w:ilvl="2" w:tplc="C20CF4B6">
      <w:start w:val="1"/>
      <w:numFmt w:val="bullet"/>
      <w:lvlText w:val=""/>
      <w:lvlJc w:val="left"/>
      <w:pPr>
        <w:ind w:left="2160" w:hanging="360"/>
      </w:pPr>
      <w:rPr>
        <w:rFonts w:hint="default" w:ascii="Wingdings" w:hAnsi="Wingdings"/>
      </w:rPr>
    </w:lvl>
    <w:lvl w:ilvl="3" w:tplc="B4A800F6">
      <w:start w:val="1"/>
      <w:numFmt w:val="bullet"/>
      <w:lvlText w:val=""/>
      <w:lvlJc w:val="left"/>
      <w:pPr>
        <w:ind w:left="2880" w:hanging="360"/>
      </w:pPr>
      <w:rPr>
        <w:rFonts w:hint="default" w:ascii="Symbol" w:hAnsi="Symbol"/>
      </w:rPr>
    </w:lvl>
    <w:lvl w:ilvl="4" w:tplc="1582657A">
      <w:start w:val="1"/>
      <w:numFmt w:val="bullet"/>
      <w:lvlText w:val="o"/>
      <w:lvlJc w:val="left"/>
      <w:pPr>
        <w:ind w:left="3600" w:hanging="360"/>
      </w:pPr>
      <w:rPr>
        <w:rFonts w:hint="default" w:ascii="Courier New" w:hAnsi="Courier New"/>
      </w:rPr>
    </w:lvl>
    <w:lvl w:ilvl="5" w:tplc="6E80AD02">
      <w:start w:val="1"/>
      <w:numFmt w:val="bullet"/>
      <w:lvlText w:val=""/>
      <w:lvlJc w:val="left"/>
      <w:pPr>
        <w:ind w:left="4320" w:hanging="360"/>
      </w:pPr>
      <w:rPr>
        <w:rFonts w:hint="default" w:ascii="Wingdings" w:hAnsi="Wingdings"/>
      </w:rPr>
    </w:lvl>
    <w:lvl w:ilvl="6" w:tplc="BC827FE4">
      <w:start w:val="1"/>
      <w:numFmt w:val="bullet"/>
      <w:lvlText w:val=""/>
      <w:lvlJc w:val="left"/>
      <w:pPr>
        <w:ind w:left="5040" w:hanging="360"/>
      </w:pPr>
      <w:rPr>
        <w:rFonts w:hint="default" w:ascii="Symbol" w:hAnsi="Symbol"/>
      </w:rPr>
    </w:lvl>
    <w:lvl w:ilvl="7" w:tplc="EC285EAC">
      <w:start w:val="1"/>
      <w:numFmt w:val="bullet"/>
      <w:lvlText w:val="o"/>
      <w:lvlJc w:val="left"/>
      <w:pPr>
        <w:ind w:left="5760" w:hanging="360"/>
      </w:pPr>
      <w:rPr>
        <w:rFonts w:hint="default" w:ascii="Courier New" w:hAnsi="Courier New"/>
      </w:rPr>
    </w:lvl>
    <w:lvl w:ilvl="8" w:tplc="832A4248">
      <w:start w:val="1"/>
      <w:numFmt w:val="bullet"/>
      <w:lvlText w:val=""/>
      <w:lvlJc w:val="left"/>
      <w:pPr>
        <w:ind w:left="6480" w:hanging="360"/>
      </w:pPr>
      <w:rPr>
        <w:rFonts w:hint="default" w:ascii="Wingdings" w:hAnsi="Wingdings"/>
      </w:rPr>
    </w:lvl>
  </w:abstractNum>
  <w:abstractNum w:abstractNumId="2" w15:restartNumberingAfterBreak="0">
    <w:nsid w:val="2F07E7DA"/>
    <w:multiLevelType w:val="hybridMultilevel"/>
    <w:tmpl w:val="D496107A"/>
    <w:lvl w:ilvl="0" w:tplc="9036F9EC">
      <w:start w:val="1"/>
      <w:numFmt w:val="bullet"/>
      <w:lvlText w:val="·"/>
      <w:lvlJc w:val="left"/>
      <w:pPr>
        <w:ind w:left="720" w:hanging="360"/>
      </w:pPr>
      <w:rPr>
        <w:rFonts w:hint="default" w:ascii="Symbol" w:hAnsi="Symbol"/>
      </w:rPr>
    </w:lvl>
    <w:lvl w:ilvl="1" w:tplc="59EE7624">
      <w:start w:val="1"/>
      <w:numFmt w:val="bullet"/>
      <w:lvlText w:val="o"/>
      <w:lvlJc w:val="left"/>
      <w:pPr>
        <w:ind w:left="1440" w:hanging="360"/>
      </w:pPr>
      <w:rPr>
        <w:rFonts w:hint="default" w:ascii="Courier New" w:hAnsi="Courier New"/>
      </w:rPr>
    </w:lvl>
    <w:lvl w:ilvl="2" w:tplc="D584CEEE">
      <w:start w:val="1"/>
      <w:numFmt w:val="bullet"/>
      <w:lvlText w:val=""/>
      <w:lvlJc w:val="left"/>
      <w:pPr>
        <w:ind w:left="2160" w:hanging="360"/>
      </w:pPr>
      <w:rPr>
        <w:rFonts w:hint="default" w:ascii="Wingdings" w:hAnsi="Wingdings"/>
      </w:rPr>
    </w:lvl>
    <w:lvl w:ilvl="3" w:tplc="11483290">
      <w:start w:val="1"/>
      <w:numFmt w:val="bullet"/>
      <w:lvlText w:val=""/>
      <w:lvlJc w:val="left"/>
      <w:pPr>
        <w:ind w:left="2880" w:hanging="360"/>
      </w:pPr>
      <w:rPr>
        <w:rFonts w:hint="default" w:ascii="Symbol" w:hAnsi="Symbol"/>
      </w:rPr>
    </w:lvl>
    <w:lvl w:ilvl="4" w:tplc="2346BF84">
      <w:start w:val="1"/>
      <w:numFmt w:val="bullet"/>
      <w:lvlText w:val="o"/>
      <w:lvlJc w:val="left"/>
      <w:pPr>
        <w:ind w:left="3600" w:hanging="360"/>
      </w:pPr>
      <w:rPr>
        <w:rFonts w:hint="default" w:ascii="Courier New" w:hAnsi="Courier New"/>
      </w:rPr>
    </w:lvl>
    <w:lvl w:ilvl="5" w:tplc="C540BCD8">
      <w:start w:val="1"/>
      <w:numFmt w:val="bullet"/>
      <w:lvlText w:val=""/>
      <w:lvlJc w:val="left"/>
      <w:pPr>
        <w:ind w:left="4320" w:hanging="360"/>
      </w:pPr>
      <w:rPr>
        <w:rFonts w:hint="default" w:ascii="Wingdings" w:hAnsi="Wingdings"/>
      </w:rPr>
    </w:lvl>
    <w:lvl w:ilvl="6" w:tplc="5182773A">
      <w:start w:val="1"/>
      <w:numFmt w:val="bullet"/>
      <w:lvlText w:val=""/>
      <w:lvlJc w:val="left"/>
      <w:pPr>
        <w:ind w:left="5040" w:hanging="360"/>
      </w:pPr>
      <w:rPr>
        <w:rFonts w:hint="default" w:ascii="Symbol" w:hAnsi="Symbol"/>
      </w:rPr>
    </w:lvl>
    <w:lvl w:ilvl="7" w:tplc="820A448C">
      <w:start w:val="1"/>
      <w:numFmt w:val="bullet"/>
      <w:lvlText w:val="o"/>
      <w:lvlJc w:val="left"/>
      <w:pPr>
        <w:ind w:left="5760" w:hanging="360"/>
      </w:pPr>
      <w:rPr>
        <w:rFonts w:hint="default" w:ascii="Courier New" w:hAnsi="Courier New"/>
      </w:rPr>
    </w:lvl>
    <w:lvl w:ilvl="8" w:tplc="02FE02D6">
      <w:start w:val="1"/>
      <w:numFmt w:val="bullet"/>
      <w:lvlText w:val=""/>
      <w:lvlJc w:val="left"/>
      <w:pPr>
        <w:ind w:left="6480" w:hanging="360"/>
      </w:pPr>
      <w:rPr>
        <w:rFonts w:hint="default" w:ascii="Wingdings" w:hAnsi="Wingdings"/>
      </w:rPr>
    </w:lvl>
  </w:abstractNum>
  <w:abstractNum w:abstractNumId="3" w15:restartNumberingAfterBreak="0">
    <w:nsid w:val="398BDEB7"/>
    <w:multiLevelType w:val="hybridMultilevel"/>
    <w:tmpl w:val="BB70687E"/>
    <w:lvl w:ilvl="0" w:tplc="09B47970">
      <w:start w:val="1"/>
      <w:numFmt w:val="bullet"/>
      <w:lvlText w:val=""/>
      <w:lvlJc w:val="left"/>
      <w:pPr>
        <w:ind w:left="720" w:hanging="360"/>
      </w:pPr>
      <w:rPr>
        <w:rFonts w:hint="default" w:ascii="Symbol" w:hAnsi="Symbol"/>
      </w:rPr>
    </w:lvl>
    <w:lvl w:ilvl="1" w:tplc="1BE21F1C">
      <w:start w:val="1"/>
      <w:numFmt w:val="bullet"/>
      <w:lvlText w:val="o"/>
      <w:lvlJc w:val="left"/>
      <w:pPr>
        <w:ind w:left="1440" w:hanging="360"/>
      </w:pPr>
      <w:rPr>
        <w:rFonts w:hint="default" w:ascii="&quot;Courier New&quot;" w:hAnsi="&quot;Courier New&quot;"/>
      </w:rPr>
    </w:lvl>
    <w:lvl w:ilvl="2" w:tplc="BB2AF2A2">
      <w:start w:val="1"/>
      <w:numFmt w:val="bullet"/>
      <w:lvlText w:val=""/>
      <w:lvlJc w:val="left"/>
      <w:pPr>
        <w:ind w:left="2160" w:hanging="360"/>
      </w:pPr>
      <w:rPr>
        <w:rFonts w:hint="default" w:ascii="Wingdings" w:hAnsi="Wingdings"/>
      </w:rPr>
    </w:lvl>
    <w:lvl w:ilvl="3" w:tplc="DA9E6ECC">
      <w:start w:val="1"/>
      <w:numFmt w:val="bullet"/>
      <w:lvlText w:val=""/>
      <w:lvlJc w:val="left"/>
      <w:pPr>
        <w:ind w:left="2880" w:hanging="360"/>
      </w:pPr>
      <w:rPr>
        <w:rFonts w:hint="default" w:ascii="Symbol" w:hAnsi="Symbol"/>
      </w:rPr>
    </w:lvl>
    <w:lvl w:ilvl="4" w:tplc="E414739A">
      <w:start w:val="1"/>
      <w:numFmt w:val="bullet"/>
      <w:lvlText w:val="o"/>
      <w:lvlJc w:val="left"/>
      <w:pPr>
        <w:ind w:left="3600" w:hanging="360"/>
      </w:pPr>
      <w:rPr>
        <w:rFonts w:hint="default" w:ascii="Courier New" w:hAnsi="Courier New"/>
      </w:rPr>
    </w:lvl>
    <w:lvl w:ilvl="5" w:tplc="3D10E49E">
      <w:start w:val="1"/>
      <w:numFmt w:val="bullet"/>
      <w:lvlText w:val=""/>
      <w:lvlJc w:val="left"/>
      <w:pPr>
        <w:ind w:left="4320" w:hanging="360"/>
      </w:pPr>
      <w:rPr>
        <w:rFonts w:hint="default" w:ascii="Wingdings" w:hAnsi="Wingdings"/>
      </w:rPr>
    </w:lvl>
    <w:lvl w:ilvl="6" w:tplc="35788ADE">
      <w:start w:val="1"/>
      <w:numFmt w:val="bullet"/>
      <w:lvlText w:val=""/>
      <w:lvlJc w:val="left"/>
      <w:pPr>
        <w:ind w:left="5040" w:hanging="360"/>
      </w:pPr>
      <w:rPr>
        <w:rFonts w:hint="default" w:ascii="Symbol" w:hAnsi="Symbol"/>
      </w:rPr>
    </w:lvl>
    <w:lvl w:ilvl="7" w:tplc="DF8ED768">
      <w:start w:val="1"/>
      <w:numFmt w:val="bullet"/>
      <w:lvlText w:val="o"/>
      <w:lvlJc w:val="left"/>
      <w:pPr>
        <w:ind w:left="5760" w:hanging="360"/>
      </w:pPr>
      <w:rPr>
        <w:rFonts w:hint="default" w:ascii="Courier New" w:hAnsi="Courier New"/>
      </w:rPr>
    </w:lvl>
    <w:lvl w:ilvl="8" w:tplc="5DE0AE44">
      <w:start w:val="1"/>
      <w:numFmt w:val="bullet"/>
      <w:lvlText w:val=""/>
      <w:lvlJc w:val="left"/>
      <w:pPr>
        <w:ind w:left="6480" w:hanging="360"/>
      </w:pPr>
      <w:rPr>
        <w:rFonts w:hint="default" w:ascii="Wingdings" w:hAnsi="Wingdings"/>
      </w:rPr>
    </w:lvl>
  </w:abstractNum>
  <w:abstractNum w:abstractNumId="4" w15:restartNumberingAfterBreak="0">
    <w:nsid w:val="4F313982"/>
    <w:multiLevelType w:val="hybridMultilevel"/>
    <w:tmpl w:val="936E5E42"/>
    <w:lvl w:ilvl="0" w:tplc="742061DC">
      <w:start w:val="1"/>
      <w:numFmt w:val="bullet"/>
      <w:lvlText w:val="·"/>
      <w:lvlJc w:val="left"/>
      <w:pPr>
        <w:ind w:left="720" w:hanging="360"/>
      </w:pPr>
      <w:rPr>
        <w:rFonts w:hint="default" w:ascii="Symbol" w:hAnsi="Symbol"/>
      </w:rPr>
    </w:lvl>
    <w:lvl w:ilvl="1" w:tplc="CF14BEC0">
      <w:start w:val="1"/>
      <w:numFmt w:val="bullet"/>
      <w:lvlText w:val="o"/>
      <w:lvlJc w:val="left"/>
      <w:pPr>
        <w:ind w:left="1440" w:hanging="360"/>
      </w:pPr>
      <w:rPr>
        <w:rFonts w:hint="default" w:ascii="Courier New" w:hAnsi="Courier New"/>
      </w:rPr>
    </w:lvl>
    <w:lvl w:ilvl="2" w:tplc="5FA4804A">
      <w:start w:val="1"/>
      <w:numFmt w:val="bullet"/>
      <w:lvlText w:val=""/>
      <w:lvlJc w:val="left"/>
      <w:pPr>
        <w:ind w:left="2160" w:hanging="360"/>
      </w:pPr>
      <w:rPr>
        <w:rFonts w:hint="default" w:ascii="Wingdings" w:hAnsi="Wingdings"/>
      </w:rPr>
    </w:lvl>
    <w:lvl w:ilvl="3" w:tplc="19F05224">
      <w:start w:val="1"/>
      <w:numFmt w:val="bullet"/>
      <w:lvlText w:val=""/>
      <w:lvlJc w:val="left"/>
      <w:pPr>
        <w:ind w:left="2880" w:hanging="360"/>
      </w:pPr>
      <w:rPr>
        <w:rFonts w:hint="default" w:ascii="Symbol" w:hAnsi="Symbol"/>
      </w:rPr>
    </w:lvl>
    <w:lvl w:ilvl="4" w:tplc="B7D2AC84">
      <w:start w:val="1"/>
      <w:numFmt w:val="bullet"/>
      <w:lvlText w:val="o"/>
      <w:lvlJc w:val="left"/>
      <w:pPr>
        <w:ind w:left="3600" w:hanging="360"/>
      </w:pPr>
      <w:rPr>
        <w:rFonts w:hint="default" w:ascii="Courier New" w:hAnsi="Courier New"/>
      </w:rPr>
    </w:lvl>
    <w:lvl w:ilvl="5" w:tplc="B07E571C">
      <w:start w:val="1"/>
      <w:numFmt w:val="bullet"/>
      <w:lvlText w:val=""/>
      <w:lvlJc w:val="left"/>
      <w:pPr>
        <w:ind w:left="4320" w:hanging="360"/>
      </w:pPr>
      <w:rPr>
        <w:rFonts w:hint="default" w:ascii="Wingdings" w:hAnsi="Wingdings"/>
      </w:rPr>
    </w:lvl>
    <w:lvl w:ilvl="6" w:tplc="27565810">
      <w:start w:val="1"/>
      <w:numFmt w:val="bullet"/>
      <w:lvlText w:val=""/>
      <w:lvlJc w:val="left"/>
      <w:pPr>
        <w:ind w:left="5040" w:hanging="360"/>
      </w:pPr>
      <w:rPr>
        <w:rFonts w:hint="default" w:ascii="Symbol" w:hAnsi="Symbol"/>
      </w:rPr>
    </w:lvl>
    <w:lvl w:ilvl="7" w:tplc="E848BF60">
      <w:start w:val="1"/>
      <w:numFmt w:val="bullet"/>
      <w:lvlText w:val="o"/>
      <w:lvlJc w:val="left"/>
      <w:pPr>
        <w:ind w:left="5760" w:hanging="360"/>
      </w:pPr>
      <w:rPr>
        <w:rFonts w:hint="default" w:ascii="Courier New" w:hAnsi="Courier New"/>
      </w:rPr>
    </w:lvl>
    <w:lvl w:ilvl="8" w:tplc="382EC028">
      <w:start w:val="1"/>
      <w:numFmt w:val="bullet"/>
      <w:lvlText w:val=""/>
      <w:lvlJc w:val="left"/>
      <w:pPr>
        <w:ind w:left="6480" w:hanging="360"/>
      </w:pPr>
      <w:rPr>
        <w:rFonts w:hint="default" w:ascii="Wingdings" w:hAnsi="Wingdings"/>
      </w:rPr>
    </w:lvl>
  </w:abstractNum>
  <w:abstractNum w:abstractNumId="5" w15:restartNumberingAfterBreak="0">
    <w:nsid w:val="546B2C01"/>
    <w:multiLevelType w:val="hybridMultilevel"/>
    <w:tmpl w:val="1A80E15E"/>
    <w:lvl w:ilvl="0" w:tplc="6F58E0EE">
      <w:start w:val="1"/>
      <w:numFmt w:val="bullet"/>
      <w:lvlText w:val=""/>
      <w:lvlJc w:val="left"/>
      <w:pPr>
        <w:ind w:left="720" w:hanging="360"/>
      </w:pPr>
      <w:rPr>
        <w:rFonts w:hint="default" w:ascii="Symbol" w:hAnsi="Symbol"/>
      </w:rPr>
    </w:lvl>
    <w:lvl w:ilvl="1" w:tplc="99861FBA">
      <w:start w:val="1"/>
      <w:numFmt w:val="bullet"/>
      <w:lvlText w:val="o"/>
      <w:lvlJc w:val="left"/>
      <w:pPr>
        <w:ind w:left="1440" w:hanging="360"/>
      </w:pPr>
      <w:rPr>
        <w:rFonts w:hint="default" w:ascii="&quot;Courier New&quot;" w:hAnsi="&quot;Courier New&quot;"/>
      </w:rPr>
    </w:lvl>
    <w:lvl w:ilvl="2" w:tplc="6376303C">
      <w:start w:val="1"/>
      <w:numFmt w:val="bullet"/>
      <w:lvlText w:val=""/>
      <w:lvlJc w:val="left"/>
      <w:pPr>
        <w:ind w:left="2160" w:hanging="360"/>
      </w:pPr>
      <w:rPr>
        <w:rFonts w:hint="default" w:ascii="Wingdings" w:hAnsi="Wingdings"/>
      </w:rPr>
    </w:lvl>
    <w:lvl w:ilvl="3" w:tplc="DCDED97E">
      <w:start w:val="1"/>
      <w:numFmt w:val="bullet"/>
      <w:lvlText w:val=""/>
      <w:lvlJc w:val="left"/>
      <w:pPr>
        <w:ind w:left="2880" w:hanging="360"/>
      </w:pPr>
      <w:rPr>
        <w:rFonts w:hint="default" w:ascii="Symbol" w:hAnsi="Symbol"/>
      </w:rPr>
    </w:lvl>
    <w:lvl w:ilvl="4" w:tplc="5C04821C">
      <w:start w:val="1"/>
      <w:numFmt w:val="bullet"/>
      <w:lvlText w:val="o"/>
      <w:lvlJc w:val="left"/>
      <w:pPr>
        <w:ind w:left="3600" w:hanging="360"/>
      </w:pPr>
      <w:rPr>
        <w:rFonts w:hint="default" w:ascii="Courier New" w:hAnsi="Courier New"/>
      </w:rPr>
    </w:lvl>
    <w:lvl w:ilvl="5" w:tplc="F0408EB8">
      <w:start w:val="1"/>
      <w:numFmt w:val="bullet"/>
      <w:lvlText w:val=""/>
      <w:lvlJc w:val="left"/>
      <w:pPr>
        <w:ind w:left="4320" w:hanging="360"/>
      </w:pPr>
      <w:rPr>
        <w:rFonts w:hint="default" w:ascii="Wingdings" w:hAnsi="Wingdings"/>
      </w:rPr>
    </w:lvl>
    <w:lvl w:ilvl="6" w:tplc="C352A464">
      <w:start w:val="1"/>
      <w:numFmt w:val="bullet"/>
      <w:lvlText w:val=""/>
      <w:lvlJc w:val="left"/>
      <w:pPr>
        <w:ind w:left="5040" w:hanging="360"/>
      </w:pPr>
      <w:rPr>
        <w:rFonts w:hint="default" w:ascii="Symbol" w:hAnsi="Symbol"/>
      </w:rPr>
    </w:lvl>
    <w:lvl w:ilvl="7" w:tplc="1592D1C2">
      <w:start w:val="1"/>
      <w:numFmt w:val="bullet"/>
      <w:lvlText w:val="o"/>
      <w:lvlJc w:val="left"/>
      <w:pPr>
        <w:ind w:left="5760" w:hanging="360"/>
      </w:pPr>
      <w:rPr>
        <w:rFonts w:hint="default" w:ascii="Courier New" w:hAnsi="Courier New"/>
      </w:rPr>
    </w:lvl>
    <w:lvl w:ilvl="8" w:tplc="91F03054">
      <w:start w:val="1"/>
      <w:numFmt w:val="bullet"/>
      <w:lvlText w:val=""/>
      <w:lvlJc w:val="left"/>
      <w:pPr>
        <w:ind w:left="6480" w:hanging="360"/>
      </w:pPr>
      <w:rPr>
        <w:rFonts w:hint="default" w:ascii="Wingdings" w:hAnsi="Wingdings"/>
      </w:rPr>
    </w:lvl>
  </w:abstractNum>
  <w:abstractNum w:abstractNumId="6" w15:restartNumberingAfterBreak="0">
    <w:nsid w:val="5CBDCC58"/>
    <w:multiLevelType w:val="hybridMultilevel"/>
    <w:tmpl w:val="C40A6152"/>
    <w:lvl w:ilvl="0" w:tplc="09F0B124">
      <w:start w:val="1"/>
      <w:numFmt w:val="bullet"/>
      <w:lvlText w:val="·"/>
      <w:lvlJc w:val="left"/>
      <w:pPr>
        <w:ind w:left="720" w:hanging="360"/>
      </w:pPr>
      <w:rPr>
        <w:rFonts w:hint="default" w:ascii="Symbol" w:hAnsi="Symbol"/>
      </w:rPr>
    </w:lvl>
    <w:lvl w:ilvl="1" w:tplc="262CEF64">
      <w:start w:val="1"/>
      <w:numFmt w:val="bullet"/>
      <w:lvlText w:val="o"/>
      <w:lvlJc w:val="left"/>
      <w:pPr>
        <w:ind w:left="1440" w:hanging="360"/>
      </w:pPr>
      <w:rPr>
        <w:rFonts w:hint="default" w:ascii="Courier New" w:hAnsi="Courier New"/>
      </w:rPr>
    </w:lvl>
    <w:lvl w:ilvl="2" w:tplc="59208BD0">
      <w:start w:val="1"/>
      <w:numFmt w:val="bullet"/>
      <w:lvlText w:val=""/>
      <w:lvlJc w:val="left"/>
      <w:pPr>
        <w:ind w:left="2160" w:hanging="360"/>
      </w:pPr>
      <w:rPr>
        <w:rFonts w:hint="default" w:ascii="Wingdings" w:hAnsi="Wingdings"/>
      </w:rPr>
    </w:lvl>
    <w:lvl w:ilvl="3" w:tplc="16D07358">
      <w:start w:val="1"/>
      <w:numFmt w:val="bullet"/>
      <w:lvlText w:val=""/>
      <w:lvlJc w:val="left"/>
      <w:pPr>
        <w:ind w:left="2880" w:hanging="360"/>
      </w:pPr>
      <w:rPr>
        <w:rFonts w:hint="default" w:ascii="Symbol" w:hAnsi="Symbol"/>
      </w:rPr>
    </w:lvl>
    <w:lvl w:ilvl="4" w:tplc="73C4A846">
      <w:start w:val="1"/>
      <w:numFmt w:val="bullet"/>
      <w:lvlText w:val="o"/>
      <w:lvlJc w:val="left"/>
      <w:pPr>
        <w:ind w:left="3600" w:hanging="360"/>
      </w:pPr>
      <w:rPr>
        <w:rFonts w:hint="default" w:ascii="Courier New" w:hAnsi="Courier New"/>
      </w:rPr>
    </w:lvl>
    <w:lvl w:ilvl="5" w:tplc="F4DAE4CC">
      <w:start w:val="1"/>
      <w:numFmt w:val="bullet"/>
      <w:lvlText w:val=""/>
      <w:lvlJc w:val="left"/>
      <w:pPr>
        <w:ind w:left="4320" w:hanging="360"/>
      </w:pPr>
      <w:rPr>
        <w:rFonts w:hint="default" w:ascii="Wingdings" w:hAnsi="Wingdings"/>
      </w:rPr>
    </w:lvl>
    <w:lvl w:ilvl="6" w:tplc="E5FEF4EC">
      <w:start w:val="1"/>
      <w:numFmt w:val="bullet"/>
      <w:lvlText w:val=""/>
      <w:lvlJc w:val="left"/>
      <w:pPr>
        <w:ind w:left="5040" w:hanging="360"/>
      </w:pPr>
      <w:rPr>
        <w:rFonts w:hint="default" w:ascii="Symbol" w:hAnsi="Symbol"/>
      </w:rPr>
    </w:lvl>
    <w:lvl w:ilvl="7" w:tplc="96E42A1E">
      <w:start w:val="1"/>
      <w:numFmt w:val="bullet"/>
      <w:lvlText w:val="o"/>
      <w:lvlJc w:val="left"/>
      <w:pPr>
        <w:ind w:left="5760" w:hanging="360"/>
      </w:pPr>
      <w:rPr>
        <w:rFonts w:hint="default" w:ascii="Courier New" w:hAnsi="Courier New"/>
      </w:rPr>
    </w:lvl>
    <w:lvl w:ilvl="8" w:tplc="1C56956E">
      <w:start w:val="1"/>
      <w:numFmt w:val="bullet"/>
      <w:lvlText w:val=""/>
      <w:lvlJc w:val="left"/>
      <w:pPr>
        <w:ind w:left="6480" w:hanging="360"/>
      </w:pPr>
      <w:rPr>
        <w:rFonts w:hint="default" w:ascii="Wingdings" w:hAnsi="Wingdings"/>
      </w:rPr>
    </w:lvl>
  </w:abstractNum>
  <w:abstractNum w:abstractNumId="7" w15:restartNumberingAfterBreak="0">
    <w:nsid w:val="72F0CB7D"/>
    <w:multiLevelType w:val="hybridMultilevel"/>
    <w:tmpl w:val="2A1AA74A"/>
    <w:lvl w:ilvl="0" w:tplc="604A7E6A">
      <w:start w:val="1"/>
      <w:numFmt w:val="bullet"/>
      <w:lvlText w:val=""/>
      <w:lvlJc w:val="left"/>
      <w:pPr>
        <w:ind w:left="720" w:hanging="360"/>
      </w:pPr>
      <w:rPr>
        <w:rFonts w:hint="default" w:ascii="Symbol" w:hAnsi="Symbol"/>
      </w:rPr>
    </w:lvl>
    <w:lvl w:ilvl="1" w:tplc="3642F8AA">
      <w:start w:val="1"/>
      <w:numFmt w:val="bullet"/>
      <w:lvlText w:val="o"/>
      <w:lvlJc w:val="left"/>
      <w:pPr>
        <w:ind w:left="1440" w:hanging="360"/>
      </w:pPr>
      <w:rPr>
        <w:rFonts w:hint="default" w:ascii="&quot;Courier New&quot;" w:hAnsi="&quot;Courier New&quot;"/>
      </w:rPr>
    </w:lvl>
    <w:lvl w:ilvl="2" w:tplc="1BBEC4E4">
      <w:start w:val="1"/>
      <w:numFmt w:val="bullet"/>
      <w:lvlText w:val=""/>
      <w:lvlJc w:val="left"/>
      <w:pPr>
        <w:ind w:left="2160" w:hanging="360"/>
      </w:pPr>
      <w:rPr>
        <w:rFonts w:hint="default" w:ascii="Wingdings" w:hAnsi="Wingdings"/>
      </w:rPr>
    </w:lvl>
    <w:lvl w:ilvl="3" w:tplc="12580168">
      <w:start w:val="1"/>
      <w:numFmt w:val="bullet"/>
      <w:lvlText w:val=""/>
      <w:lvlJc w:val="left"/>
      <w:pPr>
        <w:ind w:left="2880" w:hanging="360"/>
      </w:pPr>
      <w:rPr>
        <w:rFonts w:hint="default" w:ascii="Symbol" w:hAnsi="Symbol"/>
      </w:rPr>
    </w:lvl>
    <w:lvl w:ilvl="4" w:tplc="716005C0">
      <w:start w:val="1"/>
      <w:numFmt w:val="bullet"/>
      <w:lvlText w:val="o"/>
      <w:lvlJc w:val="left"/>
      <w:pPr>
        <w:ind w:left="3600" w:hanging="360"/>
      </w:pPr>
      <w:rPr>
        <w:rFonts w:hint="default" w:ascii="Courier New" w:hAnsi="Courier New"/>
      </w:rPr>
    </w:lvl>
    <w:lvl w:ilvl="5" w:tplc="0BFABFF0">
      <w:start w:val="1"/>
      <w:numFmt w:val="bullet"/>
      <w:lvlText w:val=""/>
      <w:lvlJc w:val="left"/>
      <w:pPr>
        <w:ind w:left="4320" w:hanging="360"/>
      </w:pPr>
      <w:rPr>
        <w:rFonts w:hint="default" w:ascii="Wingdings" w:hAnsi="Wingdings"/>
      </w:rPr>
    </w:lvl>
    <w:lvl w:ilvl="6" w:tplc="0C98A870">
      <w:start w:val="1"/>
      <w:numFmt w:val="bullet"/>
      <w:lvlText w:val=""/>
      <w:lvlJc w:val="left"/>
      <w:pPr>
        <w:ind w:left="5040" w:hanging="360"/>
      </w:pPr>
      <w:rPr>
        <w:rFonts w:hint="default" w:ascii="Symbol" w:hAnsi="Symbol"/>
      </w:rPr>
    </w:lvl>
    <w:lvl w:ilvl="7" w:tplc="5658FDB6">
      <w:start w:val="1"/>
      <w:numFmt w:val="bullet"/>
      <w:lvlText w:val="o"/>
      <w:lvlJc w:val="left"/>
      <w:pPr>
        <w:ind w:left="5760" w:hanging="360"/>
      </w:pPr>
      <w:rPr>
        <w:rFonts w:hint="default" w:ascii="Courier New" w:hAnsi="Courier New"/>
      </w:rPr>
    </w:lvl>
    <w:lvl w:ilvl="8" w:tplc="F7D08F56">
      <w:start w:val="1"/>
      <w:numFmt w:val="bullet"/>
      <w:lvlText w:val=""/>
      <w:lvlJc w:val="left"/>
      <w:pPr>
        <w:ind w:left="6480" w:hanging="360"/>
      </w:pPr>
      <w:rPr>
        <w:rFonts w:hint="default" w:ascii="Wingdings" w:hAnsi="Wingdings"/>
      </w:rPr>
    </w:lvl>
  </w:abstractNum>
  <w:abstractNum w:abstractNumId="8" w15:restartNumberingAfterBreak="0">
    <w:nsid w:val="7C8CB457"/>
    <w:multiLevelType w:val="hybridMultilevel"/>
    <w:tmpl w:val="6DEE9DD8"/>
    <w:lvl w:ilvl="0" w:tplc="0DC0FD1C">
      <w:start w:val="1"/>
      <w:numFmt w:val="bullet"/>
      <w:lvlText w:val="·"/>
      <w:lvlJc w:val="left"/>
      <w:pPr>
        <w:ind w:left="720" w:hanging="360"/>
      </w:pPr>
      <w:rPr>
        <w:rFonts w:hint="default" w:ascii="Symbol" w:hAnsi="Symbol"/>
      </w:rPr>
    </w:lvl>
    <w:lvl w:ilvl="1" w:tplc="E49A9FEA">
      <w:start w:val="1"/>
      <w:numFmt w:val="bullet"/>
      <w:lvlText w:val="o"/>
      <w:lvlJc w:val="left"/>
      <w:pPr>
        <w:ind w:left="1440" w:hanging="360"/>
      </w:pPr>
      <w:rPr>
        <w:rFonts w:hint="default" w:ascii="Courier New" w:hAnsi="Courier New"/>
      </w:rPr>
    </w:lvl>
    <w:lvl w:ilvl="2" w:tplc="602E5764">
      <w:start w:val="1"/>
      <w:numFmt w:val="bullet"/>
      <w:lvlText w:val=""/>
      <w:lvlJc w:val="left"/>
      <w:pPr>
        <w:ind w:left="2160" w:hanging="360"/>
      </w:pPr>
      <w:rPr>
        <w:rFonts w:hint="default" w:ascii="Wingdings" w:hAnsi="Wingdings"/>
      </w:rPr>
    </w:lvl>
    <w:lvl w:ilvl="3" w:tplc="F300F7B2">
      <w:start w:val="1"/>
      <w:numFmt w:val="bullet"/>
      <w:lvlText w:val=""/>
      <w:lvlJc w:val="left"/>
      <w:pPr>
        <w:ind w:left="2880" w:hanging="360"/>
      </w:pPr>
      <w:rPr>
        <w:rFonts w:hint="default" w:ascii="Symbol" w:hAnsi="Symbol"/>
      </w:rPr>
    </w:lvl>
    <w:lvl w:ilvl="4" w:tplc="142E7276">
      <w:start w:val="1"/>
      <w:numFmt w:val="bullet"/>
      <w:lvlText w:val="o"/>
      <w:lvlJc w:val="left"/>
      <w:pPr>
        <w:ind w:left="3600" w:hanging="360"/>
      </w:pPr>
      <w:rPr>
        <w:rFonts w:hint="default" w:ascii="Courier New" w:hAnsi="Courier New"/>
      </w:rPr>
    </w:lvl>
    <w:lvl w:ilvl="5" w:tplc="8946E5B0">
      <w:start w:val="1"/>
      <w:numFmt w:val="bullet"/>
      <w:lvlText w:val=""/>
      <w:lvlJc w:val="left"/>
      <w:pPr>
        <w:ind w:left="4320" w:hanging="360"/>
      </w:pPr>
      <w:rPr>
        <w:rFonts w:hint="default" w:ascii="Wingdings" w:hAnsi="Wingdings"/>
      </w:rPr>
    </w:lvl>
    <w:lvl w:ilvl="6" w:tplc="47DC3AE0">
      <w:start w:val="1"/>
      <w:numFmt w:val="bullet"/>
      <w:lvlText w:val=""/>
      <w:lvlJc w:val="left"/>
      <w:pPr>
        <w:ind w:left="5040" w:hanging="360"/>
      </w:pPr>
      <w:rPr>
        <w:rFonts w:hint="default" w:ascii="Symbol" w:hAnsi="Symbol"/>
      </w:rPr>
    </w:lvl>
    <w:lvl w:ilvl="7" w:tplc="052E22AE">
      <w:start w:val="1"/>
      <w:numFmt w:val="bullet"/>
      <w:lvlText w:val="o"/>
      <w:lvlJc w:val="left"/>
      <w:pPr>
        <w:ind w:left="5760" w:hanging="360"/>
      </w:pPr>
      <w:rPr>
        <w:rFonts w:hint="default" w:ascii="Courier New" w:hAnsi="Courier New"/>
      </w:rPr>
    </w:lvl>
    <w:lvl w:ilvl="8" w:tplc="B93A9EF2">
      <w:start w:val="1"/>
      <w:numFmt w:val="bullet"/>
      <w:lvlText w:val=""/>
      <w:lvlJc w:val="left"/>
      <w:pPr>
        <w:ind w:left="6480" w:hanging="360"/>
      </w:pPr>
      <w:rPr>
        <w:rFonts w:hint="default" w:ascii="Wingdings" w:hAnsi="Wingdings"/>
      </w:rPr>
    </w:lvl>
  </w:abstractNum>
  <w:abstractNum w:abstractNumId="9" w15:restartNumberingAfterBreak="0">
    <w:nsid w:val="7FE006D2"/>
    <w:multiLevelType w:val="hybridMultilevel"/>
    <w:tmpl w:val="C37CF862"/>
    <w:lvl w:ilvl="0" w:tplc="80C2F8C8">
      <w:start w:val="1"/>
      <w:numFmt w:val="bullet"/>
      <w:lvlText w:val="·"/>
      <w:lvlJc w:val="left"/>
      <w:pPr>
        <w:ind w:left="720" w:hanging="360"/>
      </w:pPr>
      <w:rPr>
        <w:rFonts w:hint="default" w:ascii="Symbol" w:hAnsi="Symbol"/>
      </w:rPr>
    </w:lvl>
    <w:lvl w:ilvl="1" w:tplc="99CE11C6">
      <w:start w:val="1"/>
      <w:numFmt w:val="bullet"/>
      <w:lvlText w:val="o"/>
      <w:lvlJc w:val="left"/>
      <w:pPr>
        <w:ind w:left="1440" w:hanging="360"/>
      </w:pPr>
      <w:rPr>
        <w:rFonts w:hint="default" w:ascii="Courier New" w:hAnsi="Courier New"/>
      </w:rPr>
    </w:lvl>
    <w:lvl w:ilvl="2" w:tplc="3AF085F8">
      <w:start w:val="1"/>
      <w:numFmt w:val="bullet"/>
      <w:lvlText w:val=""/>
      <w:lvlJc w:val="left"/>
      <w:pPr>
        <w:ind w:left="2160" w:hanging="360"/>
      </w:pPr>
      <w:rPr>
        <w:rFonts w:hint="default" w:ascii="Wingdings" w:hAnsi="Wingdings"/>
      </w:rPr>
    </w:lvl>
    <w:lvl w:ilvl="3" w:tplc="02109FDE">
      <w:start w:val="1"/>
      <w:numFmt w:val="bullet"/>
      <w:lvlText w:val=""/>
      <w:lvlJc w:val="left"/>
      <w:pPr>
        <w:ind w:left="2880" w:hanging="360"/>
      </w:pPr>
      <w:rPr>
        <w:rFonts w:hint="default" w:ascii="Symbol" w:hAnsi="Symbol"/>
      </w:rPr>
    </w:lvl>
    <w:lvl w:ilvl="4" w:tplc="8E0AC17C">
      <w:start w:val="1"/>
      <w:numFmt w:val="bullet"/>
      <w:lvlText w:val="o"/>
      <w:lvlJc w:val="left"/>
      <w:pPr>
        <w:ind w:left="3600" w:hanging="360"/>
      </w:pPr>
      <w:rPr>
        <w:rFonts w:hint="default" w:ascii="Courier New" w:hAnsi="Courier New"/>
      </w:rPr>
    </w:lvl>
    <w:lvl w:ilvl="5" w:tplc="61580792">
      <w:start w:val="1"/>
      <w:numFmt w:val="bullet"/>
      <w:lvlText w:val=""/>
      <w:lvlJc w:val="left"/>
      <w:pPr>
        <w:ind w:left="4320" w:hanging="360"/>
      </w:pPr>
      <w:rPr>
        <w:rFonts w:hint="default" w:ascii="Wingdings" w:hAnsi="Wingdings"/>
      </w:rPr>
    </w:lvl>
    <w:lvl w:ilvl="6" w:tplc="DAA6BC76">
      <w:start w:val="1"/>
      <w:numFmt w:val="bullet"/>
      <w:lvlText w:val=""/>
      <w:lvlJc w:val="left"/>
      <w:pPr>
        <w:ind w:left="5040" w:hanging="360"/>
      </w:pPr>
      <w:rPr>
        <w:rFonts w:hint="default" w:ascii="Symbol" w:hAnsi="Symbol"/>
      </w:rPr>
    </w:lvl>
    <w:lvl w:ilvl="7" w:tplc="9AAE7102">
      <w:start w:val="1"/>
      <w:numFmt w:val="bullet"/>
      <w:lvlText w:val="o"/>
      <w:lvlJc w:val="left"/>
      <w:pPr>
        <w:ind w:left="5760" w:hanging="360"/>
      </w:pPr>
      <w:rPr>
        <w:rFonts w:hint="default" w:ascii="Courier New" w:hAnsi="Courier New"/>
      </w:rPr>
    </w:lvl>
    <w:lvl w:ilvl="8" w:tplc="D9A429A6">
      <w:start w:val="1"/>
      <w:numFmt w:val="bullet"/>
      <w:lvlText w:val=""/>
      <w:lvlJc w:val="left"/>
      <w:pPr>
        <w:ind w:left="6480" w:hanging="360"/>
      </w:pPr>
      <w:rPr>
        <w:rFonts w:hint="default" w:ascii="Wingdings" w:hAnsi="Wingdings"/>
      </w:rPr>
    </w:lvl>
  </w:abstractNum>
  <w:num w:numId="1" w16cid:durableId="1015302339">
    <w:abstractNumId w:val="0"/>
  </w:num>
  <w:num w:numId="2" w16cid:durableId="1205370385">
    <w:abstractNumId w:val="2"/>
  </w:num>
  <w:num w:numId="3" w16cid:durableId="458184860">
    <w:abstractNumId w:val="4"/>
  </w:num>
  <w:num w:numId="4" w16cid:durableId="1024751393">
    <w:abstractNumId w:val="5"/>
  </w:num>
  <w:num w:numId="5" w16cid:durableId="765418191">
    <w:abstractNumId w:val="7"/>
  </w:num>
  <w:num w:numId="6" w16cid:durableId="689451320">
    <w:abstractNumId w:val="3"/>
  </w:num>
  <w:num w:numId="7" w16cid:durableId="503789769">
    <w:abstractNumId w:val="6"/>
  </w:num>
  <w:num w:numId="8" w16cid:durableId="1366783701">
    <w:abstractNumId w:val="9"/>
  </w:num>
  <w:num w:numId="9" w16cid:durableId="1312367617">
    <w:abstractNumId w:val="1"/>
  </w:num>
  <w:num w:numId="10" w16cid:durableId="19139985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21CA62"/>
    <w:rsid w:val="00010220"/>
    <w:rsid w:val="00235510"/>
    <w:rsid w:val="00302F40"/>
    <w:rsid w:val="003234C0"/>
    <w:rsid w:val="003A2572"/>
    <w:rsid w:val="00494836"/>
    <w:rsid w:val="005777D3"/>
    <w:rsid w:val="006503C2"/>
    <w:rsid w:val="00696FBF"/>
    <w:rsid w:val="006C65D8"/>
    <w:rsid w:val="007441B5"/>
    <w:rsid w:val="007E0274"/>
    <w:rsid w:val="00862D51"/>
    <w:rsid w:val="008B0F9D"/>
    <w:rsid w:val="009603F3"/>
    <w:rsid w:val="009927E5"/>
    <w:rsid w:val="00A64035"/>
    <w:rsid w:val="00A86D1F"/>
    <w:rsid w:val="00B24AAF"/>
    <w:rsid w:val="00B45449"/>
    <w:rsid w:val="00E4016E"/>
    <w:rsid w:val="00E90965"/>
    <w:rsid w:val="00EE67BE"/>
    <w:rsid w:val="00FF7B9E"/>
    <w:rsid w:val="0181E17F"/>
    <w:rsid w:val="02033933"/>
    <w:rsid w:val="02298113"/>
    <w:rsid w:val="0299AC7E"/>
    <w:rsid w:val="031A54B3"/>
    <w:rsid w:val="031DB1E0"/>
    <w:rsid w:val="0397813C"/>
    <w:rsid w:val="03C91124"/>
    <w:rsid w:val="03D7A679"/>
    <w:rsid w:val="03D8EBBB"/>
    <w:rsid w:val="042913DD"/>
    <w:rsid w:val="04319E3F"/>
    <w:rsid w:val="04553CFC"/>
    <w:rsid w:val="04CCF077"/>
    <w:rsid w:val="04CEB9AD"/>
    <w:rsid w:val="05653235"/>
    <w:rsid w:val="05D08A50"/>
    <w:rsid w:val="0666AB35"/>
    <w:rsid w:val="070F473B"/>
    <w:rsid w:val="07491595"/>
    <w:rsid w:val="075FFF86"/>
    <w:rsid w:val="081DA89A"/>
    <w:rsid w:val="08E2A78A"/>
    <w:rsid w:val="0964DAB3"/>
    <w:rsid w:val="09826462"/>
    <w:rsid w:val="09BDFE63"/>
    <w:rsid w:val="0AD73B77"/>
    <w:rsid w:val="0B1BDB37"/>
    <w:rsid w:val="0B1E34C3"/>
    <w:rsid w:val="0B204E10"/>
    <w:rsid w:val="0B2471C6"/>
    <w:rsid w:val="0BD42309"/>
    <w:rsid w:val="0BE3D047"/>
    <w:rsid w:val="0BEA84CB"/>
    <w:rsid w:val="0C1A484C"/>
    <w:rsid w:val="0C2CBD47"/>
    <w:rsid w:val="0C3370A9"/>
    <w:rsid w:val="0C8BCE7C"/>
    <w:rsid w:val="0CB689DC"/>
    <w:rsid w:val="0CB92999"/>
    <w:rsid w:val="0CE26521"/>
    <w:rsid w:val="0D6F8DF1"/>
    <w:rsid w:val="0DB618AD"/>
    <w:rsid w:val="0DF9E0AC"/>
    <w:rsid w:val="0E79094D"/>
    <w:rsid w:val="0E9608D1"/>
    <w:rsid w:val="0EFC1CEA"/>
    <w:rsid w:val="0F2F2395"/>
    <w:rsid w:val="0F645E09"/>
    <w:rsid w:val="0F92BB34"/>
    <w:rsid w:val="0F9DB43F"/>
    <w:rsid w:val="1033401A"/>
    <w:rsid w:val="10857A22"/>
    <w:rsid w:val="11F4A4DF"/>
    <w:rsid w:val="1212FF71"/>
    <w:rsid w:val="12214A83"/>
    <w:rsid w:val="123A100C"/>
    <w:rsid w:val="123C2D91"/>
    <w:rsid w:val="1295B91E"/>
    <w:rsid w:val="129F7B11"/>
    <w:rsid w:val="1361E52F"/>
    <w:rsid w:val="13BD1AE4"/>
    <w:rsid w:val="141A8C31"/>
    <w:rsid w:val="14C542AA"/>
    <w:rsid w:val="153D1712"/>
    <w:rsid w:val="1558EB45"/>
    <w:rsid w:val="1582F2D5"/>
    <w:rsid w:val="159EF8DE"/>
    <w:rsid w:val="15AA40A1"/>
    <w:rsid w:val="15DBE51E"/>
    <w:rsid w:val="1615A45C"/>
    <w:rsid w:val="17165E9F"/>
    <w:rsid w:val="1744E298"/>
    <w:rsid w:val="178BBEF6"/>
    <w:rsid w:val="1790D637"/>
    <w:rsid w:val="17A7D352"/>
    <w:rsid w:val="17B94C5A"/>
    <w:rsid w:val="182489B2"/>
    <w:rsid w:val="188DE5CA"/>
    <w:rsid w:val="18908C07"/>
    <w:rsid w:val="18FED384"/>
    <w:rsid w:val="1987AA26"/>
    <w:rsid w:val="19CC30A1"/>
    <w:rsid w:val="19FF2E7D"/>
    <w:rsid w:val="1A2C5C68"/>
    <w:rsid w:val="1A726A01"/>
    <w:rsid w:val="1A817B88"/>
    <w:rsid w:val="1AD62E0D"/>
    <w:rsid w:val="1B30CD6B"/>
    <w:rsid w:val="1BC82CC9"/>
    <w:rsid w:val="1C0B77DB"/>
    <w:rsid w:val="1C0E3A62"/>
    <w:rsid w:val="1CA5091F"/>
    <w:rsid w:val="1CB86157"/>
    <w:rsid w:val="1CD27156"/>
    <w:rsid w:val="1CE4B73C"/>
    <w:rsid w:val="1CF97BDA"/>
    <w:rsid w:val="1CFBA61C"/>
    <w:rsid w:val="1D63FD2A"/>
    <w:rsid w:val="1D8E04BA"/>
    <w:rsid w:val="1D922D6B"/>
    <w:rsid w:val="1DA7483C"/>
    <w:rsid w:val="1E5431B8"/>
    <w:rsid w:val="1E6786BD"/>
    <w:rsid w:val="1F802C2D"/>
    <w:rsid w:val="1FA79278"/>
    <w:rsid w:val="1FBCD70F"/>
    <w:rsid w:val="1FE192BF"/>
    <w:rsid w:val="2006782D"/>
    <w:rsid w:val="20C93BE9"/>
    <w:rsid w:val="21315345"/>
    <w:rsid w:val="21A4C3E7"/>
    <w:rsid w:val="2210B726"/>
    <w:rsid w:val="2228F609"/>
    <w:rsid w:val="22376E4D"/>
    <w:rsid w:val="2267FCDD"/>
    <w:rsid w:val="22FA9B92"/>
    <w:rsid w:val="23D33EAE"/>
    <w:rsid w:val="23FDBDB7"/>
    <w:rsid w:val="24436B81"/>
    <w:rsid w:val="2583EFBD"/>
    <w:rsid w:val="26244D9F"/>
    <w:rsid w:val="265E741A"/>
    <w:rsid w:val="26BFE4FB"/>
    <w:rsid w:val="26FE5D2D"/>
    <w:rsid w:val="276B9FF5"/>
    <w:rsid w:val="27A6D747"/>
    <w:rsid w:val="27C01E00"/>
    <w:rsid w:val="27E26F22"/>
    <w:rsid w:val="2871B863"/>
    <w:rsid w:val="28A6AC83"/>
    <w:rsid w:val="28BADAF0"/>
    <w:rsid w:val="28D44DCE"/>
    <w:rsid w:val="28F4E113"/>
    <w:rsid w:val="28FFF2B3"/>
    <w:rsid w:val="2910380B"/>
    <w:rsid w:val="2954A4C3"/>
    <w:rsid w:val="2991F877"/>
    <w:rsid w:val="29C810C1"/>
    <w:rsid w:val="29F861D4"/>
    <w:rsid w:val="2A85CB44"/>
    <w:rsid w:val="2AB90586"/>
    <w:rsid w:val="2B120659"/>
    <w:rsid w:val="2B632861"/>
    <w:rsid w:val="2B78EBCE"/>
    <w:rsid w:val="2C8C4585"/>
    <w:rsid w:val="2CA3B68B"/>
    <w:rsid w:val="2CAEBF87"/>
    <w:rsid w:val="2CFEF8C2"/>
    <w:rsid w:val="2CFFB183"/>
    <w:rsid w:val="2D2732A6"/>
    <w:rsid w:val="2DD2356C"/>
    <w:rsid w:val="2E71A09B"/>
    <w:rsid w:val="2E724308"/>
    <w:rsid w:val="2EA211AE"/>
    <w:rsid w:val="2EF87240"/>
    <w:rsid w:val="2F4E47CF"/>
    <w:rsid w:val="2F651C28"/>
    <w:rsid w:val="301A937B"/>
    <w:rsid w:val="304BEF9B"/>
    <w:rsid w:val="304DFD38"/>
    <w:rsid w:val="3088D6A9"/>
    <w:rsid w:val="325A70DF"/>
    <w:rsid w:val="32741807"/>
    <w:rsid w:val="32C65EAE"/>
    <w:rsid w:val="3352343D"/>
    <w:rsid w:val="3360C992"/>
    <w:rsid w:val="3392A3EB"/>
    <w:rsid w:val="33EDA16D"/>
    <w:rsid w:val="34597BBE"/>
    <w:rsid w:val="34C91FE6"/>
    <w:rsid w:val="34E1848C"/>
    <w:rsid w:val="34EE049E"/>
    <w:rsid w:val="3508FEAE"/>
    <w:rsid w:val="35BF153E"/>
    <w:rsid w:val="3679B1F6"/>
    <w:rsid w:val="367D54ED"/>
    <w:rsid w:val="36FC77AD"/>
    <w:rsid w:val="373D8DFB"/>
    <w:rsid w:val="376C55EB"/>
    <w:rsid w:val="378F7D88"/>
    <w:rsid w:val="3796C7B1"/>
    <w:rsid w:val="37B604D1"/>
    <w:rsid w:val="37D9246E"/>
    <w:rsid w:val="3825A560"/>
    <w:rsid w:val="383EE8E2"/>
    <w:rsid w:val="384F1D76"/>
    <w:rsid w:val="385AFD9F"/>
    <w:rsid w:val="3869E54D"/>
    <w:rsid w:val="394CAE96"/>
    <w:rsid w:val="39DAB943"/>
    <w:rsid w:val="3A1E4637"/>
    <w:rsid w:val="3A4CACC1"/>
    <w:rsid w:val="3A82B66A"/>
    <w:rsid w:val="3BE87D22"/>
    <w:rsid w:val="3C49C64E"/>
    <w:rsid w:val="3C518A65"/>
    <w:rsid w:val="3D125A05"/>
    <w:rsid w:val="3DA93383"/>
    <w:rsid w:val="3E22F273"/>
    <w:rsid w:val="3E231C64"/>
    <w:rsid w:val="3EDECC03"/>
    <w:rsid w:val="3EF235B2"/>
    <w:rsid w:val="3F47821B"/>
    <w:rsid w:val="3F7AF4A0"/>
    <w:rsid w:val="409CFF83"/>
    <w:rsid w:val="4116C501"/>
    <w:rsid w:val="4135A3E9"/>
    <w:rsid w:val="413B6B57"/>
    <w:rsid w:val="41B01959"/>
    <w:rsid w:val="42D68370"/>
    <w:rsid w:val="435F0386"/>
    <w:rsid w:val="43A3AF4A"/>
    <w:rsid w:val="43AE7D4A"/>
    <w:rsid w:val="440580A6"/>
    <w:rsid w:val="4429991D"/>
    <w:rsid w:val="44790B9A"/>
    <w:rsid w:val="44DDB076"/>
    <w:rsid w:val="458CB90D"/>
    <w:rsid w:val="4614DBFB"/>
    <w:rsid w:val="463E109E"/>
    <w:rsid w:val="46DF6AAA"/>
    <w:rsid w:val="47258E71"/>
    <w:rsid w:val="475C86D3"/>
    <w:rsid w:val="47B0AC5C"/>
    <w:rsid w:val="48B05D50"/>
    <w:rsid w:val="4909E3AE"/>
    <w:rsid w:val="492D4B21"/>
    <w:rsid w:val="4935A93D"/>
    <w:rsid w:val="496AE324"/>
    <w:rsid w:val="4A012B38"/>
    <w:rsid w:val="4AE84D1E"/>
    <w:rsid w:val="4AFEAE80"/>
    <w:rsid w:val="4B7EEDDF"/>
    <w:rsid w:val="4BBF975F"/>
    <w:rsid w:val="4C4CBFB2"/>
    <w:rsid w:val="4C841D7F"/>
    <w:rsid w:val="4CE775F3"/>
    <w:rsid w:val="4D3AEE02"/>
    <w:rsid w:val="4D52C7A8"/>
    <w:rsid w:val="4DBB6F6B"/>
    <w:rsid w:val="4E08348A"/>
    <w:rsid w:val="4EC43E56"/>
    <w:rsid w:val="4EDE0FC4"/>
    <w:rsid w:val="4F0CA5DC"/>
    <w:rsid w:val="4F114EA5"/>
    <w:rsid w:val="4F36FD10"/>
    <w:rsid w:val="4F5E84EA"/>
    <w:rsid w:val="4FD9A216"/>
    <w:rsid w:val="50703C00"/>
    <w:rsid w:val="50F445C4"/>
    <w:rsid w:val="5114F593"/>
    <w:rsid w:val="52271E2E"/>
    <w:rsid w:val="523E6C59"/>
    <w:rsid w:val="53DE49D9"/>
    <w:rsid w:val="5525D025"/>
    <w:rsid w:val="5643D6D6"/>
    <w:rsid w:val="566EB083"/>
    <w:rsid w:val="56D74D9B"/>
    <w:rsid w:val="57D66869"/>
    <w:rsid w:val="58422B2C"/>
    <w:rsid w:val="5844C6FA"/>
    <w:rsid w:val="59F94148"/>
    <w:rsid w:val="5A1907B6"/>
    <w:rsid w:val="5A8F1DB5"/>
    <w:rsid w:val="5AB01680"/>
    <w:rsid w:val="5B0E7D2E"/>
    <w:rsid w:val="5B862F84"/>
    <w:rsid w:val="5BB463E6"/>
    <w:rsid w:val="5BEB367A"/>
    <w:rsid w:val="5C2AEE16"/>
    <w:rsid w:val="5D5E085F"/>
    <w:rsid w:val="5DC6BE77"/>
    <w:rsid w:val="5E2010F3"/>
    <w:rsid w:val="5E4FC506"/>
    <w:rsid w:val="5E6061B0"/>
    <w:rsid w:val="5E720564"/>
    <w:rsid w:val="5EA5ED97"/>
    <w:rsid w:val="5ED2A3C4"/>
    <w:rsid w:val="5EE97E69"/>
    <w:rsid w:val="5EEE3F41"/>
    <w:rsid w:val="5F6086A7"/>
    <w:rsid w:val="5FE1EE51"/>
    <w:rsid w:val="602B2997"/>
    <w:rsid w:val="6095A921"/>
    <w:rsid w:val="60FE5F39"/>
    <w:rsid w:val="6111217D"/>
    <w:rsid w:val="6158CA77"/>
    <w:rsid w:val="61D27B5C"/>
    <w:rsid w:val="62047ECE"/>
    <w:rsid w:val="626BB6C7"/>
    <w:rsid w:val="626CC74B"/>
    <w:rsid w:val="6291C408"/>
    <w:rsid w:val="63066EE6"/>
    <w:rsid w:val="6349F5CF"/>
    <w:rsid w:val="63EE7B15"/>
    <w:rsid w:val="64078728"/>
    <w:rsid w:val="645263C3"/>
    <w:rsid w:val="64FF2FA3"/>
    <w:rsid w:val="66272EEF"/>
    <w:rsid w:val="66CE5B1F"/>
    <w:rsid w:val="671A3F99"/>
    <w:rsid w:val="67B51D3C"/>
    <w:rsid w:val="67C0AEC1"/>
    <w:rsid w:val="67F30866"/>
    <w:rsid w:val="68F9CFF6"/>
    <w:rsid w:val="691F4500"/>
    <w:rsid w:val="694D7686"/>
    <w:rsid w:val="6978BAF2"/>
    <w:rsid w:val="6AE946E7"/>
    <w:rsid w:val="6AE9FFA8"/>
    <w:rsid w:val="6B148B53"/>
    <w:rsid w:val="6B3245CC"/>
    <w:rsid w:val="6BEA3792"/>
    <w:rsid w:val="6C076D0E"/>
    <w:rsid w:val="6C0B9C31"/>
    <w:rsid w:val="6C8534D8"/>
    <w:rsid w:val="6CC195B1"/>
    <w:rsid w:val="6CC20089"/>
    <w:rsid w:val="6D0FBB73"/>
    <w:rsid w:val="6D1BE605"/>
    <w:rsid w:val="6D2A1006"/>
    <w:rsid w:val="6D449F30"/>
    <w:rsid w:val="6D6EB9C8"/>
    <w:rsid w:val="6DE01BC0"/>
    <w:rsid w:val="6E49218D"/>
    <w:rsid w:val="6EF9860E"/>
    <w:rsid w:val="6F7BEC21"/>
    <w:rsid w:val="6FB085DD"/>
    <w:rsid w:val="70608309"/>
    <w:rsid w:val="70A9629D"/>
    <w:rsid w:val="71127AD2"/>
    <w:rsid w:val="7149094E"/>
    <w:rsid w:val="7159412C"/>
    <w:rsid w:val="719055C5"/>
    <w:rsid w:val="72AE4B33"/>
    <w:rsid w:val="72F31434"/>
    <w:rsid w:val="7321CA62"/>
    <w:rsid w:val="735F983A"/>
    <w:rsid w:val="736A9411"/>
    <w:rsid w:val="737D1C30"/>
    <w:rsid w:val="74586C85"/>
    <w:rsid w:val="748D66A6"/>
    <w:rsid w:val="753D8445"/>
    <w:rsid w:val="759526F7"/>
    <w:rsid w:val="75EDD97B"/>
    <w:rsid w:val="762F6FA4"/>
    <w:rsid w:val="763BACE2"/>
    <w:rsid w:val="76E348CF"/>
    <w:rsid w:val="779D34C8"/>
    <w:rsid w:val="77D28DF2"/>
    <w:rsid w:val="7917A0CE"/>
    <w:rsid w:val="7960D7C9"/>
    <w:rsid w:val="7993C1BA"/>
    <w:rsid w:val="79D6A431"/>
    <w:rsid w:val="7A1015C6"/>
    <w:rsid w:val="7A35C939"/>
    <w:rsid w:val="7A7F9727"/>
    <w:rsid w:val="7BB02475"/>
    <w:rsid w:val="7BBA4E46"/>
    <w:rsid w:val="7C6A1C02"/>
    <w:rsid w:val="7C7C643B"/>
    <w:rsid w:val="7D49DF33"/>
    <w:rsid w:val="7D5449A5"/>
    <w:rsid w:val="7D9CBF34"/>
    <w:rsid w:val="7E3FB1BA"/>
    <w:rsid w:val="7E4A40BC"/>
    <w:rsid w:val="7E7A3F7D"/>
    <w:rsid w:val="7FE6111D"/>
    <w:rsid w:val="7FFA83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CA62"/>
  <w15:chartTrackingRefBased/>
  <w15:docId w15:val="{DAA14870-5BCB-4103-BC2C-CB1F69B1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3EF235B2"/>
    <w:rPr>
      <w:lang w:val="en-GB"/>
    </w:rPr>
  </w:style>
  <w:style w:type="paragraph" w:styleId="Heading1">
    <w:name w:val="heading 1"/>
    <w:basedOn w:val="Normal"/>
    <w:next w:val="Normal"/>
    <w:link w:val="Heading1Char"/>
    <w:uiPriority w:val="9"/>
    <w:qFormat/>
    <w:rsid w:val="3EF235B2"/>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3EF235B2"/>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3EF235B2"/>
    <w:pPr>
      <w:keepNext/>
      <w:keepLines/>
      <w:spacing w:before="40" w:after="0"/>
      <w:outlineLvl w:val="2"/>
    </w:pPr>
    <w:rPr>
      <w:rFonts w:asciiTheme="majorHAnsi" w:hAnsiTheme="majorHAnsi" w:eastAsiaTheme="majorEastAsia" w:cstheme="majorBidi"/>
      <w:color w:val="1F3763"/>
      <w:sz w:val="24"/>
      <w:szCs w:val="24"/>
    </w:rPr>
  </w:style>
  <w:style w:type="paragraph" w:styleId="Heading4">
    <w:name w:val="heading 4"/>
    <w:basedOn w:val="Normal"/>
    <w:next w:val="Normal"/>
    <w:link w:val="Heading4Char"/>
    <w:uiPriority w:val="9"/>
    <w:unhideWhenUsed/>
    <w:qFormat/>
    <w:rsid w:val="3EF235B2"/>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3EF235B2"/>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3EF235B2"/>
    <w:pPr>
      <w:keepNext/>
      <w:keepLines/>
      <w:spacing w:before="40" w:after="0"/>
      <w:outlineLvl w:val="5"/>
    </w:pPr>
    <w:rPr>
      <w:rFonts w:asciiTheme="majorHAnsi" w:hAnsiTheme="majorHAnsi" w:eastAsiaTheme="majorEastAsia" w:cstheme="majorBidi"/>
      <w:color w:val="1F3763"/>
    </w:rPr>
  </w:style>
  <w:style w:type="paragraph" w:styleId="Heading7">
    <w:name w:val="heading 7"/>
    <w:basedOn w:val="Normal"/>
    <w:next w:val="Normal"/>
    <w:link w:val="Heading7Char"/>
    <w:uiPriority w:val="9"/>
    <w:unhideWhenUsed/>
    <w:qFormat/>
    <w:rsid w:val="3EF235B2"/>
    <w:pPr>
      <w:keepNext/>
      <w:keepLines/>
      <w:spacing w:before="40" w:after="0"/>
      <w:outlineLvl w:val="6"/>
    </w:pPr>
    <w:rPr>
      <w:rFonts w:asciiTheme="majorHAnsi" w:hAnsiTheme="majorHAnsi" w:eastAsiaTheme="majorEastAsia" w:cstheme="majorBidi"/>
      <w:i/>
      <w:iCs/>
      <w:color w:val="1F3763"/>
    </w:rPr>
  </w:style>
  <w:style w:type="paragraph" w:styleId="Heading8">
    <w:name w:val="heading 8"/>
    <w:basedOn w:val="Normal"/>
    <w:next w:val="Normal"/>
    <w:link w:val="Heading8Char"/>
    <w:uiPriority w:val="9"/>
    <w:unhideWhenUsed/>
    <w:qFormat/>
    <w:rsid w:val="3EF235B2"/>
    <w:pPr>
      <w:keepNext/>
      <w:keepLines/>
      <w:spacing w:before="40" w:after="0"/>
      <w:outlineLvl w:val="7"/>
    </w:pPr>
    <w:rPr>
      <w:rFonts w:asciiTheme="majorHAnsi" w:hAnsiTheme="majorHAnsi" w:eastAsiaTheme="majorEastAsia" w:cstheme="majorBidi"/>
      <w:color w:val="272727"/>
      <w:sz w:val="21"/>
      <w:szCs w:val="21"/>
    </w:rPr>
  </w:style>
  <w:style w:type="paragraph" w:styleId="Heading9">
    <w:name w:val="heading 9"/>
    <w:basedOn w:val="Normal"/>
    <w:next w:val="Normal"/>
    <w:link w:val="Heading9Char"/>
    <w:uiPriority w:val="9"/>
    <w:unhideWhenUsed/>
    <w:qFormat/>
    <w:rsid w:val="3EF235B2"/>
    <w:pPr>
      <w:keepNext/>
      <w:keepLines/>
      <w:spacing w:before="40" w:after="0"/>
      <w:outlineLvl w:val="8"/>
    </w:pPr>
    <w:rPr>
      <w:rFonts w:asciiTheme="majorHAnsi" w:hAnsiTheme="majorHAnsi" w:eastAsiaTheme="majorEastAsia" w:cstheme="majorBidi"/>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3EF235B2"/>
    <w:pPr>
      <w:ind w:left="720"/>
      <w:contextualSpacing/>
    </w:pPr>
  </w:style>
  <w:style w:type="paragraph" w:styleId="Title">
    <w:name w:val="Title"/>
    <w:basedOn w:val="Normal"/>
    <w:next w:val="Normal"/>
    <w:link w:val="TitleChar"/>
    <w:uiPriority w:val="10"/>
    <w:qFormat/>
    <w:rsid w:val="3EF235B2"/>
    <w:pPr>
      <w:spacing w:after="0"/>
      <w:contextualSpacing/>
    </w:pPr>
    <w:rPr>
      <w:rFonts w:asciiTheme="majorHAnsi" w:hAnsiTheme="majorHAnsi" w:eastAsiaTheme="majorEastAsia" w:cstheme="majorBidi"/>
      <w:sz w:val="56"/>
      <w:szCs w:val="56"/>
    </w:rPr>
  </w:style>
  <w:style w:type="paragraph" w:styleId="Subtitle">
    <w:name w:val="Subtitle"/>
    <w:basedOn w:val="Normal"/>
    <w:next w:val="Normal"/>
    <w:link w:val="SubtitleChar"/>
    <w:uiPriority w:val="11"/>
    <w:qFormat/>
    <w:rsid w:val="3EF235B2"/>
    <w:rPr>
      <w:rFonts w:eastAsiaTheme="minorEastAsia"/>
      <w:color w:val="5A5A5A"/>
    </w:rPr>
  </w:style>
  <w:style w:type="paragraph" w:styleId="Quote">
    <w:name w:val="Quote"/>
    <w:basedOn w:val="Normal"/>
    <w:next w:val="Normal"/>
    <w:link w:val="QuoteChar"/>
    <w:uiPriority w:val="29"/>
    <w:qFormat/>
    <w:rsid w:val="3EF235B2"/>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3EF235B2"/>
    <w:pPr>
      <w:spacing w:before="360" w:after="360"/>
      <w:ind w:left="864" w:right="864"/>
      <w:jc w:val="center"/>
    </w:pPr>
    <w:rPr>
      <w:i/>
      <w:iCs/>
      <w:color w:val="4472C4" w:themeColor="accent1"/>
    </w:rPr>
  </w:style>
  <w:style w:type="character" w:styleId="Heading1Char" w:customStyle="1">
    <w:name w:val="Heading 1 Char"/>
    <w:basedOn w:val="DefaultParagraphFont"/>
    <w:link w:val="Heading1"/>
    <w:uiPriority w:val="9"/>
    <w:rsid w:val="3EF235B2"/>
    <w:rPr>
      <w:rFonts w:asciiTheme="majorHAnsi" w:hAnsiTheme="majorHAnsi" w:eastAsiaTheme="majorEastAsia" w:cstheme="majorBidi"/>
      <w:noProof w:val="0"/>
      <w:color w:val="2F5496" w:themeColor="accent1" w:themeShade="BF"/>
      <w:sz w:val="32"/>
      <w:szCs w:val="32"/>
      <w:lang w:val="en-GB"/>
    </w:rPr>
  </w:style>
  <w:style w:type="character" w:styleId="Heading2Char" w:customStyle="1">
    <w:name w:val="Heading 2 Char"/>
    <w:basedOn w:val="DefaultParagraphFont"/>
    <w:link w:val="Heading2"/>
    <w:uiPriority w:val="9"/>
    <w:rsid w:val="3EF235B2"/>
    <w:rPr>
      <w:rFonts w:asciiTheme="majorHAnsi" w:hAnsiTheme="majorHAnsi" w:eastAsiaTheme="majorEastAsia" w:cstheme="majorBidi"/>
      <w:noProof w:val="0"/>
      <w:color w:val="2F5496" w:themeColor="accent1" w:themeShade="BF"/>
      <w:sz w:val="26"/>
      <w:szCs w:val="26"/>
      <w:lang w:val="en-GB"/>
    </w:rPr>
  </w:style>
  <w:style w:type="character" w:styleId="Heading3Char" w:customStyle="1">
    <w:name w:val="Heading 3 Char"/>
    <w:basedOn w:val="DefaultParagraphFont"/>
    <w:link w:val="Heading3"/>
    <w:uiPriority w:val="9"/>
    <w:rsid w:val="3EF235B2"/>
    <w:rPr>
      <w:rFonts w:asciiTheme="majorHAnsi" w:hAnsiTheme="majorHAnsi" w:eastAsiaTheme="majorEastAsia" w:cstheme="majorBidi"/>
      <w:noProof w:val="0"/>
      <w:color w:val="1F3763"/>
      <w:sz w:val="24"/>
      <w:szCs w:val="24"/>
      <w:lang w:val="en-GB"/>
    </w:rPr>
  </w:style>
  <w:style w:type="character" w:styleId="Heading4Char" w:customStyle="1">
    <w:name w:val="Heading 4 Char"/>
    <w:basedOn w:val="DefaultParagraphFont"/>
    <w:link w:val="Heading4"/>
    <w:uiPriority w:val="9"/>
    <w:rsid w:val="3EF235B2"/>
    <w:rPr>
      <w:rFonts w:asciiTheme="majorHAnsi" w:hAnsiTheme="majorHAnsi" w:eastAsiaTheme="majorEastAsia" w:cstheme="majorBidi"/>
      <w:i/>
      <w:iCs/>
      <w:noProof w:val="0"/>
      <w:color w:val="2F5496" w:themeColor="accent1" w:themeShade="BF"/>
      <w:lang w:val="en-GB"/>
    </w:rPr>
  </w:style>
  <w:style w:type="character" w:styleId="Heading5Char" w:customStyle="1">
    <w:name w:val="Heading 5 Char"/>
    <w:basedOn w:val="DefaultParagraphFont"/>
    <w:link w:val="Heading5"/>
    <w:uiPriority w:val="9"/>
    <w:rsid w:val="3EF235B2"/>
    <w:rPr>
      <w:rFonts w:asciiTheme="majorHAnsi" w:hAnsiTheme="majorHAnsi" w:eastAsiaTheme="majorEastAsia" w:cstheme="majorBidi"/>
      <w:noProof w:val="0"/>
      <w:color w:val="2F5496" w:themeColor="accent1" w:themeShade="BF"/>
      <w:lang w:val="en-GB"/>
    </w:rPr>
  </w:style>
  <w:style w:type="character" w:styleId="Heading6Char" w:customStyle="1">
    <w:name w:val="Heading 6 Char"/>
    <w:basedOn w:val="DefaultParagraphFont"/>
    <w:link w:val="Heading6"/>
    <w:uiPriority w:val="9"/>
    <w:rsid w:val="3EF235B2"/>
    <w:rPr>
      <w:rFonts w:asciiTheme="majorHAnsi" w:hAnsiTheme="majorHAnsi" w:eastAsiaTheme="majorEastAsia" w:cstheme="majorBidi"/>
      <w:noProof w:val="0"/>
      <w:color w:val="1F3763"/>
      <w:lang w:val="en-GB"/>
    </w:rPr>
  </w:style>
  <w:style w:type="character" w:styleId="Heading7Char" w:customStyle="1">
    <w:name w:val="Heading 7 Char"/>
    <w:basedOn w:val="DefaultParagraphFont"/>
    <w:link w:val="Heading7"/>
    <w:uiPriority w:val="9"/>
    <w:rsid w:val="3EF235B2"/>
    <w:rPr>
      <w:rFonts w:asciiTheme="majorHAnsi" w:hAnsiTheme="majorHAnsi" w:eastAsiaTheme="majorEastAsia" w:cstheme="majorBidi"/>
      <w:i/>
      <w:iCs/>
      <w:noProof w:val="0"/>
      <w:color w:val="1F3763"/>
      <w:lang w:val="en-GB"/>
    </w:rPr>
  </w:style>
  <w:style w:type="character" w:styleId="Heading8Char" w:customStyle="1">
    <w:name w:val="Heading 8 Char"/>
    <w:basedOn w:val="DefaultParagraphFont"/>
    <w:link w:val="Heading8"/>
    <w:uiPriority w:val="9"/>
    <w:rsid w:val="3EF235B2"/>
    <w:rPr>
      <w:rFonts w:asciiTheme="majorHAnsi" w:hAnsiTheme="majorHAnsi" w:eastAsiaTheme="majorEastAsia" w:cstheme="majorBidi"/>
      <w:noProof w:val="0"/>
      <w:color w:val="272727"/>
      <w:sz w:val="21"/>
      <w:szCs w:val="21"/>
      <w:lang w:val="en-GB"/>
    </w:rPr>
  </w:style>
  <w:style w:type="character" w:styleId="Heading9Char" w:customStyle="1">
    <w:name w:val="Heading 9 Char"/>
    <w:basedOn w:val="DefaultParagraphFont"/>
    <w:link w:val="Heading9"/>
    <w:uiPriority w:val="9"/>
    <w:rsid w:val="3EF235B2"/>
    <w:rPr>
      <w:rFonts w:asciiTheme="majorHAnsi" w:hAnsiTheme="majorHAnsi" w:eastAsiaTheme="majorEastAsia" w:cstheme="majorBidi"/>
      <w:i/>
      <w:iCs/>
      <w:noProof w:val="0"/>
      <w:color w:val="272727"/>
      <w:sz w:val="21"/>
      <w:szCs w:val="21"/>
      <w:lang w:val="en-GB"/>
    </w:rPr>
  </w:style>
  <w:style w:type="character" w:styleId="TitleChar" w:customStyle="1">
    <w:name w:val="Title Char"/>
    <w:basedOn w:val="DefaultParagraphFont"/>
    <w:link w:val="Title"/>
    <w:uiPriority w:val="10"/>
    <w:rsid w:val="3EF235B2"/>
    <w:rPr>
      <w:rFonts w:asciiTheme="majorHAnsi" w:hAnsiTheme="majorHAnsi" w:eastAsiaTheme="majorEastAsia" w:cstheme="majorBidi"/>
      <w:noProof w:val="0"/>
      <w:sz w:val="56"/>
      <w:szCs w:val="56"/>
      <w:lang w:val="en-GB"/>
    </w:rPr>
  </w:style>
  <w:style w:type="character" w:styleId="SubtitleChar" w:customStyle="1">
    <w:name w:val="Subtitle Char"/>
    <w:basedOn w:val="DefaultParagraphFont"/>
    <w:link w:val="Subtitle"/>
    <w:uiPriority w:val="11"/>
    <w:rsid w:val="3EF235B2"/>
    <w:rPr>
      <w:rFonts w:asciiTheme="minorHAnsi" w:hAnsiTheme="minorHAnsi" w:eastAsiaTheme="minorEastAsia" w:cstheme="minorBidi"/>
      <w:noProof w:val="0"/>
      <w:color w:val="5A5A5A"/>
      <w:lang w:val="en-GB"/>
    </w:rPr>
  </w:style>
  <w:style w:type="character" w:styleId="QuoteChar" w:customStyle="1">
    <w:name w:val="Quote Char"/>
    <w:basedOn w:val="DefaultParagraphFont"/>
    <w:link w:val="Quote"/>
    <w:uiPriority w:val="29"/>
    <w:rsid w:val="3EF235B2"/>
    <w:rPr>
      <w:i/>
      <w:iCs/>
      <w:noProof w:val="0"/>
      <w:color w:val="404040" w:themeColor="text1" w:themeTint="BF"/>
      <w:lang w:val="en-GB"/>
    </w:rPr>
  </w:style>
  <w:style w:type="character" w:styleId="IntenseQuoteChar" w:customStyle="1">
    <w:name w:val="Intense Quote Char"/>
    <w:basedOn w:val="DefaultParagraphFont"/>
    <w:link w:val="IntenseQuote"/>
    <w:uiPriority w:val="30"/>
    <w:rsid w:val="3EF235B2"/>
    <w:rPr>
      <w:i/>
      <w:iCs/>
      <w:noProof w:val="0"/>
      <w:color w:val="4472C4" w:themeColor="accent1"/>
      <w:lang w:val="en-GB"/>
    </w:rPr>
  </w:style>
  <w:style w:type="paragraph" w:styleId="TOC1">
    <w:name w:val="toc 1"/>
    <w:basedOn w:val="Normal"/>
    <w:next w:val="Normal"/>
    <w:uiPriority w:val="39"/>
    <w:unhideWhenUsed/>
    <w:rsid w:val="3EF235B2"/>
    <w:pPr>
      <w:spacing w:after="100"/>
    </w:pPr>
  </w:style>
  <w:style w:type="paragraph" w:styleId="TOC2">
    <w:name w:val="toc 2"/>
    <w:basedOn w:val="Normal"/>
    <w:next w:val="Normal"/>
    <w:uiPriority w:val="39"/>
    <w:unhideWhenUsed/>
    <w:rsid w:val="3EF235B2"/>
    <w:pPr>
      <w:spacing w:after="100"/>
      <w:ind w:left="220"/>
    </w:pPr>
  </w:style>
  <w:style w:type="paragraph" w:styleId="TOC3">
    <w:name w:val="toc 3"/>
    <w:basedOn w:val="Normal"/>
    <w:next w:val="Normal"/>
    <w:uiPriority w:val="39"/>
    <w:unhideWhenUsed/>
    <w:rsid w:val="3EF235B2"/>
    <w:pPr>
      <w:spacing w:after="100"/>
      <w:ind w:left="440"/>
    </w:pPr>
  </w:style>
  <w:style w:type="paragraph" w:styleId="TOC4">
    <w:name w:val="toc 4"/>
    <w:basedOn w:val="Normal"/>
    <w:next w:val="Normal"/>
    <w:uiPriority w:val="39"/>
    <w:unhideWhenUsed/>
    <w:rsid w:val="3EF235B2"/>
    <w:pPr>
      <w:spacing w:after="100"/>
      <w:ind w:left="660"/>
    </w:pPr>
  </w:style>
  <w:style w:type="paragraph" w:styleId="TOC5">
    <w:name w:val="toc 5"/>
    <w:basedOn w:val="Normal"/>
    <w:next w:val="Normal"/>
    <w:uiPriority w:val="39"/>
    <w:unhideWhenUsed/>
    <w:rsid w:val="3EF235B2"/>
    <w:pPr>
      <w:spacing w:after="100"/>
      <w:ind w:left="880"/>
    </w:pPr>
  </w:style>
  <w:style w:type="paragraph" w:styleId="TOC6">
    <w:name w:val="toc 6"/>
    <w:basedOn w:val="Normal"/>
    <w:next w:val="Normal"/>
    <w:uiPriority w:val="39"/>
    <w:unhideWhenUsed/>
    <w:rsid w:val="3EF235B2"/>
    <w:pPr>
      <w:spacing w:after="100"/>
      <w:ind w:left="1100"/>
    </w:pPr>
  </w:style>
  <w:style w:type="paragraph" w:styleId="TOC7">
    <w:name w:val="toc 7"/>
    <w:basedOn w:val="Normal"/>
    <w:next w:val="Normal"/>
    <w:uiPriority w:val="39"/>
    <w:unhideWhenUsed/>
    <w:rsid w:val="3EF235B2"/>
    <w:pPr>
      <w:spacing w:after="100"/>
      <w:ind w:left="1320"/>
    </w:pPr>
  </w:style>
  <w:style w:type="paragraph" w:styleId="TOC8">
    <w:name w:val="toc 8"/>
    <w:basedOn w:val="Normal"/>
    <w:next w:val="Normal"/>
    <w:uiPriority w:val="39"/>
    <w:unhideWhenUsed/>
    <w:rsid w:val="3EF235B2"/>
    <w:pPr>
      <w:spacing w:after="100"/>
      <w:ind w:left="1540"/>
    </w:pPr>
  </w:style>
  <w:style w:type="paragraph" w:styleId="TOC9">
    <w:name w:val="toc 9"/>
    <w:basedOn w:val="Normal"/>
    <w:next w:val="Normal"/>
    <w:uiPriority w:val="39"/>
    <w:unhideWhenUsed/>
    <w:rsid w:val="3EF235B2"/>
    <w:pPr>
      <w:spacing w:after="100"/>
      <w:ind w:left="1760"/>
    </w:pPr>
  </w:style>
  <w:style w:type="paragraph" w:styleId="EndnoteText">
    <w:name w:val="endnote text"/>
    <w:basedOn w:val="Normal"/>
    <w:link w:val="EndnoteTextChar"/>
    <w:uiPriority w:val="99"/>
    <w:semiHidden/>
    <w:unhideWhenUsed/>
    <w:rsid w:val="3EF235B2"/>
    <w:pPr>
      <w:spacing w:after="0"/>
    </w:pPr>
    <w:rPr>
      <w:sz w:val="20"/>
      <w:szCs w:val="20"/>
    </w:rPr>
  </w:style>
  <w:style w:type="character" w:styleId="EndnoteTextChar" w:customStyle="1">
    <w:name w:val="Endnote Text Char"/>
    <w:basedOn w:val="DefaultParagraphFont"/>
    <w:link w:val="EndnoteText"/>
    <w:uiPriority w:val="99"/>
    <w:semiHidden/>
    <w:rsid w:val="3EF235B2"/>
    <w:rPr>
      <w:noProof w:val="0"/>
      <w:sz w:val="20"/>
      <w:szCs w:val="20"/>
      <w:lang w:val="en-GB"/>
    </w:rPr>
  </w:style>
  <w:style w:type="paragraph" w:styleId="Footer">
    <w:name w:val="footer"/>
    <w:basedOn w:val="Normal"/>
    <w:link w:val="FooterChar"/>
    <w:uiPriority w:val="99"/>
    <w:unhideWhenUsed/>
    <w:rsid w:val="3EF235B2"/>
    <w:pPr>
      <w:tabs>
        <w:tab w:val="center" w:pos="4680"/>
        <w:tab w:val="right" w:pos="9360"/>
      </w:tabs>
      <w:spacing w:after="0"/>
    </w:pPr>
  </w:style>
  <w:style w:type="character" w:styleId="FooterChar" w:customStyle="1">
    <w:name w:val="Footer Char"/>
    <w:basedOn w:val="DefaultParagraphFont"/>
    <w:link w:val="Footer"/>
    <w:uiPriority w:val="99"/>
    <w:rsid w:val="3EF235B2"/>
    <w:rPr>
      <w:noProof w:val="0"/>
      <w:lang w:val="en-GB"/>
    </w:rPr>
  </w:style>
  <w:style w:type="paragraph" w:styleId="FootnoteText">
    <w:name w:val="footnote text"/>
    <w:basedOn w:val="Normal"/>
    <w:link w:val="FootnoteTextChar"/>
    <w:uiPriority w:val="99"/>
    <w:semiHidden/>
    <w:unhideWhenUsed/>
    <w:rsid w:val="3EF235B2"/>
    <w:pPr>
      <w:spacing w:after="0"/>
    </w:pPr>
    <w:rPr>
      <w:sz w:val="20"/>
      <w:szCs w:val="20"/>
    </w:rPr>
  </w:style>
  <w:style w:type="character" w:styleId="FootnoteTextChar" w:customStyle="1">
    <w:name w:val="Footnote Text Char"/>
    <w:basedOn w:val="DefaultParagraphFont"/>
    <w:link w:val="FootnoteText"/>
    <w:uiPriority w:val="99"/>
    <w:semiHidden/>
    <w:rsid w:val="3EF235B2"/>
    <w:rPr>
      <w:noProof w:val="0"/>
      <w:sz w:val="20"/>
      <w:szCs w:val="20"/>
      <w:lang w:val="en-GB"/>
    </w:rPr>
  </w:style>
  <w:style w:type="paragraph" w:styleId="Header">
    <w:name w:val="header"/>
    <w:basedOn w:val="Normal"/>
    <w:link w:val="HeaderChar"/>
    <w:uiPriority w:val="99"/>
    <w:unhideWhenUsed/>
    <w:rsid w:val="3EF235B2"/>
    <w:pPr>
      <w:tabs>
        <w:tab w:val="center" w:pos="4680"/>
        <w:tab w:val="right" w:pos="9360"/>
      </w:tabs>
      <w:spacing w:after="0"/>
    </w:pPr>
  </w:style>
  <w:style w:type="character" w:styleId="HeaderChar" w:customStyle="1">
    <w:name w:val="Header Char"/>
    <w:basedOn w:val="DefaultParagraphFont"/>
    <w:link w:val="Header"/>
    <w:uiPriority w:val="99"/>
    <w:rsid w:val="3EF235B2"/>
    <w:rPr>
      <w:noProof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www.asdafoundation.org/foundation-grants" TargetMode="External" Id="rId10" /><Relationship Type="http://schemas.openxmlformats.org/officeDocument/2006/relationships/numbering" Target="numbering.xml" Id="rId4" /><Relationship Type="http://schemas.microsoft.com/office/2020/10/relationships/intelligence" Target="intelligence2.xml" Id="rId14" /><Relationship Type="http://schemas.openxmlformats.org/officeDocument/2006/relationships/hyperlink" Target="https://bric.org.uk/" TargetMode="External" Id="R37933adbf3d9493a" /><Relationship Type="http://schemas.openxmlformats.org/officeDocument/2006/relationships/hyperlink" Target="https://bric.org.uk/" TargetMode="External" Id="Rccc89275ec9e46a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9" ma:contentTypeDescription="Create a new document." ma:contentTypeScope="" ma:versionID="ffd1aa1edd4c29a2d763c1b1818441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2f3955e3aee2ce93000ac158960ac99"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927F44-6496-4DEA-8264-06B49C54A51C}">
  <ds:schemaRefs>
    <ds:schemaRef ds:uri="http://schemas.microsoft.com/office/2006/metadata/properties"/>
    <ds:schemaRef ds:uri="http://schemas.microsoft.com/office/infopath/2007/PartnerControls"/>
    <ds:schemaRef ds:uri="6de952fb-994f-4cef-bf88-d9a2a2d17181"/>
    <ds:schemaRef ds:uri="2418888d-c707-4b41-8b7b-7958bc18b2e9"/>
  </ds:schemaRefs>
</ds:datastoreItem>
</file>

<file path=customXml/itemProps2.xml><?xml version="1.0" encoding="utf-8"?>
<ds:datastoreItem xmlns:ds="http://schemas.openxmlformats.org/officeDocument/2006/customXml" ds:itemID="{F41E10B7-3959-4BB7-B6C3-5CB6106E4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8464CD-BCB7-4673-9F0F-C7F46C932B3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Lizzie Blythe</dc:creator>
  <keywords/>
  <dc:description/>
  <lastModifiedBy>Lizzie Blythe</lastModifiedBy>
  <revision>29</revision>
  <dcterms:created xsi:type="dcterms:W3CDTF">2023-05-04T16:06:00.0000000Z</dcterms:created>
  <dcterms:modified xsi:type="dcterms:W3CDTF">2023-09-18T08:43:42.5174920Z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