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314399" w:rsidP="00314399" w:rsidRDefault="00314399" w14:paraId="5B4E5205" w14:textId="77777777">
      <w:pPr>
        <w:spacing w:after="0" w:line="360" w:lineRule="auto"/>
        <w:jc w:val="right"/>
        <w:rPr>
          <w:rFonts w:ascii="Arial" w:hAnsi="Arial" w:eastAsia="Arial" w:cs="Arial"/>
          <w:color w:val="000000" w:themeColor="text1"/>
        </w:rPr>
      </w:pPr>
      <w:r>
        <w:rPr>
          <w:noProof/>
          <w:lang w:val="en-GB" w:eastAsia="en-GB"/>
        </w:rPr>
        <w:drawing>
          <wp:inline distT="0" distB="0" distL="0" distR="0" wp14:anchorId="0D28286B" wp14:editId="58A33BBB">
            <wp:extent cx="1743075" cy="1743075"/>
            <wp:effectExtent l="0" t="0" r="0" b="0"/>
            <wp:docPr id="859694060" name="Picture 859694060" descr="Logo, Andrew Grove and Co Solicit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43075" cy="1743075"/>
                    </a:xfrm>
                    <a:prstGeom prst="rect">
                      <a:avLst/>
                    </a:prstGeom>
                  </pic:spPr>
                </pic:pic>
              </a:graphicData>
            </a:graphic>
          </wp:inline>
        </w:drawing>
      </w:r>
    </w:p>
    <w:p w:rsidR="00D06F25" w:rsidP="00314399" w:rsidRDefault="00314399" w14:paraId="5D9A3096" w14:textId="65C33F90">
      <w:pPr>
        <w:spacing w:after="0" w:line="360" w:lineRule="auto"/>
        <w:rPr>
          <w:rFonts w:ascii="Arial" w:hAnsi="Arial" w:eastAsia="Arial" w:cs="Arial"/>
          <w:b/>
          <w:bCs/>
          <w:color w:val="000000" w:themeColor="text1"/>
          <w:lang w:val="en-GB"/>
        </w:rPr>
      </w:pPr>
      <w:r w:rsidRPr="76EE2583">
        <w:rPr>
          <w:rFonts w:ascii="Arial" w:hAnsi="Arial" w:eastAsia="Arial" w:cs="Arial"/>
          <w:b/>
          <w:bCs/>
          <w:color w:val="000000" w:themeColor="text1"/>
          <w:lang w:val="en-GB"/>
        </w:rPr>
        <w:t xml:space="preserve">News </w:t>
      </w:r>
      <w:r w:rsidR="00D06F25">
        <w:rPr>
          <w:rFonts w:ascii="Arial" w:hAnsi="Arial" w:eastAsia="Arial" w:cs="Arial"/>
          <w:b/>
          <w:bCs/>
          <w:color w:val="000000" w:themeColor="text1"/>
          <w:lang w:val="en-GB"/>
        </w:rPr>
        <w:t>R</w:t>
      </w:r>
      <w:r w:rsidRPr="76EE2583">
        <w:rPr>
          <w:rFonts w:ascii="Arial" w:hAnsi="Arial" w:eastAsia="Arial" w:cs="Arial"/>
          <w:b/>
          <w:bCs/>
          <w:color w:val="000000" w:themeColor="text1"/>
          <w:lang w:val="en-GB"/>
        </w:rPr>
        <w:t>elease</w:t>
      </w:r>
      <w:r w:rsidR="00AC1438">
        <w:rPr>
          <w:rFonts w:ascii="Arial" w:hAnsi="Arial" w:eastAsia="Arial" w:cs="Arial"/>
          <w:b/>
          <w:bCs/>
          <w:color w:val="000000" w:themeColor="text1"/>
          <w:lang w:val="en-GB"/>
        </w:rPr>
        <w:t xml:space="preserve"> </w:t>
      </w:r>
    </w:p>
    <w:p w:rsidR="00D06F25" w:rsidP="00314399" w:rsidRDefault="00D06F25" w14:paraId="5CCF158B" w14:textId="77777777">
      <w:pPr>
        <w:spacing w:after="0" w:line="360" w:lineRule="auto"/>
        <w:rPr>
          <w:rFonts w:ascii="Arial" w:hAnsi="Arial" w:eastAsia="Arial" w:cs="Arial"/>
          <w:b/>
          <w:bCs/>
          <w:color w:val="000000" w:themeColor="text1"/>
          <w:lang w:val="en-GB"/>
        </w:rPr>
      </w:pPr>
    </w:p>
    <w:p w:rsidRPr="00AC1438" w:rsidR="00314399" w:rsidP="5FBDFA97" w:rsidRDefault="00715BD0" w14:paraId="66AD6A79" w14:textId="093C19A9">
      <w:pPr>
        <w:spacing w:after="0" w:line="360" w:lineRule="auto"/>
        <w:rPr>
          <w:rFonts w:ascii="Arial" w:hAnsi="Arial" w:eastAsia="Arial" w:cs="Arial"/>
          <w:b w:val="1"/>
          <w:bCs w:val="1"/>
          <w:color w:val="000000" w:themeColor="text1"/>
        </w:rPr>
      </w:pPr>
      <w:r w:rsidRPr="5FBDFA97" w:rsidR="00715BD0">
        <w:rPr>
          <w:rFonts w:ascii="Arial" w:hAnsi="Arial" w:eastAsia="Arial" w:cs="Arial"/>
          <w:b w:val="1"/>
          <w:bCs w:val="1"/>
          <w:color w:val="000000" w:themeColor="text1" w:themeTint="FF" w:themeShade="FF"/>
          <w:lang w:val="en-GB"/>
        </w:rPr>
        <w:t>1</w:t>
      </w:r>
      <w:r w:rsidRPr="5FBDFA97" w:rsidR="0C2A2085">
        <w:rPr>
          <w:rFonts w:ascii="Arial" w:hAnsi="Arial" w:eastAsia="Arial" w:cs="Arial"/>
          <w:b w:val="1"/>
          <w:bCs w:val="1"/>
          <w:color w:val="000000" w:themeColor="text1" w:themeTint="FF" w:themeShade="FF"/>
          <w:lang w:val="en-GB"/>
        </w:rPr>
        <w:t>6</w:t>
      </w:r>
      <w:r w:rsidRPr="5FBDFA97" w:rsidR="00715BD0">
        <w:rPr>
          <w:rFonts w:ascii="Arial" w:hAnsi="Arial" w:eastAsia="Arial" w:cs="Arial"/>
          <w:b w:val="1"/>
          <w:bCs w:val="1"/>
          <w:color w:val="000000" w:themeColor="text1" w:themeTint="FF" w:themeShade="FF"/>
          <w:vertAlign w:val="superscript"/>
          <w:lang w:val="en-GB"/>
        </w:rPr>
        <w:t>th</w:t>
      </w:r>
      <w:r w:rsidRPr="5FBDFA97" w:rsidR="00715BD0">
        <w:rPr>
          <w:rFonts w:ascii="Arial" w:hAnsi="Arial" w:eastAsia="Arial" w:cs="Arial"/>
          <w:b w:val="1"/>
          <w:bCs w:val="1"/>
          <w:color w:val="000000" w:themeColor="text1" w:themeTint="FF" w:themeShade="FF"/>
          <w:lang w:val="en-GB"/>
        </w:rPr>
        <w:t xml:space="preserve"> </w:t>
      </w:r>
      <w:r w:rsidRPr="5FBDFA97" w:rsidR="00314399">
        <w:rPr>
          <w:rFonts w:ascii="Arial" w:hAnsi="Arial" w:eastAsia="Arial" w:cs="Arial"/>
          <w:b w:val="1"/>
          <w:bCs w:val="1"/>
          <w:color w:val="000000" w:themeColor="text1" w:themeTint="FF" w:themeShade="FF"/>
          <w:lang w:val="en-GB"/>
        </w:rPr>
        <w:t>May 2023</w:t>
      </w:r>
    </w:p>
    <w:p w:rsidR="00314399" w:rsidP="00314399" w:rsidRDefault="00314399" w14:paraId="25DA89F0" w14:textId="77777777">
      <w:pPr>
        <w:spacing w:after="0" w:line="360" w:lineRule="auto"/>
      </w:pPr>
    </w:p>
    <w:p w:rsidR="00314399" w:rsidP="00314399" w:rsidRDefault="00D823B7" w14:paraId="4BEA77D4" w14:textId="45A77DE3">
      <w:pPr>
        <w:spacing w:after="0" w:line="360" w:lineRule="auto"/>
        <w:jc w:val="center"/>
        <w:rPr>
          <w:rFonts w:ascii="Arial" w:hAnsi="Arial" w:eastAsia="Arial" w:cs="Arial"/>
          <w:b/>
          <w:bCs/>
          <w:sz w:val="28"/>
          <w:szCs w:val="28"/>
        </w:rPr>
      </w:pPr>
      <w:r>
        <w:rPr>
          <w:rFonts w:ascii="Arial" w:hAnsi="Arial" w:eastAsia="Arial" w:cs="Arial"/>
          <w:b/>
          <w:bCs/>
          <w:sz w:val="28"/>
          <w:szCs w:val="28"/>
        </w:rPr>
        <w:t xml:space="preserve">Survivors </w:t>
      </w:r>
      <w:r w:rsidRPr="0AB97A5E" w:rsidR="00314399">
        <w:rPr>
          <w:rFonts w:ascii="Arial" w:hAnsi="Arial" w:eastAsia="Arial" w:cs="Arial"/>
          <w:b/>
          <w:bCs/>
          <w:sz w:val="28"/>
          <w:szCs w:val="28"/>
        </w:rPr>
        <w:t xml:space="preserve">Accuse Lincolnshire Council of </w:t>
      </w:r>
      <w:r w:rsidR="00314399">
        <w:rPr>
          <w:rFonts w:ascii="Arial" w:hAnsi="Arial" w:eastAsia="Arial" w:cs="Arial"/>
          <w:b/>
          <w:bCs/>
          <w:sz w:val="28"/>
          <w:szCs w:val="28"/>
        </w:rPr>
        <w:t xml:space="preserve">a </w:t>
      </w:r>
      <w:r w:rsidR="00D06F25">
        <w:rPr>
          <w:rFonts w:ascii="Arial" w:hAnsi="Arial" w:eastAsia="Arial" w:cs="Arial"/>
          <w:b/>
          <w:bCs/>
          <w:sz w:val="28"/>
          <w:szCs w:val="28"/>
        </w:rPr>
        <w:t>C</w:t>
      </w:r>
      <w:r w:rsidR="00314399">
        <w:rPr>
          <w:rFonts w:ascii="Arial" w:hAnsi="Arial" w:eastAsia="Arial" w:cs="Arial"/>
          <w:b/>
          <w:bCs/>
          <w:sz w:val="28"/>
          <w:szCs w:val="28"/>
        </w:rPr>
        <w:t xml:space="preserve">ampaign </w:t>
      </w:r>
      <w:r w:rsidR="00D06F25">
        <w:rPr>
          <w:rFonts w:ascii="Arial" w:hAnsi="Arial" w:eastAsia="Arial" w:cs="Arial"/>
          <w:b/>
          <w:bCs/>
          <w:sz w:val="28"/>
          <w:szCs w:val="28"/>
        </w:rPr>
        <w:t>A</w:t>
      </w:r>
      <w:r w:rsidR="00314399">
        <w:rPr>
          <w:rFonts w:ascii="Arial" w:hAnsi="Arial" w:eastAsia="Arial" w:cs="Arial"/>
          <w:b/>
          <w:bCs/>
          <w:sz w:val="28"/>
          <w:szCs w:val="28"/>
        </w:rPr>
        <w:t xml:space="preserve">gainst </w:t>
      </w:r>
      <w:r w:rsidR="00D06F25">
        <w:rPr>
          <w:rFonts w:ascii="Arial" w:hAnsi="Arial" w:eastAsia="Arial" w:cs="Arial"/>
          <w:b/>
          <w:bCs/>
          <w:sz w:val="28"/>
          <w:szCs w:val="28"/>
        </w:rPr>
        <w:t>T</w:t>
      </w:r>
      <w:r w:rsidR="00314399">
        <w:rPr>
          <w:rFonts w:ascii="Arial" w:hAnsi="Arial" w:eastAsia="Arial" w:cs="Arial"/>
          <w:b/>
          <w:bCs/>
          <w:sz w:val="28"/>
          <w:szCs w:val="28"/>
        </w:rPr>
        <w:t>hem</w:t>
      </w:r>
    </w:p>
    <w:p w:rsidRPr="00AC1438" w:rsidR="00314399" w:rsidP="00314399" w:rsidRDefault="00314399" w14:paraId="7D03F054" w14:textId="77777777">
      <w:pPr>
        <w:spacing w:after="0" w:line="360" w:lineRule="auto"/>
        <w:rPr>
          <w:rFonts w:ascii="Arial" w:hAnsi="Arial" w:eastAsia="Arial" w:cs="Arial"/>
          <w:b/>
          <w:bCs/>
          <w:sz w:val="16"/>
          <w:szCs w:val="16"/>
        </w:rPr>
      </w:pPr>
    </w:p>
    <w:p w:rsidR="00174ED1" w:rsidP="00314399" w:rsidRDefault="00174ED1" w14:paraId="3960881F" w14:textId="3E4FB9FD">
      <w:pPr>
        <w:spacing w:after="0" w:line="360" w:lineRule="auto"/>
        <w:rPr>
          <w:rFonts w:ascii="Arial" w:hAnsi="Arial" w:eastAsia="Arial" w:cs="Arial"/>
          <w:b/>
          <w:bCs/>
        </w:rPr>
      </w:pPr>
      <w:r>
        <w:rPr>
          <w:rFonts w:ascii="Arial" w:hAnsi="Arial" w:eastAsia="Arial" w:cs="Arial"/>
          <w:b/>
          <w:bCs/>
        </w:rPr>
        <w:t xml:space="preserve">Lincolnshire County Council is demanding </w:t>
      </w:r>
      <w:r w:rsidR="00FB2EDF">
        <w:rPr>
          <w:rFonts w:ascii="Arial" w:hAnsi="Arial" w:eastAsia="Arial" w:cs="Arial"/>
          <w:b/>
          <w:bCs/>
        </w:rPr>
        <w:t xml:space="preserve">that </w:t>
      </w:r>
      <w:r>
        <w:rPr>
          <w:rFonts w:ascii="Arial" w:hAnsi="Arial" w:eastAsia="Arial" w:cs="Arial"/>
          <w:b/>
          <w:bCs/>
        </w:rPr>
        <w:t xml:space="preserve">abuse survivors pay its </w:t>
      </w:r>
      <w:r w:rsidR="00AF09F3">
        <w:rPr>
          <w:rFonts w:ascii="Arial" w:hAnsi="Arial" w:eastAsia="Arial" w:cs="Arial"/>
          <w:b/>
          <w:bCs/>
        </w:rPr>
        <w:t xml:space="preserve">“wasted </w:t>
      </w:r>
      <w:r>
        <w:rPr>
          <w:rFonts w:ascii="Arial" w:hAnsi="Arial" w:eastAsia="Arial" w:cs="Arial"/>
          <w:b/>
          <w:bCs/>
        </w:rPr>
        <w:t>costs</w:t>
      </w:r>
      <w:r w:rsidR="00AF09F3">
        <w:rPr>
          <w:rFonts w:ascii="Arial" w:hAnsi="Arial" w:eastAsia="Arial" w:cs="Arial"/>
          <w:b/>
          <w:bCs/>
        </w:rPr>
        <w:t>”</w:t>
      </w:r>
      <w:r>
        <w:rPr>
          <w:rFonts w:ascii="Arial" w:hAnsi="Arial" w:eastAsia="Arial" w:cs="Arial"/>
          <w:b/>
          <w:bCs/>
        </w:rPr>
        <w:t xml:space="preserve"> of</w:t>
      </w:r>
      <w:r w:rsidR="008A3C0C">
        <w:rPr>
          <w:rFonts w:ascii="Arial" w:hAnsi="Arial" w:eastAsia="Arial" w:cs="Arial"/>
          <w:b/>
          <w:bCs/>
        </w:rPr>
        <w:t xml:space="preserve"> </w:t>
      </w:r>
      <w:r>
        <w:rPr>
          <w:rFonts w:ascii="Arial" w:hAnsi="Arial" w:eastAsia="Arial" w:cs="Arial"/>
          <w:b/>
          <w:bCs/>
        </w:rPr>
        <w:t>over £7,000</w:t>
      </w:r>
      <w:r w:rsidR="00AF09F3">
        <w:rPr>
          <w:rFonts w:ascii="Arial" w:hAnsi="Arial" w:eastAsia="Arial" w:cs="Arial"/>
          <w:b/>
          <w:bCs/>
        </w:rPr>
        <w:t xml:space="preserve"> after </w:t>
      </w:r>
      <w:r w:rsidR="00EC673D">
        <w:rPr>
          <w:rFonts w:ascii="Arial" w:hAnsi="Arial" w:eastAsia="Arial" w:cs="Arial"/>
          <w:b/>
          <w:bCs/>
        </w:rPr>
        <w:t>a hearing</w:t>
      </w:r>
      <w:r w:rsidR="00320743">
        <w:rPr>
          <w:rFonts w:ascii="Arial" w:hAnsi="Arial" w:eastAsia="Arial" w:cs="Arial"/>
          <w:b/>
          <w:bCs/>
        </w:rPr>
        <w:t xml:space="preserve"> at Lincoln County Court had to be adjourned</w:t>
      </w:r>
      <w:r w:rsidR="00EC673D">
        <w:rPr>
          <w:rFonts w:ascii="Arial" w:hAnsi="Arial" w:eastAsia="Arial" w:cs="Arial"/>
          <w:b/>
          <w:bCs/>
        </w:rPr>
        <w:t>.</w:t>
      </w:r>
      <w:r w:rsidR="00FB2EDF">
        <w:rPr>
          <w:rFonts w:ascii="Arial" w:hAnsi="Arial" w:eastAsia="Arial" w:cs="Arial"/>
          <w:b/>
          <w:bCs/>
        </w:rPr>
        <w:t xml:space="preserve"> </w:t>
      </w:r>
    </w:p>
    <w:p w:rsidR="00EC66DF" w:rsidP="00314399" w:rsidRDefault="00EC66DF" w14:paraId="64CEDD94" w14:textId="77777777">
      <w:pPr>
        <w:spacing w:after="0" w:line="360" w:lineRule="auto"/>
        <w:rPr>
          <w:rFonts w:ascii="Arial" w:hAnsi="Arial" w:eastAsia="Arial" w:cs="Arial"/>
          <w:b/>
          <w:bCs/>
        </w:rPr>
      </w:pPr>
    </w:p>
    <w:p w:rsidRPr="000D265C" w:rsidR="00314399" w:rsidP="00314399" w:rsidRDefault="005F016E" w14:paraId="1B27D16F" w14:textId="1695A770">
      <w:pPr>
        <w:spacing w:after="0" w:line="360" w:lineRule="auto"/>
        <w:rPr>
          <w:rFonts w:ascii="Arial" w:hAnsi="Arial" w:eastAsia="Arial" w:cs="Arial"/>
        </w:rPr>
      </w:pPr>
      <w:r>
        <w:rPr>
          <w:rFonts w:ascii="Arial" w:hAnsi="Arial" w:eastAsia="Arial" w:cs="Arial"/>
        </w:rPr>
        <w:t>After receiving a</w:t>
      </w:r>
      <w:r w:rsidR="004F0A5F">
        <w:rPr>
          <w:rFonts w:ascii="Arial" w:hAnsi="Arial" w:eastAsia="Arial" w:cs="Arial"/>
        </w:rPr>
        <w:t xml:space="preserve"> </w:t>
      </w:r>
      <w:r>
        <w:rPr>
          <w:rFonts w:ascii="Arial" w:hAnsi="Arial" w:eastAsia="Arial" w:cs="Arial"/>
        </w:rPr>
        <w:t xml:space="preserve">letter from the authority’s </w:t>
      </w:r>
      <w:r w:rsidR="004C47E4">
        <w:rPr>
          <w:rFonts w:ascii="Arial" w:hAnsi="Arial" w:eastAsia="Arial" w:cs="Arial"/>
        </w:rPr>
        <w:t>solicitor</w:t>
      </w:r>
      <w:r w:rsidR="004F0A5F">
        <w:rPr>
          <w:rFonts w:ascii="Arial" w:hAnsi="Arial" w:eastAsia="Arial" w:cs="Arial"/>
        </w:rPr>
        <w:t>s</w:t>
      </w:r>
      <w:r w:rsidR="004C47E4">
        <w:rPr>
          <w:rFonts w:ascii="Arial" w:hAnsi="Arial" w:eastAsia="Arial" w:cs="Arial"/>
        </w:rPr>
        <w:t>, the</w:t>
      </w:r>
      <w:r w:rsidRPr="000D265C" w:rsidR="00314399">
        <w:rPr>
          <w:rFonts w:ascii="Arial" w:hAnsi="Arial" w:eastAsia="Arial" w:cs="Arial"/>
        </w:rPr>
        <w:t xml:space="preserve"> group of former Stubton Hall School pupils, who were abused by two members of staff including the deputy headmaster, are accusing Lincolnshire County Council of a sustained campaign against t</w:t>
      </w:r>
      <w:r w:rsidRPr="000D265C" w:rsidR="00D06F25">
        <w:rPr>
          <w:rFonts w:ascii="Arial" w:hAnsi="Arial" w:eastAsia="Arial" w:cs="Arial"/>
        </w:rPr>
        <w:t>hem.</w:t>
      </w:r>
    </w:p>
    <w:p w:rsidRPr="00AC1438" w:rsidR="00314399" w:rsidP="00314399" w:rsidRDefault="00314399" w14:paraId="619A602C" w14:textId="77777777">
      <w:pPr>
        <w:spacing w:after="0" w:line="360" w:lineRule="auto"/>
        <w:rPr>
          <w:rFonts w:ascii="Arial" w:hAnsi="Arial" w:eastAsia="Arial" w:cs="Arial"/>
          <w:sz w:val="16"/>
          <w:szCs w:val="16"/>
        </w:rPr>
      </w:pPr>
    </w:p>
    <w:p w:rsidR="00D06F25" w:rsidP="00314399" w:rsidRDefault="00414069" w14:paraId="0AD32984" w14:textId="4FD83300">
      <w:pPr>
        <w:spacing w:after="0" w:line="360" w:lineRule="auto"/>
        <w:rPr>
          <w:rFonts w:ascii="Arial" w:hAnsi="Arial" w:eastAsia="Arial" w:cs="Arial"/>
        </w:rPr>
      </w:pPr>
      <w:r>
        <w:rPr>
          <w:rFonts w:ascii="Arial" w:hAnsi="Arial" w:eastAsia="Arial" w:cs="Arial"/>
        </w:rPr>
        <w:t xml:space="preserve">Andrew Grove </w:t>
      </w:r>
      <w:r w:rsidRPr="69EB0D7B" w:rsidR="00314399">
        <w:rPr>
          <w:rFonts w:ascii="Arial" w:hAnsi="Arial" w:eastAsia="Arial" w:cs="Arial"/>
        </w:rPr>
        <w:t xml:space="preserve">from Andrew Grove </w:t>
      </w:r>
      <w:r>
        <w:rPr>
          <w:rFonts w:ascii="Arial" w:hAnsi="Arial" w:eastAsia="Arial" w:cs="Arial"/>
        </w:rPr>
        <w:t xml:space="preserve">and Co </w:t>
      </w:r>
      <w:r w:rsidRPr="69EB0D7B" w:rsidR="00314399">
        <w:rPr>
          <w:rFonts w:ascii="Arial" w:hAnsi="Arial" w:eastAsia="Arial" w:cs="Arial"/>
        </w:rPr>
        <w:t>Solicitors in Cambridgeshire</w:t>
      </w:r>
      <w:r w:rsidR="004F0A5F">
        <w:rPr>
          <w:rFonts w:ascii="Arial" w:hAnsi="Arial" w:eastAsia="Arial" w:cs="Arial"/>
        </w:rPr>
        <w:t>, which is acting on behalf of the survivors,</w:t>
      </w:r>
      <w:r w:rsidRPr="69EB0D7B" w:rsidR="00314399">
        <w:rPr>
          <w:rFonts w:ascii="Arial" w:hAnsi="Arial" w:eastAsia="Arial" w:cs="Arial"/>
        </w:rPr>
        <w:t xml:space="preserve"> </w:t>
      </w:r>
      <w:r w:rsidR="00AB099C">
        <w:rPr>
          <w:rFonts w:ascii="Arial" w:hAnsi="Arial" w:eastAsia="Arial" w:cs="Arial"/>
        </w:rPr>
        <w:t>explained:</w:t>
      </w:r>
      <w:r w:rsidRPr="69EB0D7B" w:rsidR="00314399">
        <w:rPr>
          <w:rFonts w:ascii="Arial" w:hAnsi="Arial" w:eastAsia="Arial" w:cs="Arial"/>
        </w:rPr>
        <w:t xml:space="preserve"> “</w:t>
      </w:r>
      <w:r w:rsidR="00314399">
        <w:rPr>
          <w:rFonts w:ascii="Arial" w:hAnsi="Arial" w:eastAsia="Arial" w:cs="Arial"/>
        </w:rPr>
        <w:t xml:space="preserve">We have been struggling </w:t>
      </w:r>
      <w:r w:rsidR="00D06F25">
        <w:rPr>
          <w:rFonts w:ascii="Arial" w:hAnsi="Arial" w:eastAsia="Arial" w:cs="Arial"/>
        </w:rPr>
        <w:t>to</w:t>
      </w:r>
      <w:r w:rsidR="00314399">
        <w:rPr>
          <w:rFonts w:ascii="Arial" w:hAnsi="Arial" w:eastAsia="Arial" w:cs="Arial"/>
        </w:rPr>
        <w:t xml:space="preserve"> get copies of </w:t>
      </w:r>
      <w:r w:rsidR="00344252">
        <w:rPr>
          <w:rFonts w:ascii="Arial" w:hAnsi="Arial" w:eastAsia="Arial" w:cs="Arial"/>
        </w:rPr>
        <w:t xml:space="preserve">the former pupils’ files and </w:t>
      </w:r>
      <w:r w:rsidR="00314399">
        <w:rPr>
          <w:rFonts w:ascii="Arial" w:hAnsi="Arial" w:eastAsia="Arial" w:cs="Arial"/>
        </w:rPr>
        <w:t xml:space="preserve">other documentation from </w:t>
      </w:r>
      <w:r w:rsidR="00D06F25">
        <w:rPr>
          <w:rFonts w:ascii="Arial" w:hAnsi="Arial" w:eastAsia="Arial" w:cs="Arial"/>
        </w:rPr>
        <w:t>the council and on Friday (</w:t>
      </w:r>
      <w:r w:rsidR="00314399">
        <w:rPr>
          <w:rFonts w:ascii="Arial" w:hAnsi="Arial" w:eastAsia="Arial" w:cs="Arial"/>
        </w:rPr>
        <w:t>5</w:t>
      </w:r>
      <w:r w:rsidRPr="00314399" w:rsidR="00314399">
        <w:rPr>
          <w:rFonts w:ascii="Arial" w:hAnsi="Arial" w:eastAsia="Arial" w:cs="Arial"/>
          <w:vertAlign w:val="superscript"/>
        </w:rPr>
        <w:t>th</w:t>
      </w:r>
      <w:r w:rsidR="00314399">
        <w:rPr>
          <w:rFonts w:ascii="Arial" w:hAnsi="Arial" w:eastAsia="Arial" w:cs="Arial"/>
        </w:rPr>
        <w:t xml:space="preserve"> May 2023</w:t>
      </w:r>
      <w:r w:rsidR="00D06F25">
        <w:rPr>
          <w:rFonts w:ascii="Arial" w:hAnsi="Arial" w:eastAsia="Arial" w:cs="Arial"/>
        </w:rPr>
        <w:t>)</w:t>
      </w:r>
      <w:r w:rsidR="00314399">
        <w:rPr>
          <w:rFonts w:ascii="Arial" w:hAnsi="Arial" w:eastAsia="Arial" w:cs="Arial"/>
        </w:rPr>
        <w:t xml:space="preserve"> there should have been a </w:t>
      </w:r>
      <w:r w:rsidR="00D06F25">
        <w:rPr>
          <w:rFonts w:ascii="Arial" w:hAnsi="Arial" w:eastAsia="Arial" w:cs="Arial"/>
        </w:rPr>
        <w:t>c</w:t>
      </w:r>
      <w:r w:rsidR="00314399">
        <w:rPr>
          <w:rFonts w:ascii="Arial" w:hAnsi="Arial" w:eastAsia="Arial" w:cs="Arial"/>
        </w:rPr>
        <w:t>ourt hearing</w:t>
      </w:r>
      <w:r w:rsidR="00D06F25">
        <w:rPr>
          <w:rFonts w:ascii="Arial" w:hAnsi="Arial" w:eastAsia="Arial" w:cs="Arial"/>
        </w:rPr>
        <w:t xml:space="preserve"> and a judgement in relation to that</w:t>
      </w:r>
      <w:r w:rsidR="00314399">
        <w:rPr>
          <w:rFonts w:ascii="Arial" w:hAnsi="Arial" w:eastAsia="Arial" w:cs="Arial"/>
        </w:rPr>
        <w:t>.</w:t>
      </w:r>
    </w:p>
    <w:p w:rsidR="00D06F25" w:rsidP="00314399" w:rsidRDefault="00D06F25" w14:paraId="45729FAA" w14:textId="77777777">
      <w:pPr>
        <w:spacing w:after="0" w:line="360" w:lineRule="auto"/>
        <w:rPr>
          <w:rFonts w:ascii="Arial" w:hAnsi="Arial" w:eastAsia="Arial" w:cs="Arial"/>
        </w:rPr>
      </w:pPr>
    </w:p>
    <w:p w:rsidR="00D06F25" w:rsidP="00314399" w:rsidRDefault="00D06F25" w14:paraId="3C965D28" w14:textId="5A0E662E">
      <w:pPr>
        <w:spacing w:after="0" w:line="360" w:lineRule="auto"/>
        <w:rPr>
          <w:rFonts w:ascii="Arial" w:hAnsi="Arial" w:eastAsia="Arial" w:cs="Arial"/>
        </w:rPr>
      </w:pPr>
      <w:r>
        <w:rPr>
          <w:rFonts w:ascii="Arial" w:hAnsi="Arial" w:eastAsia="Arial" w:cs="Arial"/>
        </w:rPr>
        <w:t>“</w:t>
      </w:r>
      <w:r w:rsidR="00510FC2">
        <w:rPr>
          <w:rFonts w:ascii="Arial" w:hAnsi="Arial" w:eastAsia="Arial" w:cs="Arial"/>
        </w:rPr>
        <w:t>Unfortunately</w:t>
      </w:r>
      <w:r w:rsidR="00996008">
        <w:rPr>
          <w:rFonts w:ascii="Arial" w:hAnsi="Arial" w:eastAsia="Arial" w:cs="Arial"/>
        </w:rPr>
        <w:t xml:space="preserve"> </w:t>
      </w:r>
      <w:r w:rsidR="00314399">
        <w:rPr>
          <w:rFonts w:ascii="Arial" w:hAnsi="Arial" w:eastAsia="Arial" w:cs="Arial"/>
        </w:rPr>
        <w:t xml:space="preserve">the </w:t>
      </w:r>
      <w:r>
        <w:rPr>
          <w:rFonts w:ascii="Arial" w:hAnsi="Arial" w:eastAsia="Arial" w:cs="Arial"/>
        </w:rPr>
        <w:t>c</w:t>
      </w:r>
      <w:r w:rsidR="00314399">
        <w:rPr>
          <w:rFonts w:ascii="Arial" w:hAnsi="Arial" w:eastAsia="Arial" w:cs="Arial"/>
        </w:rPr>
        <w:t>ourt hearing had to be adjourned</w:t>
      </w:r>
      <w:r w:rsidR="0087054F">
        <w:rPr>
          <w:rFonts w:ascii="Arial" w:hAnsi="Arial" w:eastAsia="Arial" w:cs="Arial"/>
        </w:rPr>
        <w:t>,</w:t>
      </w:r>
      <w:r>
        <w:rPr>
          <w:rFonts w:ascii="Arial" w:hAnsi="Arial" w:eastAsia="Arial" w:cs="Arial"/>
        </w:rPr>
        <w:t xml:space="preserve"> and although </w:t>
      </w:r>
      <w:r w:rsidR="00605611">
        <w:rPr>
          <w:rFonts w:ascii="Arial" w:hAnsi="Arial" w:eastAsia="Arial" w:cs="Arial"/>
        </w:rPr>
        <w:t xml:space="preserve">this was something </w:t>
      </w:r>
      <w:r>
        <w:rPr>
          <w:rFonts w:ascii="Arial" w:hAnsi="Arial" w:eastAsia="Arial" w:cs="Arial"/>
        </w:rPr>
        <w:t>we had no control ove</w:t>
      </w:r>
      <w:r w:rsidR="00605611">
        <w:rPr>
          <w:rFonts w:ascii="Arial" w:hAnsi="Arial" w:eastAsia="Arial" w:cs="Arial"/>
        </w:rPr>
        <w:t>r</w:t>
      </w:r>
      <w:r>
        <w:rPr>
          <w:rFonts w:ascii="Arial" w:hAnsi="Arial" w:eastAsia="Arial" w:cs="Arial"/>
        </w:rPr>
        <w:t xml:space="preserve"> and was in no way</w:t>
      </w:r>
      <w:r w:rsidR="00996008">
        <w:rPr>
          <w:rFonts w:ascii="Arial" w:hAnsi="Arial" w:eastAsia="Arial" w:cs="Arial"/>
        </w:rPr>
        <w:t xml:space="preserve"> our</w:t>
      </w:r>
      <w:r w:rsidR="00344252">
        <w:rPr>
          <w:rFonts w:ascii="Arial" w:hAnsi="Arial" w:eastAsia="Arial" w:cs="Arial"/>
        </w:rPr>
        <w:t xml:space="preserve"> clients</w:t>
      </w:r>
      <w:r w:rsidR="00996008">
        <w:rPr>
          <w:rFonts w:ascii="Arial" w:hAnsi="Arial" w:eastAsia="Arial" w:cs="Arial"/>
        </w:rPr>
        <w:t>’ fault</w:t>
      </w:r>
      <w:r w:rsidR="00605611">
        <w:rPr>
          <w:rFonts w:ascii="Arial" w:hAnsi="Arial" w:eastAsia="Arial" w:cs="Arial"/>
        </w:rPr>
        <w:t>,</w:t>
      </w:r>
      <w:r>
        <w:rPr>
          <w:rFonts w:ascii="Arial" w:hAnsi="Arial" w:eastAsia="Arial" w:cs="Arial"/>
        </w:rPr>
        <w:t xml:space="preserve"> </w:t>
      </w:r>
      <w:r w:rsidR="00605611">
        <w:rPr>
          <w:rFonts w:ascii="Arial" w:hAnsi="Arial" w:eastAsia="Arial" w:cs="Arial"/>
        </w:rPr>
        <w:t xml:space="preserve">the </w:t>
      </w:r>
      <w:r w:rsidR="009C56A8">
        <w:rPr>
          <w:rFonts w:ascii="Arial" w:hAnsi="Arial" w:eastAsia="Arial" w:cs="Arial"/>
        </w:rPr>
        <w:t xml:space="preserve">council’s </w:t>
      </w:r>
      <w:r>
        <w:rPr>
          <w:rFonts w:ascii="Arial" w:hAnsi="Arial" w:eastAsia="Arial" w:cs="Arial"/>
        </w:rPr>
        <w:t>solicitors</w:t>
      </w:r>
      <w:r w:rsidR="00314399">
        <w:rPr>
          <w:rFonts w:ascii="Arial" w:hAnsi="Arial" w:eastAsia="Arial" w:cs="Arial"/>
        </w:rPr>
        <w:t xml:space="preserve"> </w:t>
      </w:r>
      <w:r>
        <w:rPr>
          <w:rFonts w:ascii="Arial" w:hAnsi="Arial" w:eastAsia="Arial" w:cs="Arial"/>
        </w:rPr>
        <w:t xml:space="preserve">are </w:t>
      </w:r>
      <w:r w:rsidR="009C56A8">
        <w:rPr>
          <w:rFonts w:ascii="Arial" w:hAnsi="Arial" w:eastAsia="Arial" w:cs="Arial"/>
        </w:rPr>
        <w:t xml:space="preserve">asking them to pay </w:t>
      </w:r>
      <w:r w:rsidR="00344252">
        <w:rPr>
          <w:rFonts w:ascii="Arial" w:hAnsi="Arial" w:eastAsia="Arial" w:cs="Arial"/>
        </w:rPr>
        <w:t xml:space="preserve">the authority’s </w:t>
      </w:r>
      <w:r w:rsidR="006916B6">
        <w:rPr>
          <w:rFonts w:ascii="Arial" w:hAnsi="Arial" w:eastAsia="Arial" w:cs="Arial"/>
        </w:rPr>
        <w:t>costs</w:t>
      </w:r>
      <w:r w:rsidR="009C56A8">
        <w:rPr>
          <w:rFonts w:ascii="Arial" w:hAnsi="Arial" w:eastAsia="Arial" w:cs="Arial"/>
        </w:rPr>
        <w:t>.</w:t>
      </w:r>
    </w:p>
    <w:p w:rsidR="00EC66DF" w:rsidP="00314399" w:rsidRDefault="00EC66DF" w14:paraId="548BB17D" w14:textId="77777777">
      <w:pPr>
        <w:spacing w:after="0" w:line="360" w:lineRule="auto"/>
        <w:rPr>
          <w:rFonts w:ascii="Arial" w:hAnsi="Arial" w:eastAsia="Arial" w:cs="Arial"/>
        </w:rPr>
      </w:pPr>
    </w:p>
    <w:p w:rsidR="00EC66DF" w:rsidP="00314399" w:rsidRDefault="00EC66DF" w14:paraId="3C19141B" w14:textId="502C7F15">
      <w:pPr>
        <w:spacing w:after="0" w:line="360" w:lineRule="auto"/>
        <w:rPr>
          <w:rFonts w:ascii="Arial" w:hAnsi="Arial" w:eastAsia="Arial" w:cs="Arial"/>
        </w:rPr>
      </w:pPr>
      <w:r>
        <w:rPr>
          <w:rFonts w:ascii="Arial" w:hAnsi="Arial" w:eastAsia="Arial" w:cs="Arial"/>
        </w:rPr>
        <w:t>“</w:t>
      </w:r>
      <w:r w:rsidRPr="00EC66DF">
        <w:rPr>
          <w:rFonts w:ascii="Arial" w:hAnsi="Arial" w:eastAsia="Arial" w:cs="Arial"/>
        </w:rPr>
        <w:t>The Claimants also incurred substantial wasted costs by reason of the adjournment</w:t>
      </w:r>
      <w:r>
        <w:rPr>
          <w:rFonts w:ascii="Arial" w:hAnsi="Arial" w:eastAsia="Arial" w:cs="Arial"/>
        </w:rPr>
        <w:t xml:space="preserve"> and</w:t>
      </w:r>
      <w:r w:rsidRPr="00EC66DF">
        <w:rPr>
          <w:rFonts w:ascii="Arial" w:hAnsi="Arial" w:eastAsia="Arial" w:cs="Arial"/>
        </w:rPr>
        <w:t xml:space="preserve"> there are other avenues for </w:t>
      </w:r>
      <w:r>
        <w:rPr>
          <w:rFonts w:ascii="Arial" w:hAnsi="Arial" w:eastAsia="Arial" w:cs="Arial"/>
        </w:rPr>
        <w:t>both</w:t>
      </w:r>
      <w:r w:rsidRPr="00EC66DF">
        <w:rPr>
          <w:rFonts w:ascii="Arial" w:hAnsi="Arial" w:eastAsia="Arial" w:cs="Arial"/>
        </w:rPr>
        <w:t xml:space="preserve"> parties to seek recovery of their wasted costs. </w:t>
      </w:r>
      <w:r>
        <w:rPr>
          <w:rFonts w:ascii="Arial" w:hAnsi="Arial" w:eastAsia="Arial" w:cs="Arial"/>
        </w:rPr>
        <w:t>T</w:t>
      </w:r>
      <w:r w:rsidRPr="00EC66DF">
        <w:rPr>
          <w:rFonts w:ascii="Arial" w:hAnsi="Arial" w:eastAsia="Arial" w:cs="Arial"/>
        </w:rPr>
        <w:t xml:space="preserve">he fact that the demand was made at all demonstrates the unreasonableness of the </w:t>
      </w:r>
      <w:r>
        <w:rPr>
          <w:rFonts w:ascii="Arial" w:hAnsi="Arial" w:eastAsia="Arial" w:cs="Arial"/>
        </w:rPr>
        <w:t>c</w:t>
      </w:r>
      <w:r w:rsidRPr="00EC66DF">
        <w:rPr>
          <w:rFonts w:ascii="Arial" w:hAnsi="Arial" w:eastAsia="Arial" w:cs="Arial"/>
        </w:rPr>
        <w:t xml:space="preserve">ouncil in dealing with this litigation brought on behalf of a group of vulnerable </w:t>
      </w:r>
      <w:r>
        <w:rPr>
          <w:rFonts w:ascii="Arial" w:hAnsi="Arial" w:eastAsia="Arial" w:cs="Arial"/>
        </w:rPr>
        <w:t>c</w:t>
      </w:r>
      <w:r w:rsidRPr="00EC66DF">
        <w:rPr>
          <w:rFonts w:ascii="Arial" w:hAnsi="Arial" w:eastAsia="Arial" w:cs="Arial"/>
        </w:rPr>
        <w:t>laimants.</w:t>
      </w:r>
    </w:p>
    <w:p w:rsidR="00D06F25" w:rsidP="00314399" w:rsidRDefault="00D06F25" w14:paraId="33F813FB" w14:textId="77777777">
      <w:pPr>
        <w:spacing w:after="0" w:line="360" w:lineRule="auto"/>
        <w:rPr>
          <w:rFonts w:ascii="Arial" w:hAnsi="Arial" w:eastAsia="Arial" w:cs="Arial"/>
        </w:rPr>
      </w:pPr>
    </w:p>
    <w:p w:rsidR="00314399" w:rsidP="00314399" w:rsidRDefault="00605611" w14:paraId="7A685172" w14:textId="53074B85">
      <w:pPr>
        <w:spacing w:after="0" w:line="360" w:lineRule="auto"/>
        <w:rPr>
          <w:rFonts w:ascii="Arial" w:hAnsi="Arial" w:eastAsia="Arial" w:cs="Arial"/>
        </w:rPr>
      </w:pPr>
      <w:r>
        <w:rPr>
          <w:rFonts w:ascii="Arial" w:hAnsi="Arial" w:eastAsia="Arial" w:cs="Arial"/>
        </w:rPr>
        <w:lastRenderedPageBreak/>
        <w:t>“</w:t>
      </w:r>
      <w:r w:rsidR="00314399">
        <w:rPr>
          <w:rFonts w:ascii="Arial" w:hAnsi="Arial" w:eastAsia="Arial" w:cs="Arial"/>
        </w:rPr>
        <w:t>Lincolnshire County Council</w:t>
      </w:r>
      <w:r>
        <w:rPr>
          <w:rFonts w:ascii="Arial" w:hAnsi="Arial" w:eastAsia="Arial" w:cs="Arial"/>
        </w:rPr>
        <w:t>’s attitude towards the survivors</w:t>
      </w:r>
      <w:r w:rsidR="00314399">
        <w:rPr>
          <w:rFonts w:ascii="Arial" w:hAnsi="Arial" w:eastAsia="Arial" w:cs="Arial"/>
        </w:rPr>
        <w:t xml:space="preserve"> is extremely disappointing.</w:t>
      </w:r>
      <w:r w:rsidR="00AC1438">
        <w:rPr>
          <w:rFonts w:ascii="Arial" w:hAnsi="Arial" w:eastAsia="Arial" w:cs="Arial"/>
        </w:rPr>
        <w:t xml:space="preserve">  If the </w:t>
      </w:r>
      <w:r>
        <w:rPr>
          <w:rFonts w:ascii="Arial" w:hAnsi="Arial" w:eastAsia="Arial" w:cs="Arial"/>
        </w:rPr>
        <w:t>c</w:t>
      </w:r>
      <w:r w:rsidR="00AC1438">
        <w:rPr>
          <w:rFonts w:ascii="Arial" w:hAnsi="Arial" w:eastAsia="Arial" w:cs="Arial"/>
        </w:rPr>
        <w:t>ouncil had provided the documents to our clients in the usual way</w:t>
      </w:r>
      <w:r>
        <w:rPr>
          <w:rFonts w:ascii="Arial" w:hAnsi="Arial" w:eastAsia="Arial" w:cs="Arial"/>
        </w:rPr>
        <w:t>,</w:t>
      </w:r>
      <w:r w:rsidR="00AC1438">
        <w:rPr>
          <w:rFonts w:ascii="Arial" w:hAnsi="Arial" w:eastAsia="Arial" w:cs="Arial"/>
        </w:rPr>
        <w:t xml:space="preserve"> </w:t>
      </w:r>
      <w:r>
        <w:rPr>
          <w:rFonts w:ascii="Arial" w:hAnsi="Arial" w:eastAsia="Arial" w:cs="Arial"/>
        </w:rPr>
        <w:t>this</w:t>
      </w:r>
      <w:r w:rsidR="00AC1438">
        <w:rPr>
          <w:rFonts w:ascii="Arial" w:hAnsi="Arial" w:eastAsia="Arial" w:cs="Arial"/>
        </w:rPr>
        <w:t xml:space="preserve"> hearing would not have been necessary</w:t>
      </w:r>
      <w:r>
        <w:rPr>
          <w:rFonts w:ascii="Arial" w:hAnsi="Arial" w:eastAsia="Arial" w:cs="Arial"/>
        </w:rPr>
        <w:t xml:space="preserve"> in the first place</w:t>
      </w:r>
      <w:r w:rsidR="00AC1438">
        <w:rPr>
          <w:rFonts w:ascii="Arial" w:hAnsi="Arial" w:eastAsia="Arial" w:cs="Arial"/>
        </w:rPr>
        <w:t>.</w:t>
      </w:r>
      <w:r w:rsidR="009C56A8">
        <w:rPr>
          <w:rFonts w:ascii="Arial" w:hAnsi="Arial" w:eastAsia="Arial" w:cs="Arial"/>
        </w:rPr>
        <w:t>”</w:t>
      </w:r>
    </w:p>
    <w:p w:rsidR="00314399" w:rsidP="00314399" w:rsidRDefault="00314399" w14:paraId="0F097DF9" w14:textId="77777777">
      <w:pPr>
        <w:spacing w:after="0" w:line="360" w:lineRule="auto"/>
        <w:rPr>
          <w:rFonts w:ascii="Arial" w:hAnsi="Arial" w:eastAsia="Arial" w:cs="Arial"/>
        </w:rPr>
      </w:pPr>
    </w:p>
    <w:p w:rsidR="00314399" w:rsidP="00314399" w:rsidRDefault="00206B43" w14:paraId="7A328129" w14:textId="33563965">
      <w:pPr>
        <w:spacing w:after="0" w:line="360" w:lineRule="auto"/>
        <w:rPr>
          <w:rFonts w:ascii="Arial" w:hAnsi="Arial" w:eastAsia="Arial" w:cs="Arial"/>
        </w:rPr>
      </w:pPr>
      <w:r>
        <w:rPr>
          <w:rFonts w:ascii="Arial" w:hAnsi="Arial" w:eastAsia="Arial" w:cs="Arial"/>
        </w:rPr>
        <w:t>Clare (not her real name)</w:t>
      </w:r>
      <w:r w:rsidR="008F55C8">
        <w:rPr>
          <w:rFonts w:ascii="Arial" w:hAnsi="Arial" w:eastAsia="Arial" w:cs="Arial"/>
        </w:rPr>
        <w:t>,</w:t>
      </w:r>
      <w:r>
        <w:rPr>
          <w:rFonts w:ascii="Arial" w:hAnsi="Arial" w:eastAsia="Arial" w:cs="Arial"/>
        </w:rPr>
        <w:t xml:space="preserve"> who was a pupil at Stubton Hall School between 1982 and 1987</w:t>
      </w:r>
      <w:r w:rsidR="009C56A8">
        <w:rPr>
          <w:rFonts w:ascii="Arial" w:hAnsi="Arial" w:eastAsia="Arial" w:cs="Arial"/>
        </w:rPr>
        <w:t>,</w:t>
      </w:r>
      <w:r>
        <w:rPr>
          <w:rFonts w:ascii="Arial" w:hAnsi="Arial" w:eastAsia="Arial" w:cs="Arial"/>
        </w:rPr>
        <w:t xml:space="preserve"> was groomed and raped by the then Deputy Head </w:t>
      </w:r>
      <w:r w:rsidR="00605611">
        <w:rPr>
          <w:rFonts w:ascii="Arial" w:hAnsi="Arial" w:eastAsia="Arial" w:cs="Arial"/>
        </w:rPr>
        <w:t>T</w:t>
      </w:r>
      <w:r>
        <w:rPr>
          <w:rFonts w:ascii="Arial" w:hAnsi="Arial" w:eastAsia="Arial" w:cs="Arial"/>
        </w:rPr>
        <w:t>eacher David Taylor</w:t>
      </w:r>
      <w:r w:rsidR="009C56A8">
        <w:rPr>
          <w:rFonts w:ascii="Arial" w:hAnsi="Arial" w:eastAsia="Arial" w:cs="Arial"/>
        </w:rPr>
        <w:t xml:space="preserve"> and was pregnant with Taylor’s child aged just 16.</w:t>
      </w:r>
    </w:p>
    <w:p w:rsidR="006916B6" w:rsidP="00314399" w:rsidRDefault="006916B6" w14:paraId="20492D99" w14:textId="77777777">
      <w:pPr>
        <w:spacing w:after="0" w:line="360" w:lineRule="auto"/>
        <w:rPr>
          <w:rFonts w:ascii="Arial" w:hAnsi="Arial" w:eastAsia="Arial" w:cs="Arial"/>
        </w:rPr>
      </w:pPr>
    </w:p>
    <w:p w:rsidR="00605611" w:rsidP="00314399" w:rsidRDefault="00206B43" w14:paraId="038BB6C0" w14:textId="0DE49E34">
      <w:pPr>
        <w:spacing w:after="0" w:line="360" w:lineRule="auto"/>
        <w:rPr>
          <w:rFonts w:ascii="Arial" w:hAnsi="Arial" w:eastAsia="Arial" w:cs="Arial"/>
        </w:rPr>
      </w:pPr>
      <w:r>
        <w:rPr>
          <w:rFonts w:ascii="Arial" w:hAnsi="Arial" w:eastAsia="Arial" w:cs="Arial"/>
        </w:rPr>
        <w:t xml:space="preserve">Clare said that instead of handing over her </w:t>
      </w:r>
      <w:r w:rsidR="00AC1438">
        <w:rPr>
          <w:rFonts w:ascii="Arial" w:hAnsi="Arial" w:eastAsia="Arial" w:cs="Arial"/>
        </w:rPr>
        <w:t xml:space="preserve">school </w:t>
      </w:r>
      <w:r>
        <w:rPr>
          <w:rFonts w:ascii="Arial" w:hAnsi="Arial" w:eastAsia="Arial" w:cs="Arial"/>
        </w:rPr>
        <w:t>records</w:t>
      </w:r>
      <w:r w:rsidR="006916B6">
        <w:rPr>
          <w:rFonts w:ascii="Arial" w:hAnsi="Arial" w:eastAsia="Arial" w:cs="Arial"/>
        </w:rPr>
        <w:t>,</w:t>
      </w:r>
      <w:r>
        <w:rPr>
          <w:rFonts w:ascii="Arial" w:hAnsi="Arial" w:eastAsia="Arial" w:cs="Arial"/>
        </w:rPr>
        <w:t xml:space="preserve"> Lincolnshire County Council engaged a senior </w:t>
      </w:r>
      <w:r w:rsidR="00605611">
        <w:rPr>
          <w:rFonts w:ascii="Arial" w:hAnsi="Arial" w:eastAsia="Arial" w:cs="Arial"/>
        </w:rPr>
        <w:t>b</w:t>
      </w:r>
      <w:r>
        <w:rPr>
          <w:rFonts w:ascii="Arial" w:hAnsi="Arial" w:eastAsia="Arial" w:cs="Arial"/>
        </w:rPr>
        <w:t>arrister</w:t>
      </w:r>
      <w:r w:rsidR="00605611">
        <w:rPr>
          <w:rFonts w:ascii="Arial" w:hAnsi="Arial" w:eastAsia="Arial" w:cs="Arial"/>
        </w:rPr>
        <w:t xml:space="preserve"> (</w:t>
      </w:r>
      <w:r>
        <w:rPr>
          <w:rFonts w:ascii="Arial" w:hAnsi="Arial" w:eastAsia="Arial" w:cs="Arial"/>
        </w:rPr>
        <w:t>Kings Counsel</w:t>
      </w:r>
      <w:r w:rsidR="00605611">
        <w:rPr>
          <w:rFonts w:ascii="Arial" w:hAnsi="Arial" w:eastAsia="Arial" w:cs="Arial"/>
        </w:rPr>
        <w:t>)</w:t>
      </w:r>
      <w:r>
        <w:rPr>
          <w:rFonts w:ascii="Arial" w:hAnsi="Arial" w:eastAsia="Arial" w:cs="Arial"/>
        </w:rPr>
        <w:t xml:space="preserve"> </w:t>
      </w:r>
      <w:r w:rsidR="00736B1D">
        <w:rPr>
          <w:rFonts w:ascii="Arial" w:hAnsi="Arial" w:eastAsia="Arial" w:cs="Arial"/>
        </w:rPr>
        <w:t xml:space="preserve">to argue why she and the other </w:t>
      </w:r>
      <w:r w:rsidR="00605611">
        <w:rPr>
          <w:rFonts w:ascii="Arial" w:hAnsi="Arial" w:eastAsia="Arial" w:cs="Arial"/>
        </w:rPr>
        <w:t>c</w:t>
      </w:r>
      <w:r>
        <w:rPr>
          <w:rFonts w:ascii="Arial" w:hAnsi="Arial" w:eastAsia="Arial" w:cs="Arial"/>
        </w:rPr>
        <w:t xml:space="preserve">laimants should not be given </w:t>
      </w:r>
      <w:r w:rsidR="005407C9">
        <w:rPr>
          <w:rFonts w:ascii="Arial" w:hAnsi="Arial" w:eastAsia="Arial" w:cs="Arial"/>
        </w:rPr>
        <w:t xml:space="preserve">access to </w:t>
      </w:r>
      <w:r>
        <w:rPr>
          <w:rFonts w:ascii="Arial" w:hAnsi="Arial" w:eastAsia="Arial" w:cs="Arial"/>
        </w:rPr>
        <w:t xml:space="preserve">their </w:t>
      </w:r>
      <w:r w:rsidR="00605611">
        <w:rPr>
          <w:rFonts w:ascii="Arial" w:hAnsi="Arial" w:eastAsia="Arial" w:cs="Arial"/>
        </w:rPr>
        <w:t xml:space="preserve">own </w:t>
      </w:r>
      <w:r>
        <w:rPr>
          <w:rFonts w:ascii="Arial" w:hAnsi="Arial" w:eastAsia="Arial" w:cs="Arial"/>
        </w:rPr>
        <w:t xml:space="preserve">records.  </w:t>
      </w:r>
    </w:p>
    <w:p w:rsidR="00605611" w:rsidP="00314399" w:rsidRDefault="00605611" w14:paraId="5A3A9196" w14:textId="77777777">
      <w:pPr>
        <w:spacing w:after="0" w:line="360" w:lineRule="auto"/>
        <w:rPr>
          <w:rFonts w:ascii="Arial" w:hAnsi="Arial" w:eastAsia="Arial" w:cs="Arial"/>
        </w:rPr>
      </w:pPr>
    </w:p>
    <w:p w:rsidR="005407C9" w:rsidP="00314399" w:rsidRDefault="00206B43" w14:paraId="7B99523A" w14:textId="798E7258">
      <w:pPr>
        <w:spacing w:after="0" w:line="360" w:lineRule="auto"/>
        <w:rPr>
          <w:rFonts w:ascii="Arial" w:hAnsi="Arial" w:eastAsia="Arial" w:cs="Arial"/>
        </w:rPr>
      </w:pPr>
      <w:r>
        <w:rPr>
          <w:rFonts w:ascii="Arial" w:hAnsi="Arial" w:eastAsia="Arial" w:cs="Arial"/>
        </w:rPr>
        <w:t>“</w:t>
      </w:r>
      <w:r w:rsidR="005407C9">
        <w:rPr>
          <w:rFonts w:ascii="Arial" w:hAnsi="Arial" w:eastAsia="Arial" w:cs="Arial"/>
        </w:rPr>
        <w:t xml:space="preserve">What has </w:t>
      </w:r>
      <w:r w:rsidR="00344252">
        <w:rPr>
          <w:rFonts w:ascii="Arial" w:hAnsi="Arial" w:eastAsia="Arial" w:cs="Arial"/>
        </w:rPr>
        <w:t>the c</w:t>
      </w:r>
      <w:r w:rsidR="005407C9">
        <w:rPr>
          <w:rFonts w:ascii="Arial" w:hAnsi="Arial" w:eastAsia="Arial" w:cs="Arial"/>
        </w:rPr>
        <w:t>ouncil got to hide?” said Clare. “</w:t>
      </w:r>
      <w:r w:rsidR="00344252">
        <w:rPr>
          <w:rFonts w:ascii="Arial" w:hAnsi="Arial" w:eastAsia="Arial" w:cs="Arial"/>
        </w:rPr>
        <w:t>I would like to ask them why they are</w:t>
      </w:r>
      <w:r w:rsidR="00605611">
        <w:rPr>
          <w:rFonts w:ascii="Arial" w:hAnsi="Arial" w:eastAsia="Arial" w:cs="Arial"/>
        </w:rPr>
        <w:t xml:space="preserve"> being so obstructive</w:t>
      </w:r>
      <w:r w:rsidR="00344252">
        <w:rPr>
          <w:rFonts w:ascii="Arial" w:hAnsi="Arial" w:eastAsia="Arial" w:cs="Arial"/>
        </w:rPr>
        <w:t xml:space="preserve"> and why they’ve</w:t>
      </w:r>
      <w:r w:rsidR="005407C9">
        <w:rPr>
          <w:rFonts w:ascii="Arial" w:hAnsi="Arial" w:eastAsia="Arial" w:cs="Arial"/>
        </w:rPr>
        <w:t xml:space="preserve"> hired a</w:t>
      </w:r>
      <w:r w:rsidR="00344252">
        <w:rPr>
          <w:rFonts w:ascii="Arial" w:hAnsi="Arial" w:eastAsia="Arial" w:cs="Arial"/>
        </w:rPr>
        <w:t xml:space="preserve">n </w:t>
      </w:r>
      <w:r w:rsidR="005407C9">
        <w:rPr>
          <w:rFonts w:ascii="Arial" w:hAnsi="Arial" w:eastAsia="Arial" w:cs="Arial"/>
        </w:rPr>
        <w:t>expensive barrister</w:t>
      </w:r>
      <w:r>
        <w:rPr>
          <w:rFonts w:ascii="Arial" w:hAnsi="Arial" w:eastAsia="Arial" w:cs="Arial"/>
        </w:rPr>
        <w:t xml:space="preserve"> to try to stop us </w:t>
      </w:r>
      <w:r w:rsidR="005407C9">
        <w:rPr>
          <w:rFonts w:ascii="Arial" w:hAnsi="Arial" w:eastAsia="Arial" w:cs="Arial"/>
        </w:rPr>
        <w:t xml:space="preserve">from accessing </w:t>
      </w:r>
      <w:r>
        <w:rPr>
          <w:rFonts w:ascii="Arial" w:hAnsi="Arial" w:eastAsia="Arial" w:cs="Arial"/>
        </w:rPr>
        <w:t xml:space="preserve">our </w:t>
      </w:r>
      <w:r w:rsidR="005407C9">
        <w:rPr>
          <w:rFonts w:ascii="Arial" w:hAnsi="Arial" w:eastAsia="Arial" w:cs="Arial"/>
        </w:rPr>
        <w:t xml:space="preserve">own </w:t>
      </w:r>
      <w:r>
        <w:rPr>
          <w:rFonts w:ascii="Arial" w:hAnsi="Arial" w:eastAsia="Arial" w:cs="Arial"/>
        </w:rPr>
        <w:t>record</w:t>
      </w:r>
      <w:r w:rsidR="005407C9">
        <w:rPr>
          <w:rFonts w:ascii="Arial" w:hAnsi="Arial" w:eastAsia="Arial" w:cs="Arial"/>
        </w:rPr>
        <w:t>s</w:t>
      </w:r>
      <w:r w:rsidR="00344252">
        <w:rPr>
          <w:rFonts w:ascii="Arial" w:hAnsi="Arial" w:eastAsia="Arial" w:cs="Arial"/>
        </w:rPr>
        <w:t>?</w:t>
      </w:r>
      <w:r w:rsidR="005407C9">
        <w:rPr>
          <w:rFonts w:ascii="Arial" w:hAnsi="Arial" w:eastAsia="Arial" w:cs="Arial"/>
        </w:rPr>
        <w:t xml:space="preserve"> We</w:t>
      </w:r>
      <w:r w:rsidR="006916B6">
        <w:rPr>
          <w:rFonts w:ascii="Arial" w:hAnsi="Arial" w:eastAsia="Arial" w:cs="Arial"/>
        </w:rPr>
        <w:t>’ve</w:t>
      </w:r>
      <w:r w:rsidR="005407C9">
        <w:rPr>
          <w:rFonts w:ascii="Arial" w:hAnsi="Arial" w:eastAsia="Arial" w:cs="Arial"/>
        </w:rPr>
        <w:t xml:space="preserve"> suffered another painful setback </w:t>
      </w:r>
      <w:r w:rsidR="009C56A8">
        <w:rPr>
          <w:rFonts w:ascii="Arial" w:hAnsi="Arial" w:eastAsia="Arial" w:cs="Arial"/>
        </w:rPr>
        <w:t>in our fight for justice</w:t>
      </w:r>
      <w:r w:rsidR="005407C9">
        <w:rPr>
          <w:rFonts w:ascii="Arial" w:hAnsi="Arial" w:eastAsia="Arial" w:cs="Arial"/>
        </w:rPr>
        <w:t xml:space="preserve"> and then to </w:t>
      </w:r>
      <w:r>
        <w:rPr>
          <w:rFonts w:ascii="Arial" w:hAnsi="Arial" w:eastAsia="Arial" w:cs="Arial"/>
        </w:rPr>
        <w:t>rub salt in the</w:t>
      </w:r>
      <w:r w:rsidR="005407C9">
        <w:rPr>
          <w:rFonts w:ascii="Arial" w:hAnsi="Arial" w:eastAsia="Arial" w:cs="Arial"/>
        </w:rPr>
        <w:t xml:space="preserve"> </w:t>
      </w:r>
      <w:r>
        <w:rPr>
          <w:rFonts w:ascii="Arial" w:hAnsi="Arial" w:eastAsia="Arial" w:cs="Arial"/>
        </w:rPr>
        <w:t>wound</w:t>
      </w:r>
      <w:r w:rsidR="005407C9">
        <w:rPr>
          <w:rFonts w:ascii="Arial" w:hAnsi="Arial" w:eastAsia="Arial" w:cs="Arial"/>
        </w:rPr>
        <w:t>s</w:t>
      </w:r>
      <w:r w:rsidR="00A421C3">
        <w:rPr>
          <w:rFonts w:ascii="Arial" w:hAnsi="Arial" w:eastAsia="Arial" w:cs="Arial"/>
        </w:rPr>
        <w:t>,</w:t>
      </w:r>
      <w:r>
        <w:rPr>
          <w:rFonts w:ascii="Arial" w:hAnsi="Arial" w:eastAsia="Arial" w:cs="Arial"/>
        </w:rPr>
        <w:t xml:space="preserve"> </w:t>
      </w:r>
      <w:r w:rsidR="005407C9">
        <w:rPr>
          <w:rFonts w:ascii="Arial" w:hAnsi="Arial" w:eastAsia="Arial" w:cs="Arial"/>
        </w:rPr>
        <w:t xml:space="preserve">they </w:t>
      </w:r>
      <w:r w:rsidR="00344252">
        <w:rPr>
          <w:rFonts w:ascii="Arial" w:hAnsi="Arial" w:eastAsia="Arial" w:cs="Arial"/>
        </w:rPr>
        <w:t xml:space="preserve">want us to </w:t>
      </w:r>
      <w:r>
        <w:rPr>
          <w:rFonts w:ascii="Arial" w:hAnsi="Arial" w:eastAsia="Arial" w:cs="Arial"/>
        </w:rPr>
        <w:t xml:space="preserve">pay </w:t>
      </w:r>
      <w:r w:rsidR="00344252">
        <w:rPr>
          <w:rFonts w:ascii="Arial" w:hAnsi="Arial" w:eastAsia="Arial" w:cs="Arial"/>
        </w:rPr>
        <w:t>their costs!</w:t>
      </w:r>
      <w:r w:rsidR="005407C9">
        <w:rPr>
          <w:rFonts w:ascii="Arial" w:hAnsi="Arial" w:eastAsia="Arial" w:cs="Arial"/>
        </w:rPr>
        <w:t xml:space="preserve"> </w:t>
      </w:r>
    </w:p>
    <w:p w:rsidR="005407C9" w:rsidP="00314399" w:rsidRDefault="005407C9" w14:paraId="166BEFB2" w14:textId="77777777">
      <w:pPr>
        <w:spacing w:after="0" w:line="360" w:lineRule="auto"/>
        <w:rPr>
          <w:rFonts w:ascii="Arial" w:hAnsi="Arial" w:eastAsia="Arial" w:cs="Arial"/>
        </w:rPr>
      </w:pPr>
    </w:p>
    <w:p w:rsidR="00206B43" w:rsidP="00314399" w:rsidRDefault="005407C9" w14:paraId="416D3601" w14:textId="7A9E02BD">
      <w:pPr>
        <w:spacing w:after="0" w:line="360" w:lineRule="auto"/>
        <w:rPr>
          <w:rFonts w:ascii="Arial" w:hAnsi="Arial" w:eastAsia="Arial" w:cs="Arial"/>
        </w:rPr>
      </w:pPr>
      <w:r>
        <w:rPr>
          <w:rFonts w:ascii="Arial" w:hAnsi="Arial" w:eastAsia="Arial" w:cs="Arial"/>
        </w:rPr>
        <w:t>“</w:t>
      </w:r>
      <w:r w:rsidR="00206B43">
        <w:rPr>
          <w:rFonts w:ascii="Arial" w:hAnsi="Arial" w:eastAsia="Arial" w:cs="Arial"/>
        </w:rPr>
        <w:t>The behavio</w:t>
      </w:r>
      <w:r w:rsidR="00414069">
        <w:rPr>
          <w:rFonts w:ascii="Arial" w:hAnsi="Arial" w:eastAsia="Arial" w:cs="Arial"/>
        </w:rPr>
        <w:t>u</w:t>
      </w:r>
      <w:r w:rsidR="00206B43">
        <w:rPr>
          <w:rFonts w:ascii="Arial" w:hAnsi="Arial" w:eastAsia="Arial" w:cs="Arial"/>
        </w:rPr>
        <w:t xml:space="preserve">r of </w:t>
      </w:r>
      <w:r>
        <w:rPr>
          <w:rFonts w:ascii="Arial" w:hAnsi="Arial" w:eastAsia="Arial" w:cs="Arial"/>
        </w:rPr>
        <w:t>this council</w:t>
      </w:r>
      <w:r w:rsidR="00206B43">
        <w:rPr>
          <w:rFonts w:ascii="Arial" w:hAnsi="Arial" w:eastAsia="Arial" w:cs="Arial"/>
        </w:rPr>
        <w:t xml:space="preserve"> towards</w:t>
      </w:r>
      <w:r>
        <w:rPr>
          <w:rFonts w:ascii="Arial" w:hAnsi="Arial" w:eastAsia="Arial" w:cs="Arial"/>
        </w:rPr>
        <w:t xml:space="preserve"> abuse victims is reprehensible. </w:t>
      </w:r>
      <w:r w:rsidR="00AC1438">
        <w:rPr>
          <w:rFonts w:ascii="Arial" w:hAnsi="Arial" w:eastAsia="Arial" w:cs="Arial"/>
        </w:rPr>
        <w:t>Haven’t they caused enough damage already?</w:t>
      </w:r>
      <w:r w:rsidR="00414069">
        <w:rPr>
          <w:rFonts w:ascii="Arial" w:hAnsi="Arial" w:eastAsia="Arial" w:cs="Arial"/>
        </w:rPr>
        <w:t xml:space="preserve"> I am desperate to start therapy having suffered mental health problems for </w:t>
      </w:r>
      <w:r w:rsidR="009C56A8">
        <w:rPr>
          <w:rFonts w:ascii="Arial" w:hAnsi="Arial" w:eastAsia="Arial" w:cs="Arial"/>
        </w:rPr>
        <w:t>years,</w:t>
      </w:r>
      <w:r w:rsidR="00414069">
        <w:rPr>
          <w:rFonts w:ascii="Arial" w:hAnsi="Arial" w:eastAsia="Arial" w:cs="Arial"/>
        </w:rPr>
        <w:t xml:space="preserve"> but I simply do not have the money to pay for it.</w:t>
      </w:r>
      <w:r w:rsidR="002118B3">
        <w:rPr>
          <w:rFonts w:ascii="Arial" w:hAnsi="Arial" w:eastAsia="Arial" w:cs="Arial"/>
        </w:rPr>
        <w:t xml:space="preserve">  I certainly do not have £7,000 to pay Lincolnshire County Council for a</w:t>
      </w:r>
      <w:r w:rsidR="00736B1D">
        <w:rPr>
          <w:rFonts w:ascii="Arial" w:hAnsi="Arial" w:eastAsia="Arial" w:cs="Arial"/>
        </w:rPr>
        <w:t xml:space="preserve"> </w:t>
      </w:r>
      <w:r>
        <w:rPr>
          <w:rFonts w:ascii="Arial" w:hAnsi="Arial" w:eastAsia="Arial" w:cs="Arial"/>
        </w:rPr>
        <w:t>c</w:t>
      </w:r>
      <w:r w:rsidR="00736B1D">
        <w:rPr>
          <w:rFonts w:ascii="Arial" w:hAnsi="Arial" w:eastAsia="Arial" w:cs="Arial"/>
        </w:rPr>
        <w:t>ourt</w:t>
      </w:r>
      <w:r w:rsidR="002118B3">
        <w:rPr>
          <w:rFonts w:ascii="Arial" w:hAnsi="Arial" w:eastAsia="Arial" w:cs="Arial"/>
        </w:rPr>
        <w:t xml:space="preserve"> adjournment that was not my fault.</w:t>
      </w:r>
      <w:r w:rsidR="00206B43">
        <w:rPr>
          <w:rFonts w:ascii="Arial" w:hAnsi="Arial" w:eastAsia="Arial" w:cs="Arial"/>
        </w:rPr>
        <w:t>”</w:t>
      </w:r>
    </w:p>
    <w:p w:rsidRPr="00AC1438" w:rsidR="00206B43" w:rsidP="00314399" w:rsidRDefault="00206B43" w14:paraId="15BDAB18" w14:textId="77777777">
      <w:pPr>
        <w:spacing w:after="0" w:line="360" w:lineRule="auto"/>
        <w:rPr>
          <w:rFonts w:ascii="Arial" w:hAnsi="Arial" w:eastAsia="Arial" w:cs="Arial"/>
          <w:sz w:val="16"/>
          <w:szCs w:val="16"/>
        </w:rPr>
      </w:pPr>
    </w:p>
    <w:p w:rsidR="00206B43" w:rsidP="00314399" w:rsidRDefault="00206B43" w14:paraId="28596C52" w14:textId="57FE438B">
      <w:pPr>
        <w:spacing w:after="0" w:line="360" w:lineRule="auto"/>
        <w:rPr>
          <w:rFonts w:ascii="Arial" w:hAnsi="Arial" w:eastAsia="Arial" w:cs="Arial"/>
        </w:rPr>
      </w:pPr>
      <w:r>
        <w:rPr>
          <w:rFonts w:ascii="Arial" w:hAnsi="Arial" w:eastAsia="Arial" w:cs="Arial"/>
        </w:rPr>
        <w:t xml:space="preserve">The adjourned hearing is another delay on the long road to justice for the victims of David Taylor, Raymond Longley and other </w:t>
      </w:r>
      <w:r w:rsidR="00AC1438">
        <w:rPr>
          <w:rFonts w:ascii="Arial" w:hAnsi="Arial" w:eastAsia="Arial" w:cs="Arial"/>
        </w:rPr>
        <w:t xml:space="preserve">former </w:t>
      </w:r>
      <w:r>
        <w:rPr>
          <w:rFonts w:ascii="Arial" w:hAnsi="Arial" w:eastAsia="Arial" w:cs="Arial"/>
        </w:rPr>
        <w:t>staff at Stubton Hall School</w:t>
      </w:r>
      <w:r w:rsidR="009C56A8">
        <w:rPr>
          <w:rFonts w:ascii="Arial" w:hAnsi="Arial" w:eastAsia="Arial" w:cs="Arial"/>
        </w:rPr>
        <w:t>, who were employed by Lincolnshire County Council.</w:t>
      </w:r>
      <w:r>
        <w:rPr>
          <w:rFonts w:ascii="Arial" w:hAnsi="Arial" w:eastAsia="Arial" w:cs="Arial"/>
        </w:rPr>
        <w:t xml:space="preserve"> </w:t>
      </w:r>
      <w:r w:rsidR="00AC1438">
        <w:rPr>
          <w:rFonts w:ascii="Arial" w:hAnsi="Arial" w:eastAsia="Arial" w:cs="Arial"/>
        </w:rPr>
        <w:t xml:space="preserve">David Taylor and Raymond Longley were given lengthy prison sentences in 2021 for various offences against the children in their care. </w:t>
      </w:r>
    </w:p>
    <w:p w:rsidRPr="00AC1438" w:rsidR="00206B43" w:rsidP="00314399" w:rsidRDefault="00206B43" w14:paraId="099D4CE6" w14:textId="77777777">
      <w:pPr>
        <w:spacing w:after="0" w:line="360" w:lineRule="auto"/>
        <w:rPr>
          <w:rFonts w:ascii="Arial" w:hAnsi="Arial" w:eastAsia="Arial" w:cs="Arial"/>
          <w:sz w:val="16"/>
          <w:szCs w:val="16"/>
        </w:rPr>
      </w:pPr>
    </w:p>
    <w:p w:rsidR="005407C9" w:rsidP="00314399" w:rsidRDefault="00AC1438" w14:paraId="0BB20C6C" w14:textId="77777777">
      <w:pPr>
        <w:spacing w:after="0" w:line="360" w:lineRule="auto"/>
        <w:rPr>
          <w:rFonts w:ascii="Arial" w:hAnsi="Arial" w:eastAsia="Arial" w:cs="Arial"/>
        </w:rPr>
      </w:pPr>
      <w:r>
        <w:rPr>
          <w:rFonts w:ascii="Arial" w:hAnsi="Arial" w:eastAsia="Arial" w:cs="Arial"/>
        </w:rPr>
        <w:t xml:space="preserve">Despite the delays </w:t>
      </w:r>
      <w:r w:rsidR="00414069">
        <w:rPr>
          <w:rFonts w:ascii="Arial" w:hAnsi="Arial" w:eastAsia="Arial" w:cs="Arial"/>
        </w:rPr>
        <w:t xml:space="preserve">Andrew Grove </w:t>
      </w:r>
      <w:r>
        <w:rPr>
          <w:rFonts w:ascii="Arial" w:hAnsi="Arial" w:eastAsia="Arial" w:cs="Arial"/>
        </w:rPr>
        <w:t xml:space="preserve">said that the case would go on for as long as it takes.  </w:t>
      </w:r>
    </w:p>
    <w:p w:rsidR="005407C9" w:rsidP="00314399" w:rsidRDefault="005407C9" w14:paraId="533B84E7" w14:textId="77777777">
      <w:pPr>
        <w:spacing w:after="0" w:line="360" w:lineRule="auto"/>
        <w:rPr>
          <w:rFonts w:ascii="Arial" w:hAnsi="Arial" w:eastAsia="Arial" w:cs="Arial"/>
        </w:rPr>
      </w:pPr>
    </w:p>
    <w:p w:rsidR="00206B43" w:rsidP="00314399" w:rsidRDefault="00AC1438" w14:paraId="729BD57D" w14:textId="4CA86A01">
      <w:pPr>
        <w:spacing w:after="0" w:line="360" w:lineRule="auto"/>
        <w:rPr>
          <w:rFonts w:ascii="Arial" w:hAnsi="Arial" w:eastAsia="Arial" w:cs="Arial"/>
        </w:rPr>
      </w:pPr>
      <w:r>
        <w:rPr>
          <w:rFonts w:ascii="Arial" w:hAnsi="Arial" w:eastAsia="Arial" w:cs="Arial"/>
        </w:rPr>
        <w:t xml:space="preserve">“The more obstacles that are put in our way the stronger is the determination of the </w:t>
      </w:r>
      <w:r w:rsidR="005407C9">
        <w:rPr>
          <w:rFonts w:ascii="Arial" w:hAnsi="Arial" w:eastAsia="Arial" w:cs="Arial"/>
        </w:rPr>
        <w:t>c</w:t>
      </w:r>
      <w:r>
        <w:rPr>
          <w:rFonts w:ascii="Arial" w:hAnsi="Arial" w:eastAsia="Arial" w:cs="Arial"/>
        </w:rPr>
        <w:t>laimants to see the case through.  We will n</w:t>
      </w:r>
      <w:r w:rsidR="00736B1D">
        <w:rPr>
          <w:rFonts w:ascii="Arial" w:hAnsi="Arial" w:eastAsia="Arial" w:cs="Arial"/>
        </w:rPr>
        <w:t>ever</w:t>
      </w:r>
      <w:r>
        <w:rPr>
          <w:rFonts w:ascii="Arial" w:hAnsi="Arial" w:eastAsia="Arial" w:cs="Arial"/>
        </w:rPr>
        <w:t xml:space="preserve"> give up.” </w:t>
      </w:r>
    </w:p>
    <w:p w:rsidR="005407C9" w:rsidP="00314399" w:rsidRDefault="005407C9" w14:paraId="5928AFC4" w14:textId="77777777">
      <w:pPr>
        <w:spacing w:after="0" w:line="360" w:lineRule="auto"/>
        <w:rPr>
          <w:rFonts w:ascii="Arial" w:hAnsi="Arial" w:eastAsia="Arial" w:cs="Arial"/>
        </w:rPr>
      </w:pPr>
    </w:p>
    <w:p w:rsidRPr="009C56A8" w:rsidR="009C56A8" w:rsidP="00314399" w:rsidRDefault="005407C9" w14:paraId="22DE83EF" w14:textId="029C9E0D">
      <w:pPr>
        <w:spacing w:after="0" w:line="360" w:lineRule="auto"/>
        <w:rPr>
          <w:rFonts w:ascii="Arial" w:hAnsi="Arial" w:eastAsia="Arial" w:cs="Arial"/>
        </w:rPr>
      </w:pPr>
      <w:r>
        <w:rPr>
          <w:rFonts w:ascii="Arial" w:hAnsi="Arial" w:eastAsia="Arial" w:cs="Arial"/>
        </w:rPr>
        <w:t>Andrew Grove &amp; Co Solicitors is still encourag</w:t>
      </w:r>
      <w:r w:rsidR="009C56A8">
        <w:rPr>
          <w:rFonts w:ascii="Arial" w:hAnsi="Arial" w:eastAsia="Arial" w:cs="Arial"/>
        </w:rPr>
        <w:t>ing survivors from Stubton Hall School, who haven’t yet come forward, to get in touch by telephone on</w:t>
      </w:r>
      <w:r w:rsidRPr="76EE2583" w:rsidR="009C56A8">
        <w:rPr>
          <w:rFonts w:ascii="Arial" w:hAnsi="Arial" w:eastAsia="Arial" w:cs="Arial"/>
          <w:color w:val="000000" w:themeColor="text1"/>
          <w:lang w:val="en-GB"/>
        </w:rPr>
        <w:t xml:space="preserve"> 01223 367133 or 07810 224545 or by email at </w:t>
      </w:r>
      <w:hyperlink w:history="1" r:id="rId9">
        <w:r w:rsidRPr="005404FA" w:rsidR="009C56A8">
          <w:rPr>
            <w:rStyle w:val="Hyperlink"/>
            <w:rFonts w:ascii="Arial" w:hAnsi="Arial" w:eastAsia="Arial" w:cs="Arial"/>
            <w:lang w:val="en-GB"/>
          </w:rPr>
          <w:t>andrew@andrewgroveandco.com</w:t>
        </w:r>
      </w:hyperlink>
    </w:p>
    <w:p w:rsidRPr="00AC1438" w:rsidR="00206B43" w:rsidP="00314399" w:rsidRDefault="00206B43" w14:paraId="5F5A169E" w14:textId="77777777">
      <w:pPr>
        <w:spacing w:after="0" w:line="360" w:lineRule="auto"/>
        <w:rPr>
          <w:rFonts w:ascii="Arial" w:hAnsi="Arial" w:eastAsia="Arial" w:cs="Arial"/>
          <w:color w:val="000000" w:themeColor="text1"/>
          <w:sz w:val="16"/>
          <w:szCs w:val="16"/>
          <w:lang w:val="en-GB"/>
        </w:rPr>
      </w:pPr>
    </w:p>
    <w:p w:rsidRPr="00AC1438" w:rsidR="00314399" w:rsidP="00314399" w:rsidRDefault="00314399" w14:paraId="2ED9B5C3" w14:textId="77777777">
      <w:pPr>
        <w:spacing w:after="0" w:line="360" w:lineRule="auto"/>
        <w:rPr>
          <w:rFonts w:ascii="Arial" w:hAnsi="Arial" w:eastAsia="Arial" w:cs="Arial"/>
          <w:color w:val="000000" w:themeColor="text1"/>
          <w:sz w:val="16"/>
          <w:szCs w:val="16"/>
          <w:lang w:val="en-GB"/>
        </w:rPr>
      </w:pPr>
    </w:p>
    <w:p w:rsidR="00314399" w:rsidP="00314399" w:rsidRDefault="00314399" w14:paraId="711ECC55" w14:textId="77777777">
      <w:pPr>
        <w:spacing w:after="0" w:line="360" w:lineRule="auto"/>
        <w:jc w:val="center"/>
        <w:rPr>
          <w:rFonts w:ascii="Arial" w:hAnsi="Arial" w:eastAsia="Arial" w:cs="Arial"/>
          <w:b/>
          <w:bCs/>
          <w:color w:val="000000" w:themeColor="text1"/>
          <w:lang w:val="en-GB"/>
        </w:rPr>
      </w:pPr>
      <w:r w:rsidRPr="76EE2583">
        <w:rPr>
          <w:rFonts w:ascii="Arial" w:hAnsi="Arial" w:eastAsia="Arial" w:cs="Arial"/>
          <w:b/>
          <w:bCs/>
          <w:color w:val="000000" w:themeColor="text1"/>
          <w:lang w:val="en-GB"/>
        </w:rPr>
        <w:t>Ends</w:t>
      </w:r>
    </w:p>
    <w:p w:rsidR="00314399" w:rsidP="00314399" w:rsidRDefault="00314399" w14:paraId="4591D88F" w14:textId="77777777">
      <w:pPr>
        <w:spacing w:after="0" w:line="360" w:lineRule="auto"/>
        <w:rPr>
          <w:rFonts w:ascii="Arial" w:hAnsi="Arial" w:eastAsia="Arial" w:cs="Arial"/>
          <w:color w:val="000000" w:themeColor="text1"/>
          <w:lang w:val="en-GB"/>
        </w:rPr>
      </w:pPr>
      <w:r w:rsidRPr="76EE2583">
        <w:rPr>
          <w:rFonts w:ascii="Arial" w:hAnsi="Arial" w:eastAsia="Arial" w:cs="Arial"/>
          <w:b/>
          <w:bCs/>
          <w:color w:val="000000" w:themeColor="text1"/>
          <w:lang w:val="en-GB"/>
        </w:rPr>
        <w:t>Notes to editors:</w:t>
      </w:r>
    </w:p>
    <w:p w:rsidR="00314399" w:rsidP="00314399" w:rsidRDefault="00314399" w14:paraId="072DAD36" w14:textId="77777777">
      <w:pPr>
        <w:pStyle w:val="font7"/>
        <w:numPr>
          <w:ilvl w:val="0"/>
          <w:numId w:val="1"/>
        </w:numPr>
        <w:spacing w:beforeAutospacing="0" w:after="0" w:afterAutospacing="0" w:line="360" w:lineRule="auto"/>
        <w:rPr>
          <w:rFonts w:ascii="Arial" w:hAnsi="Arial" w:eastAsia="Arial" w:cs="Arial"/>
          <w:color w:val="000000" w:themeColor="text1"/>
          <w:sz w:val="22"/>
          <w:szCs w:val="22"/>
          <w:lang w:val="en-GB"/>
        </w:rPr>
      </w:pPr>
      <w:r w:rsidRPr="76EE2583">
        <w:rPr>
          <w:rFonts w:ascii="Arial" w:hAnsi="Arial" w:eastAsia="Arial" w:cs="Arial"/>
          <w:color w:val="000000" w:themeColor="text1"/>
          <w:sz w:val="22"/>
          <w:szCs w:val="22"/>
        </w:rPr>
        <w:t>Andrew Grove &amp; Company Solicitors specialises in investigating and claiming compensation for adult victims of childhood abuse. Since 1996 the firm has obtained millions of pounds in compensation for victims of abuse nationwide.</w:t>
      </w:r>
    </w:p>
    <w:p w:rsidR="00314399" w:rsidP="00314399" w:rsidRDefault="00314399" w14:paraId="7E5A9A20" w14:textId="77777777">
      <w:pPr>
        <w:pStyle w:val="font7"/>
        <w:numPr>
          <w:ilvl w:val="0"/>
          <w:numId w:val="1"/>
        </w:numPr>
        <w:spacing w:beforeAutospacing="0" w:after="0" w:afterAutospacing="0" w:line="360" w:lineRule="auto"/>
        <w:rPr>
          <w:rFonts w:ascii="Arial" w:hAnsi="Arial" w:eastAsia="Arial" w:cs="Arial"/>
          <w:color w:val="000000" w:themeColor="text1"/>
          <w:sz w:val="22"/>
          <w:szCs w:val="22"/>
          <w:lang w:val="en-GB"/>
        </w:rPr>
      </w:pPr>
      <w:r w:rsidRPr="76EE2583">
        <w:rPr>
          <w:rFonts w:ascii="Arial" w:hAnsi="Arial" w:eastAsia="Arial" w:cs="Arial"/>
          <w:color w:val="000000" w:themeColor="text1"/>
          <w:sz w:val="22"/>
          <w:szCs w:val="22"/>
        </w:rPr>
        <w:t xml:space="preserve">Stubton Hall School opened in 1952 as a boys’ school and became a school for both boys and girls in 1982. It catered for day pupils and boarders until it closed permanently in 2003. The school was owned and managed by Lincolnshire County Council. The current owners of Stubton Hall are in no way connected to this </w:t>
      </w:r>
      <w:r w:rsidR="00736B1D">
        <w:rPr>
          <w:rFonts w:ascii="Arial" w:hAnsi="Arial" w:eastAsia="Arial" w:cs="Arial"/>
          <w:color w:val="000000" w:themeColor="text1"/>
          <w:sz w:val="22"/>
          <w:szCs w:val="22"/>
        </w:rPr>
        <w:t>litigation</w:t>
      </w:r>
      <w:r w:rsidRPr="76EE2583">
        <w:rPr>
          <w:rFonts w:ascii="Arial" w:hAnsi="Arial" w:eastAsia="Arial" w:cs="Arial"/>
          <w:color w:val="000000" w:themeColor="text1"/>
          <w:sz w:val="22"/>
          <w:szCs w:val="22"/>
        </w:rPr>
        <w:t xml:space="preserve">. </w:t>
      </w:r>
    </w:p>
    <w:p w:rsidR="00314399" w:rsidP="00314399" w:rsidRDefault="00314399" w14:paraId="74D7AF97" w14:textId="77777777">
      <w:pPr>
        <w:spacing w:after="0" w:line="360" w:lineRule="auto"/>
        <w:rPr>
          <w:rFonts w:ascii="Arial" w:hAnsi="Arial" w:eastAsia="Arial" w:cs="Arial"/>
          <w:color w:val="000000" w:themeColor="text1"/>
          <w:lang w:val="en-GB"/>
        </w:rPr>
      </w:pPr>
    </w:p>
    <w:p w:rsidR="00AC1438" w:rsidP="00314399" w:rsidRDefault="00AC1438" w14:paraId="11781856" w14:textId="77777777">
      <w:pPr>
        <w:spacing w:after="0" w:line="360" w:lineRule="auto"/>
        <w:rPr>
          <w:rFonts w:ascii="Arial" w:hAnsi="Arial" w:eastAsia="Arial" w:cs="Arial"/>
          <w:color w:val="000000" w:themeColor="text1"/>
          <w:lang w:val="en-GB"/>
        </w:rPr>
      </w:pPr>
    </w:p>
    <w:p w:rsidR="00314399" w:rsidP="00314399" w:rsidRDefault="00314399" w14:paraId="474A650C" w14:textId="77777777">
      <w:pPr>
        <w:spacing w:after="0" w:line="360" w:lineRule="auto"/>
        <w:rPr>
          <w:rFonts w:ascii="Arial" w:hAnsi="Arial" w:eastAsia="Arial" w:cs="Arial"/>
          <w:color w:val="000000" w:themeColor="text1"/>
          <w:lang w:val="en-GB"/>
        </w:rPr>
      </w:pPr>
      <w:r w:rsidRPr="76EE2583">
        <w:rPr>
          <w:rFonts w:ascii="Arial" w:hAnsi="Arial" w:eastAsia="Arial" w:cs="Arial"/>
          <w:b/>
          <w:bCs/>
          <w:color w:val="000000" w:themeColor="text1"/>
          <w:lang w:val="en-GB"/>
        </w:rPr>
        <w:t>For media information please contact:</w:t>
      </w:r>
    </w:p>
    <w:p w:rsidR="00314399" w:rsidP="00314399" w:rsidRDefault="00314399" w14:paraId="0C1353FB" w14:textId="77777777">
      <w:pPr>
        <w:spacing w:after="0" w:line="360" w:lineRule="auto"/>
        <w:rPr>
          <w:rFonts w:ascii="Arial" w:hAnsi="Arial" w:eastAsia="Arial" w:cs="Arial"/>
          <w:color w:val="000000" w:themeColor="text1"/>
          <w:lang w:val="en-GB"/>
        </w:rPr>
      </w:pPr>
      <w:r w:rsidRPr="76EE2583">
        <w:rPr>
          <w:rFonts w:ascii="Arial" w:hAnsi="Arial" w:eastAsia="Arial" w:cs="Arial"/>
          <w:color w:val="000000" w:themeColor="text1"/>
          <w:lang w:val="en-GB"/>
        </w:rPr>
        <w:t>Lizzie Blythe</w:t>
      </w:r>
    </w:p>
    <w:p w:rsidR="00314399" w:rsidP="00314399" w:rsidRDefault="00314399" w14:paraId="5C8976C2" w14:textId="77777777">
      <w:pPr>
        <w:spacing w:after="0" w:line="360" w:lineRule="auto"/>
      </w:pPr>
      <w:r w:rsidRPr="76EE2583">
        <w:rPr>
          <w:rFonts w:ascii="Arial" w:hAnsi="Arial" w:eastAsia="Arial" w:cs="Arial"/>
          <w:color w:val="000000" w:themeColor="text1"/>
          <w:lang w:val="en-GB"/>
        </w:rPr>
        <w:t>Account Executive</w:t>
      </w:r>
    </w:p>
    <w:p w:rsidR="00314399" w:rsidP="00314399" w:rsidRDefault="00314399" w14:paraId="209DE19F" w14:textId="77777777">
      <w:pPr>
        <w:spacing w:after="0" w:line="360" w:lineRule="auto"/>
        <w:rPr>
          <w:rFonts w:ascii="Arial" w:hAnsi="Arial" w:eastAsia="Arial" w:cs="Arial"/>
          <w:color w:val="000000" w:themeColor="text1"/>
          <w:lang w:val="en-GB"/>
        </w:rPr>
      </w:pPr>
      <w:r w:rsidRPr="76EE2583">
        <w:rPr>
          <w:rFonts w:ascii="Arial" w:hAnsi="Arial" w:eastAsia="Arial" w:cs="Arial"/>
          <w:color w:val="000000" w:themeColor="text1"/>
          <w:lang w:val="en-GB"/>
        </w:rPr>
        <w:t>Shooting Star</w:t>
      </w:r>
    </w:p>
    <w:p w:rsidR="00314399" w:rsidP="00314399" w:rsidRDefault="00715BD0" w14:paraId="63E54EE0" w14:textId="77777777">
      <w:pPr>
        <w:spacing w:after="0" w:line="360" w:lineRule="auto"/>
        <w:rPr>
          <w:rFonts w:ascii="Arial" w:hAnsi="Arial" w:eastAsia="Arial" w:cs="Arial"/>
          <w:color w:val="000000" w:themeColor="text1"/>
          <w:lang w:val="en-GB"/>
        </w:rPr>
      </w:pPr>
      <w:hyperlink r:id="rId10">
        <w:r w:rsidRPr="76EE2583" w:rsidR="00314399">
          <w:rPr>
            <w:rStyle w:val="Hyperlink"/>
            <w:rFonts w:ascii="Arial" w:hAnsi="Arial" w:eastAsia="Arial" w:cs="Arial"/>
            <w:lang w:val="en-GB"/>
          </w:rPr>
          <w:t>lizzie@weareshootingstar.co.uk</w:t>
        </w:r>
      </w:hyperlink>
    </w:p>
    <w:p w:rsidR="00314399" w:rsidP="00314399" w:rsidRDefault="00314399" w14:paraId="6F0FD777" w14:textId="77777777">
      <w:pPr>
        <w:spacing w:after="0" w:line="360" w:lineRule="auto"/>
        <w:rPr>
          <w:rFonts w:ascii="Arial" w:hAnsi="Arial" w:eastAsia="Arial" w:cs="Arial"/>
          <w:color w:val="000000" w:themeColor="text1"/>
          <w:lang w:val="en-GB"/>
        </w:rPr>
      </w:pPr>
      <w:r w:rsidRPr="76EE2583">
        <w:rPr>
          <w:rFonts w:ascii="Arial" w:hAnsi="Arial" w:eastAsia="Arial" w:cs="Arial"/>
          <w:color w:val="000000" w:themeColor="text1"/>
          <w:lang w:val="en-GB"/>
        </w:rPr>
        <w:t>01522 528540</w:t>
      </w:r>
    </w:p>
    <w:p w:rsidR="00314399" w:rsidP="00314399" w:rsidRDefault="00314399" w14:paraId="4DC9E63E" w14:textId="77777777">
      <w:pPr>
        <w:spacing w:after="0" w:line="360" w:lineRule="auto"/>
        <w:jc w:val="center"/>
        <w:rPr>
          <w:rFonts w:ascii="Arial" w:hAnsi="Arial" w:eastAsia="Arial" w:cs="Arial"/>
          <w:b/>
          <w:bCs/>
          <w:color w:val="000000" w:themeColor="text1"/>
          <w:lang w:val="en-GB"/>
        </w:rPr>
      </w:pPr>
    </w:p>
    <w:p w:rsidR="00314399" w:rsidP="00314399" w:rsidRDefault="00314399" w14:paraId="5592B5A9" w14:textId="77777777">
      <w:pPr>
        <w:spacing w:after="0" w:line="360" w:lineRule="auto"/>
        <w:rPr>
          <w:rFonts w:ascii="Arial" w:hAnsi="Arial" w:eastAsia="Arial" w:cs="Arial"/>
          <w:color w:val="000000" w:themeColor="text1"/>
          <w:lang w:val="en-GB"/>
        </w:rPr>
      </w:pPr>
    </w:p>
    <w:p w:rsidR="00314399" w:rsidP="00314399" w:rsidRDefault="00314399" w14:paraId="784FE5C3" w14:textId="77777777">
      <w:pPr>
        <w:spacing w:after="0" w:line="360" w:lineRule="auto"/>
        <w:rPr>
          <w:rFonts w:ascii="Arial" w:hAnsi="Arial" w:eastAsia="Arial" w:cs="Arial"/>
        </w:rPr>
      </w:pPr>
    </w:p>
    <w:p w:rsidR="0022396C" w:rsidRDefault="0022396C" w14:paraId="2C2E7416" w14:textId="77777777"/>
    <w:sectPr w:rsidR="0022396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7E9AB2"/>
    <w:multiLevelType w:val="hybridMultilevel"/>
    <w:tmpl w:val="499EB722"/>
    <w:lvl w:ilvl="0" w:tplc="2E607178">
      <w:start w:val="1"/>
      <w:numFmt w:val="bullet"/>
      <w:lvlText w:val=""/>
      <w:lvlJc w:val="left"/>
      <w:pPr>
        <w:ind w:left="720" w:hanging="360"/>
      </w:pPr>
      <w:rPr>
        <w:rFonts w:hint="default" w:ascii="Symbol" w:hAnsi="Symbol"/>
      </w:rPr>
    </w:lvl>
    <w:lvl w:ilvl="1" w:tplc="A2C27664">
      <w:start w:val="1"/>
      <w:numFmt w:val="bullet"/>
      <w:lvlText w:val="o"/>
      <w:lvlJc w:val="left"/>
      <w:pPr>
        <w:ind w:left="1440" w:hanging="360"/>
      </w:pPr>
      <w:rPr>
        <w:rFonts w:hint="default" w:ascii="Courier New" w:hAnsi="Courier New"/>
      </w:rPr>
    </w:lvl>
    <w:lvl w:ilvl="2" w:tplc="4E24174C">
      <w:start w:val="1"/>
      <w:numFmt w:val="bullet"/>
      <w:lvlText w:val=""/>
      <w:lvlJc w:val="left"/>
      <w:pPr>
        <w:ind w:left="2160" w:hanging="360"/>
      </w:pPr>
      <w:rPr>
        <w:rFonts w:hint="default" w:ascii="Wingdings" w:hAnsi="Wingdings"/>
      </w:rPr>
    </w:lvl>
    <w:lvl w:ilvl="3" w:tplc="1A904666">
      <w:start w:val="1"/>
      <w:numFmt w:val="bullet"/>
      <w:lvlText w:val=""/>
      <w:lvlJc w:val="left"/>
      <w:pPr>
        <w:ind w:left="2880" w:hanging="360"/>
      </w:pPr>
      <w:rPr>
        <w:rFonts w:hint="default" w:ascii="Symbol" w:hAnsi="Symbol"/>
      </w:rPr>
    </w:lvl>
    <w:lvl w:ilvl="4" w:tplc="3EEC7600">
      <w:start w:val="1"/>
      <w:numFmt w:val="bullet"/>
      <w:lvlText w:val="o"/>
      <w:lvlJc w:val="left"/>
      <w:pPr>
        <w:ind w:left="3600" w:hanging="360"/>
      </w:pPr>
      <w:rPr>
        <w:rFonts w:hint="default" w:ascii="Courier New" w:hAnsi="Courier New"/>
      </w:rPr>
    </w:lvl>
    <w:lvl w:ilvl="5" w:tplc="6C22DC36">
      <w:start w:val="1"/>
      <w:numFmt w:val="bullet"/>
      <w:lvlText w:val=""/>
      <w:lvlJc w:val="left"/>
      <w:pPr>
        <w:ind w:left="4320" w:hanging="360"/>
      </w:pPr>
      <w:rPr>
        <w:rFonts w:hint="default" w:ascii="Wingdings" w:hAnsi="Wingdings"/>
      </w:rPr>
    </w:lvl>
    <w:lvl w:ilvl="6" w:tplc="7D7C97AC">
      <w:start w:val="1"/>
      <w:numFmt w:val="bullet"/>
      <w:lvlText w:val=""/>
      <w:lvlJc w:val="left"/>
      <w:pPr>
        <w:ind w:left="5040" w:hanging="360"/>
      </w:pPr>
      <w:rPr>
        <w:rFonts w:hint="default" w:ascii="Symbol" w:hAnsi="Symbol"/>
      </w:rPr>
    </w:lvl>
    <w:lvl w:ilvl="7" w:tplc="48044E30">
      <w:start w:val="1"/>
      <w:numFmt w:val="bullet"/>
      <w:lvlText w:val="o"/>
      <w:lvlJc w:val="left"/>
      <w:pPr>
        <w:ind w:left="5760" w:hanging="360"/>
      </w:pPr>
      <w:rPr>
        <w:rFonts w:hint="default" w:ascii="Courier New" w:hAnsi="Courier New"/>
      </w:rPr>
    </w:lvl>
    <w:lvl w:ilvl="8" w:tplc="09847070">
      <w:start w:val="1"/>
      <w:numFmt w:val="bullet"/>
      <w:lvlText w:val=""/>
      <w:lvlJc w:val="left"/>
      <w:pPr>
        <w:ind w:left="6480" w:hanging="360"/>
      </w:pPr>
      <w:rPr>
        <w:rFonts w:hint="default" w:ascii="Wingdings" w:hAnsi="Wingdings"/>
      </w:rPr>
    </w:lvl>
  </w:abstractNum>
  <w:num w:numId="1" w16cid:durableId="1421759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399"/>
    <w:rsid w:val="000D265C"/>
    <w:rsid w:val="00174ED1"/>
    <w:rsid w:val="00206B43"/>
    <w:rsid w:val="002118B3"/>
    <w:rsid w:val="0022396C"/>
    <w:rsid w:val="00281E58"/>
    <w:rsid w:val="00314399"/>
    <w:rsid w:val="00320743"/>
    <w:rsid w:val="00344252"/>
    <w:rsid w:val="00414069"/>
    <w:rsid w:val="004753DC"/>
    <w:rsid w:val="004C47E4"/>
    <w:rsid w:val="004F0A5F"/>
    <w:rsid w:val="00510FC2"/>
    <w:rsid w:val="005407C9"/>
    <w:rsid w:val="005F016E"/>
    <w:rsid w:val="00605611"/>
    <w:rsid w:val="006916B6"/>
    <w:rsid w:val="006A5922"/>
    <w:rsid w:val="00715BD0"/>
    <w:rsid w:val="00736B1D"/>
    <w:rsid w:val="007C00FC"/>
    <w:rsid w:val="0087054F"/>
    <w:rsid w:val="008A3C0C"/>
    <w:rsid w:val="008F55C8"/>
    <w:rsid w:val="00993F44"/>
    <w:rsid w:val="00996008"/>
    <w:rsid w:val="009C56A8"/>
    <w:rsid w:val="00A421C3"/>
    <w:rsid w:val="00AB099C"/>
    <w:rsid w:val="00AC1438"/>
    <w:rsid w:val="00AF09F3"/>
    <w:rsid w:val="00B5145E"/>
    <w:rsid w:val="00BA4FC0"/>
    <w:rsid w:val="00D06F25"/>
    <w:rsid w:val="00D823B7"/>
    <w:rsid w:val="00EC66DF"/>
    <w:rsid w:val="00EC673D"/>
    <w:rsid w:val="00F34A47"/>
    <w:rsid w:val="00FB2EDF"/>
    <w:rsid w:val="0C2A2085"/>
    <w:rsid w:val="5FBDFA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05A54"/>
  <w15:chartTrackingRefBased/>
  <w15:docId w15:val="{CBA492DA-C105-4651-9479-E068281D8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14399"/>
    <w:rPr>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nt7" w:customStyle="1">
    <w:name w:val="font_7"/>
    <w:basedOn w:val="Normal"/>
    <w:uiPriority w:val="1"/>
    <w:rsid w:val="00314399"/>
    <w:pPr>
      <w:spacing w:beforeAutospacing="1" w:afterAutospacing="1"/>
    </w:pPr>
    <w:rPr>
      <w:rFonts w:ascii="Times New Roman" w:hAnsi="Times New Roman" w:eastAsia="Times New Roman" w:cs="Times New Roman"/>
      <w:sz w:val="24"/>
      <w:szCs w:val="24"/>
      <w:lang w:eastAsia="en-GB"/>
    </w:rPr>
  </w:style>
  <w:style w:type="character" w:styleId="Hyperlink">
    <w:name w:val="Hyperlink"/>
    <w:basedOn w:val="DefaultParagraphFont"/>
    <w:uiPriority w:val="99"/>
    <w:unhideWhenUsed/>
    <w:rsid w:val="00314399"/>
    <w:rPr>
      <w:color w:val="0563C1" w:themeColor="hyperlink"/>
      <w:u w:val="single"/>
    </w:rPr>
  </w:style>
  <w:style w:type="paragraph" w:styleId="BalloonText">
    <w:name w:val="Balloon Text"/>
    <w:basedOn w:val="Normal"/>
    <w:link w:val="BalloonTextChar"/>
    <w:uiPriority w:val="99"/>
    <w:semiHidden/>
    <w:unhideWhenUsed/>
    <w:rsid w:val="00AC143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1438"/>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mailto:lizzie@weareshootingstar.co.uk" TargetMode="External" Id="rId10" /><Relationship Type="http://schemas.openxmlformats.org/officeDocument/2006/relationships/numbering" Target="numbering.xml" Id="rId4" /><Relationship Type="http://schemas.openxmlformats.org/officeDocument/2006/relationships/hyperlink" Target="mailto:andrew@andrewgroveandco.com"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8" ma:contentTypeDescription="Create a new document." ma:contentTypeScope="" ma:versionID="806616b92397ffd611873556a005ff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6b133d85d1448f9bdafd16e704557351"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6385DB-F504-4CCC-AFD6-F5017831A6DE}">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2.xml><?xml version="1.0" encoding="utf-8"?>
<ds:datastoreItem xmlns:ds="http://schemas.openxmlformats.org/officeDocument/2006/customXml" ds:itemID="{091CDAC7-59C8-483C-B1E4-9B467E1F9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DF79D0-AF08-443D-9E0D-01F81F3C664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Kathy Yates</dc:creator>
  <keywords/>
  <dc:description/>
  <lastModifiedBy>Lizzie Blythe</lastModifiedBy>
  <revision>4</revision>
  <lastPrinted>2023-05-05T15:49:00.0000000Z</lastPrinted>
  <dcterms:created xsi:type="dcterms:W3CDTF">2023-05-10T14:47:00.0000000Z</dcterms:created>
  <dcterms:modified xsi:type="dcterms:W3CDTF">2023-05-16T08:38:17.1104275Z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