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4DAA7" w14:textId="77777777" w:rsidR="00201CFD" w:rsidRPr="005924A6" w:rsidRDefault="00201CFD" w:rsidP="00201CFD">
      <w:pPr>
        <w:spacing w:after="0" w:line="360" w:lineRule="auto"/>
        <w:jc w:val="right"/>
        <w:rPr>
          <w:rFonts w:ascii="Arial" w:hAnsi="Arial" w:cs="Arial"/>
        </w:rPr>
      </w:pPr>
      <w:r w:rsidRPr="005924A6">
        <w:rPr>
          <w:rFonts w:ascii="Arial" w:hAnsi="Arial" w:cs="Arial"/>
          <w:noProof/>
          <w:lang w:val="en-GB" w:eastAsia="en-GB"/>
        </w:rPr>
        <w:drawing>
          <wp:inline distT="0" distB="0" distL="0" distR="0" wp14:anchorId="26A4D143" wp14:editId="1BFCB23D">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7429" cy="553909"/>
                    </a:xfrm>
                    <a:prstGeom prst="rect">
                      <a:avLst/>
                    </a:prstGeom>
                    <a:noFill/>
                    <a:ln>
                      <a:noFill/>
                    </a:ln>
                  </pic:spPr>
                </pic:pic>
              </a:graphicData>
            </a:graphic>
          </wp:inline>
        </w:drawing>
      </w:r>
    </w:p>
    <w:p w14:paraId="23F51368" w14:textId="77777777" w:rsidR="00201CFD" w:rsidRPr="00987A0B" w:rsidRDefault="00201CFD" w:rsidP="00201CFD">
      <w:pPr>
        <w:spacing w:after="0" w:line="360" w:lineRule="auto"/>
        <w:rPr>
          <w:rFonts w:ascii="Arial" w:hAnsi="Arial" w:cs="Arial"/>
          <w:b/>
          <w:bCs/>
        </w:rPr>
      </w:pPr>
    </w:p>
    <w:p w14:paraId="0BF6555A" w14:textId="77777777" w:rsidR="00201CFD" w:rsidRPr="00987A0B" w:rsidRDefault="00201CFD" w:rsidP="00201CFD">
      <w:pPr>
        <w:spacing w:after="0" w:line="360" w:lineRule="auto"/>
        <w:rPr>
          <w:rFonts w:ascii="Arial" w:hAnsi="Arial" w:cs="Arial"/>
          <w:b/>
          <w:bCs/>
        </w:rPr>
      </w:pPr>
      <w:r w:rsidRPr="00987A0B">
        <w:rPr>
          <w:rFonts w:ascii="Arial" w:hAnsi="Arial" w:cs="Arial"/>
          <w:b/>
          <w:bCs/>
        </w:rPr>
        <w:t>News release</w:t>
      </w:r>
    </w:p>
    <w:p w14:paraId="043505A3" w14:textId="77777777" w:rsidR="00201CFD" w:rsidRPr="00987A0B" w:rsidRDefault="00201CFD" w:rsidP="00201CFD">
      <w:pPr>
        <w:spacing w:after="0" w:line="360" w:lineRule="auto"/>
        <w:rPr>
          <w:rFonts w:ascii="Arial" w:hAnsi="Arial" w:cs="Arial"/>
          <w:b/>
          <w:bCs/>
        </w:rPr>
      </w:pPr>
    </w:p>
    <w:p w14:paraId="422649F4" w14:textId="66D013FC" w:rsidR="4D0BBC08" w:rsidRDefault="00B04154" w:rsidP="2E56B0B7">
      <w:pPr>
        <w:spacing w:after="0" w:line="360" w:lineRule="auto"/>
        <w:rPr>
          <w:rFonts w:ascii="Arial" w:hAnsi="Arial" w:cs="Arial"/>
        </w:rPr>
      </w:pPr>
      <w:r>
        <w:rPr>
          <w:rFonts w:ascii="Arial" w:hAnsi="Arial" w:cs="Arial"/>
        </w:rPr>
        <w:t>20</w:t>
      </w:r>
      <w:r w:rsidRPr="00B04154">
        <w:rPr>
          <w:rFonts w:ascii="Arial" w:hAnsi="Arial" w:cs="Arial"/>
          <w:vertAlign w:val="superscript"/>
        </w:rPr>
        <w:t>th</w:t>
      </w:r>
      <w:r>
        <w:rPr>
          <w:rFonts w:ascii="Arial" w:hAnsi="Arial" w:cs="Arial"/>
        </w:rPr>
        <w:t xml:space="preserve"> F</w:t>
      </w:r>
      <w:r w:rsidR="1B1164A2" w:rsidRPr="2E56B0B7">
        <w:rPr>
          <w:rFonts w:ascii="Arial" w:hAnsi="Arial" w:cs="Arial"/>
        </w:rPr>
        <w:t>ebruary 2023</w:t>
      </w:r>
    </w:p>
    <w:p w14:paraId="072E9315" w14:textId="77777777" w:rsidR="00ED5762" w:rsidRPr="00737F51" w:rsidRDefault="00ED5762" w:rsidP="00201CFD">
      <w:pPr>
        <w:spacing w:after="0" w:line="360" w:lineRule="auto"/>
        <w:rPr>
          <w:rFonts w:ascii="Arial" w:hAnsi="Arial" w:cs="Arial"/>
          <w:b/>
          <w:bCs/>
        </w:rPr>
      </w:pPr>
    </w:p>
    <w:p w14:paraId="08FF677C" w14:textId="2F17A4DD" w:rsidR="1FB3B0C8" w:rsidRDefault="1FB3B0C8" w:rsidP="2E56B0B7">
      <w:pPr>
        <w:spacing w:after="0" w:line="360" w:lineRule="auto"/>
        <w:jc w:val="center"/>
        <w:rPr>
          <w:rFonts w:ascii="Arial" w:eastAsia="Times New Roman" w:hAnsi="Arial" w:cs="Arial"/>
          <w:b/>
          <w:bCs/>
          <w:sz w:val="28"/>
          <w:szCs w:val="28"/>
        </w:rPr>
      </w:pPr>
      <w:r w:rsidRPr="2E56B0B7">
        <w:rPr>
          <w:rFonts w:ascii="Arial" w:eastAsia="Times New Roman" w:hAnsi="Arial" w:cs="Arial"/>
          <w:b/>
          <w:bCs/>
          <w:sz w:val="28"/>
          <w:szCs w:val="28"/>
        </w:rPr>
        <w:t>B</w:t>
      </w:r>
      <w:r w:rsidR="69AEF7C2" w:rsidRPr="2E56B0B7">
        <w:rPr>
          <w:rFonts w:ascii="Arial" w:eastAsia="Times New Roman" w:hAnsi="Arial" w:cs="Arial"/>
          <w:b/>
          <w:bCs/>
          <w:sz w:val="28"/>
          <w:szCs w:val="28"/>
        </w:rPr>
        <w:t xml:space="preserve">ottoms Up at </w:t>
      </w:r>
      <w:proofErr w:type="spellStart"/>
      <w:r w:rsidR="69AEF7C2" w:rsidRPr="2E56B0B7">
        <w:rPr>
          <w:rFonts w:ascii="Arial" w:eastAsia="Times New Roman" w:hAnsi="Arial" w:cs="Arial"/>
          <w:b/>
          <w:bCs/>
          <w:sz w:val="28"/>
          <w:szCs w:val="28"/>
        </w:rPr>
        <w:t>BeerX</w:t>
      </w:r>
      <w:proofErr w:type="spellEnd"/>
      <w:r w:rsidR="69AEF7C2" w:rsidRPr="2E56B0B7">
        <w:rPr>
          <w:rFonts w:ascii="Arial" w:eastAsia="Times New Roman" w:hAnsi="Arial" w:cs="Arial"/>
          <w:b/>
          <w:bCs/>
          <w:sz w:val="28"/>
          <w:szCs w:val="28"/>
        </w:rPr>
        <w:t xml:space="preserve"> with Beatson Clark</w:t>
      </w:r>
    </w:p>
    <w:p w14:paraId="2975DF24" w14:textId="77777777" w:rsidR="0023584E" w:rsidRPr="00C350E7" w:rsidRDefault="0023584E" w:rsidP="00201CFD">
      <w:pPr>
        <w:spacing w:after="0" w:line="360" w:lineRule="auto"/>
        <w:rPr>
          <w:rFonts w:ascii="Arial" w:eastAsia="Times New Roman" w:hAnsi="Arial" w:cs="Arial"/>
          <w:b/>
          <w:bCs/>
        </w:rPr>
      </w:pPr>
    </w:p>
    <w:p w14:paraId="26103DCB" w14:textId="4441C5EB" w:rsidR="00201CFD" w:rsidRPr="00B54281" w:rsidRDefault="19A92351" w:rsidP="00201CFD">
      <w:pPr>
        <w:spacing w:after="0" w:line="360" w:lineRule="auto"/>
        <w:rPr>
          <w:rFonts w:ascii="Arial" w:eastAsia="Times New Roman" w:hAnsi="Arial" w:cs="Arial"/>
          <w:b/>
          <w:bCs/>
        </w:rPr>
      </w:pPr>
      <w:r w:rsidRPr="5CABC628">
        <w:rPr>
          <w:rFonts w:ascii="Arial" w:eastAsia="Times New Roman" w:hAnsi="Arial" w:cs="Arial"/>
          <w:b/>
          <w:bCs/>
        </w:rPr>
        <w:t xml:space="preserve">Leading glass packaging manufacturer </w:t>
      </w:r>
      <w:hyperlink r:id="rId9">
        <w:r w:rsidR="5AE0FECC" w:rsidRPr="5CABC628">
          <w:rPr>
            <w:rStyle w:val="Hyperlink"/>
            <w:rFonts w:ascii="Arial" w:eastAsia="Times New Roman" w:hAnsi="Arial" w:cs="Arial"/>
            <w:b/>
            <w:bCs/>
          </w:rPr>
          <w:t>Beatson Clark</w:t>
        </w:r>
      </w:hyperlink>
      <w:r w:rsidR="5AE0FECC" w:rsidRPr="5CABC628">
        <w:rPr>
          <w:rFonts w:ascii="Arial" w:eastAsia="Times New Roman" w:hAnsi="Arial" w:cs="Arial"/>
          <w:b/>
          <w:bCs/>
        </w:rPr>
        <w:t xml:space="preserve"> will be </w:t>
      </w:r>
      <w:r w:rsidR="62D402A4" w:rsidRPr="5CABC628">
        <w:rPr>
          <w:rFonts w:ascii="Arial" w:eastAsia="Times New Roman" w:hAnsi="Arial" w:cs="Arial"/>
          <w:b/>
          <w:bCs/>
        </w:rPr>
        <w:t>attending</w:t>
      </w:r>
      <w:r w:rsidR="3203B98C" w:rsidRPr="5CABC628">
        <w:rPr>
          <w:rFonts w:ascii="Arial" w:eastAsia="Times New Roman" w:hAnsi="Arial" w:cs="Arial"/>
          <w:b/>
          <w:bCs/>
        </w:rPr>
        <w:t xml:space="preserve"> </w:t>
      </w:r>
      <w:r w:rsidR="5C05C149" w:rsidRPr="5CABC628">
        <w:rPr>
          <w:rFonts w:ascii="Arial" w:eastAsia="Times New Roman" w:hAnsi="Arial" w:cs="Arial"/>
          <w:b/>
          <w:bCs/>
        </w:rPr>
        <w:t xml:space="preserve">this year's </w:t>
      </w:r>
      <w:hyperlink r:id="rId10" w:history="1">
        <w:proofErr w:type="spellStart"/>
        <w:r w:rsidR="5C05C149" w:rsidRPr="00587436">
          <w:rPr>
            <w:rStyle w:val="Hyperlink"/>
            <w:rFonts w:ascii="Arial" w:eastAsia="Times New Roman" w:hAnsi="Arial" w:cs="Arial"/>
            <w:b/>
            <w:bCs/>
          </w:rPr>
          <w:t>BeerX</w:t>
        </w:r>
        <w:proofErr w:type="spellEnd"/>
      </w:hyperlink>
      <w:r w:rsidR="6D2FEC4B" w:rsidRPr="5CABC628">
        <w:rPr>
          <w:rFonts w:ascii="Arial" w:eastAsia="Times New Roman" w:hAnsi="Arial" w:cs="Arial"/>
          <w:b/>
          <w:bCs/>
        </w:rPr>
        <w:t xml:space="preserve"> event </w:t>
      </w:r>
      <w:r w:rsidR="00C20EE7" w:rsidRPr="5CABC628">
        <w:rPr>
          <w:rFonts w:ascii="Arial" w:eastAsia="Times New Roman" w:hAnsi="Arial" w:cs="Arial"/>
          <w:b/>
          <w:bCs/>
        </w:rPr>
        <w:t xml:space="preserve">once again </w:t>
      </w:r>
      <w:r w:rsidR="6D2FEC4B" w:rsidRPr="5CABC628">
        <w:rPr>
          <w:rFonts w:ascii="Arial" w:eastAsia="Times New Roman" w:hAnsi="Arial" w:cs="Arial"/>
          <w:b/>
          <w:bCs/>
        </w:rPr>
        <w:t>at the Liverpool Exhibition Centre</w:t>
      </w:r>
      <w:r w:rsidR="76DC9941" w:rsidRPr="5CABC628">
        <w:rPr>
          <w:rFonts w:ascii="Arial" w:eastAsia="Times New Roman" w:hAnsi="Arial" w:cs="Arial"/>
          <w:b/>
          <w:bCs/>
        </w:rPr>
        <w:t>.</w:t>
      </w:r>
    </w:p>
    <w:p w14:paraId="233C93DD" w14:textId="2B15903F" w:rsidR="00201CFD" w:rsidRPr="00987A0B" w:rsidRDefault="00201CFD" w:rsidP="2E56B0B7">
      <w:pPr>
        <w:spacing w:after="0" w:line="360" w:lineRule="auto"/>
        <w:rPr>
          <w:rFonts w:ascii="Arial" w:eastAsia="Times New Roman" w:hAnsi="Arial" w:cs="Arial"/>
        </w:rPr>
      </w:pPr>
    </w:p>
    <w:p w14:paraId="3AA347D8" w14:textId="54FC3FE1" w:rsidR="00201CFD" w:rsidRPr="00987A0B" w:rsidRDefault="4856BE49" w:rsidP="2E56B0B7">
      <w:pPr>
        <w:spacing w:after="0" w:line="360" w:lineRule="auto"/>
        <w:rPr>
          <w:rFonts w:ascii="Arial" w:eastAsia="Times New Roman" w:hAnsi="Arial" w:cs="Arial"/>
        </w:rPr>
      </w:pPr>
      <w:r w:rsidRPr="5CABC628">
        <w:rPr>
          <w:rFonts w:ascii="Arial" w:eastAsia="Times New Roman" w:hAnsi="Arial" w:cs="Arial"/>
        </w:rPr>
        <w:t xml:space="preserve">Beatson Clark </w:t>
      </w:r>
      <w:bookmarkStart w:id="0" w:name="_Int_JavIxlHa"/>
      <w:r w:rsidR="7D38B10E" w:rsidRPr="5CABC628">
        <w:rPr>
          <w:rFonts w:ascii="Arial" w:eastAsia="Times New Roman" w:hAnsi="Arial" w:cs="Arial"/>
        </w:rPr>
        <w:t>produce</w:t>
      </w:r>
      <w:bookmarkEnd w:id="0"/>
      <w:r w:rsidR="00B54281" w:rsidRPr="5CABC628">
        <w:rPr>
          <w:rFonts w:ascii="Arial" w:eastAsia="Times New Roman" w:hAnsi="Arial" w:cs="Arial"/>
        </w:rPr>
        <w:t>s</w:t>
      </w:r>
      <w:r w:rsidR="7D38B10E" w:rsidRPr="5CABC628">
        <w:rPr>
          <w:rFonts w:ascii="Arial" w:eastAsia="Times New Roman" w:hAnsi="Arial" w:cs="Arial"/>
        </w:rPr>
        <w:t xml:space="preserve"> a wide range of beer bottles for breweries of all </w:t>
      </w:r>
      <w:r w:rsidR="6E507769" w:rsidRPr="5CABC628">
        <w:rPr>
          <w:rFonts w:ascii="Arial" w:eastAsia="Times New Roman" w:hAnsi="Arial" w:cs="Arial"/>
        </w:rPr>
        <w:t>sizes</w:t>
      </w:r>
      <w:r w:rsidR="7D38B10E" w:rsidRPr="5CABC628">
        <w:rPr>
          <w:rFonts w:ascii="Arial" w:eastAsia="Times New Roman" w:hAnsi="Arial" w:cs="Arial"/>
        </w:rPr>
        <w:t xml:space="preserve"> and </w:t>
      </w:r>
      <w:r w:rsidR="2A98DBC9" w:rsidRPr="5CABC628">
        <w:rPr>
          <w:rFonts w:ascii="Arial" w:eastAsia="Times New Roman" w:hAnsi="Arial" w:cs="Arial"/>
        </w:rPr>
        <w:t>will</w:t>
      </w:r>
      <w:r w:rsidRPr="5CABC628">
        <w:rPr>
          <w:rFonts w:ascii="Arial" w:eastAsia="Times New Roman" w:hAnsi="Arial" w:cs="Arial"/>
        </w:rPr>
        <w:t xml:space="preserve"> be exhibiting at the 2023 </w:t>
      </w:r>
      <w:proofErr w:type="spellStart"/>
      <w:r w:rsidRPr="5CABC628">
        <w:rPr>
          <w:rFonts w:ascii="Arial" w:eastAsia="Times New Roman" w:hAnsi="Arial" w:cs="Arial"/>
        </w:rPr>
        <w:t>BeerX</w:t>
      </w:r>
      <w:proofErr w:type="spellEnd"/>
      <w:r w:rsidRPr="5CABC628">
        <w:rPr>
          <w:rFonts w:ascii="Arial" w:eastAsia="Times New Roman" w:hAnsi="Arial" w:cs="Arial"/>
        </w:rPr>
        <w:t xml:space="preserve"> trade show in Liverpool on </w:t>
      </w:r>
      <w:r w:rsidR="75D17878" w:rsidRPr="5CABC628">
        <w:rPr>
          <w:rFonts w:ascii="Arial" w:eastAsia="Times New Roman" w:hAnsi="Arial" w:cs="Arial"/>
        </w:rPr>
        <w:t>15</w:t>
      </w:r>
      <w:r w:rsidR="75D17878" w:rsidRPr="5CABC628">
        <w:rPr>
          <w:rFonts w:ascii="Arial" w:eastAsia="Times New Roman" w:hAnsi="Arial" w:cs="Arial"/>
          <w:vertAlign w:val="superscript"/>
        </w:rPr>
        <w:t>th</w:t>
      </w:r>
      <w:r w:rsidR="75D17878" w:rsidRPr="5CABC628">
        <w:rPr>
          <w:rFonts w:ascii="Arial" w:eastAsia="Times New Roman" w:hAnsi="Arial" w:cs="Arial"/>
        </w:rPr>
        <w:t xml:space="preserve"> and 16</w:t>
      </w:r>
      <w:r w:rsidR="75D17878" w:rsidRPr="5CABC628">
        <w:rPr>
          <w:rFonts w:ascii="Arial" w:eastAsia="Times New Roman" w:hAnsi="Arial" w:cs="Arial"/>
          <w:vertAlign w:val="superscript"/>
        </w:rPr>
        <w:t>th</w:t>
      </w:r>
      <w:r w:rsidR="75D17878" w:rsidRPr="5CABC628">
        <w:rPr>
          <w:rFonts w:ascii="Arial" w:eastAsia="Times New Roman" w:hAnsi="Arial" w:cs="Arial"/>
        </w:rPr>
        <w:t xml:space="preserve"> March.</w:t>
      </w:r>
    </w:p>
    <w:p w14:paraId="78BBDEDC" w14:textId="10C04820" w:rsidR="00201CFD" w:rsidRPr="00987A0B" w:rsidRDefault="00201CFD" w:rsidP="2E56B0B7">
      <w:pPr>
        <w:spacing w:after="0" w:line="360" w:lineRule="auto"/>
        <w:rPr>
          <w:rFonts w:ascii="Arial" w:eastAsia="Times New Roman" w:hAnsi="Arial" w:cs="Arial"/>
        </w:rPr>
      </w:pPr>
    </w:p>
    <w:p w14:paraId="428369AD" w14:textId="0FF9C616" w:rsidR="00201CFD" w:rsidRPr="00987A0B" w:rsidRDefault="0FA27674" w:rsidP="2E56B0B7">
      <w:pPr>
        <w:spacing w:after="0" w:line="360" w:lineRule="auto"/>
        <w:rPr>
          <w:rFonts w:ascii="Arial" w:eastAsia="Times New Roman" w:hAnsi="Arial" w:cs="Arial"/>
        </w:rPr>
      </w:pPr>
      <w:proofErr w:type="spellStart"/>
      <w:r w:rsidRPr="5CABC628">
        <w:rPr>
          <w:rFonts w:ascii="Arial" w:eastAsia="Times New Roman" w:hAnsi="Arial" w:cs="Arial"/>
        </w:rPr>
        <w:t>BeerX</w:t>
      </w:r>
      <w:proofErr w:type="spellEnd"/>
      <w:r w:rsidRPr="5CABC628">
        <w:rPr>
          <w:rFonts w:ascii="Arial" w:eastAsia="Times New Roman" w:hAnsi="Arial" w:cs="Arial"/>
        </w:rPr>
        <w:t xml:space="preserve"> is the UK’s biggest beer and brewing trade event, </w:t>
      </w:r>
      <w:proofErr w:type="spellStart"/>
      <w:r w:rsidR="755B7F70" w:rsidRPr="5CABC628">
        <w:rPr>
          <w:rFonts w:ascii="Arial" w:eastAsia="Times New Roman" w:hAnsi="Arial" w:cs="Arial"/>
        </w:rPr>
        <w:t>organised</w:t>
      </w:r>
      <w:proofErr w:type="spellEnd"/>
      <w:r w:rsidR="755B7F70" w:rsidRPr="5CABC628">
        <w:rPr>
          <w:rFonts w:ascii="Arial" w:eastAsia="Times New Roman" w:hAnsi="Arial" w:cs="Arial"/>
        </w:rPr>
        <w:t xml:space="preserve"> by </w:t>
      </w:r>
      <w:r w:rsidR="00587436">
        <w:rPr>
          <w:rFonts w:ascii="Arial" w:eastAsia="Times New Roman" w:hAnsi="Arial" w:cs="Arial"/>
        </w:rPr>
        <w:t>t</w:t>
      </w:r>
      <w:r w:rsidR="755B7F70" w:rsidRPr="5CABC628">
        <w:rPr>
          <w:rFonts w:ascii="Arial" w:eastAsia="Times New Roman" w:hAnsi="Arial" w:cs="Arial"/>
        </w:rPr>
        <w:t>he Society for Independent Brewers (</w:t>
      </w:r>
      <w:hyperlink r:id="rId11" w:history="1">
        <w:r w:rsidR="755B7F70" w:rsidRPr="00587436">
          <w:rPr>
            <w:rStyle w:val="Hyperlink"/>
            <w:rFonts w:ascii="Arial" w:eastAsia="Times New Roman" w:hAnsi="Arial" w:cs="Arial"/>
          </w:rPr>
          <w:t>SIBA</w:t>
        </w:r>
      </w:hyperlink>
      <w:r w:rsidR="755B7F70" w:rsidRPr="5CABC628">
        <w:rPr>
          <w:rFonts w:ascii="Arial" w:eastAsia="Times New Roman" w:hAnsi="Arial" w:cs="Arial"/>
        </w:rPr>
        <w:t>). Th</w:t>
      </w:r>
      <w:r w:rsidR="00C20EE7" w:rsidRPr="5CABC628">
        <w:rPr>
          <w:rFonts w:ascii="Arial" w:eastAsia="Times New Roman" w:hAnsi="Arial" w:cs="Arial"/>
        </w:rPr>
        <w:t>e</w:t>
      </w:r>
      <w:r w:rsidR="755B7F70" w:rsidRPr="5CABC628">
        <w:rPr>
          <w:rFonts w:ascii="Arial" w:eastAsia="Times New Roman" w:hAnsi="Arial" w:cs="Arial"/>
        </w:rPr>
        <w:t xml:space="preserve"> </w:t>
      </w:r>
      <w:r w:rsidR="6A057F96" w:rsidRPr="5CABC628">
        <w:rPr>
          <w:rFonts w:ascii="Arial" w:eastAsia="Times New Roman" w:hAnsi="Arial" w:cs="Arial"/>
        </w:rPr>
        <w:t>two-day show features a packed schedule of seminars, industry t</w:t>
      </w:r>
      <w:r w:rsidR="72A549D3" w:rsidRPr="5CABC628">
        <w:rPr>
          <w:rFonts w:ascii="Arial" w:eastAsia="Times New Roman" w:hAnsi="Arial" w:cs="Arial"/>
        </w:rPr>
        <w:t xml:space="preserve">alks and panel discussions. </w:t>
      </w:r>
    </w:p>
    <w:p w14:paraId="7FC4F1FB" w14:textId="3E739B14" w:rsidR="00201CFD" w:rsidRPr="00987A0B" w:rsidRDefault="00201CFD" w:rsidP="2E56B0B7">
      <w:pPr>
        <w:spacing w:after="0" w:line="360" w:lineRule="auto"/>
        <w:rPr>
          <w:rFonts w:ascii="Arial" w:eastAsia="Times New Roman" w:hAnsi="Arial" w:cs="Arial"/>
        </w:rPr>
      </w:pPr>
    </w:p>
    <w:p w14:paraId="03EBCB01" w14:textId="676B3301" w:rsidR="00201CFD" w:rsidRPr="00987A0B" w:rsidRDefault="4EC5E3BC" w:rsidP="2E56B0B7">
      <w:pPr>
        <w:spacing w:after="0" w:line="360" w:lineRule="auto"/>
        <w:rPr>
          <w:rFonts w:ascii="Arial" w:eastAsia="Times New Roman" w:hAnsi="Arial" w:cs="Arial"/>
        </w:rPr>
      </w:pPr>
      <w:r w:rsidRPr="2E56B0B7">
        <w:rPr>
          <w:rFonts w:ascii="Arial" w:eastAsia="Times New Roman" w:hAnsi="Arial" w:cs="Arial"/>
        </w:rPr>
        <w:t xml:space="preserve">With an expanding schedule of fringe events and after-parties around Liverpool, 2023 is set to be the biggest year yet for </w:t>
      </w:r>
      <w:proofErr w:type="spellStart"/>
      <w:r w:rsidRPr="2E56B0B7">
        <w:rPr>
          <w:rFonts w:ascii="Arial" w:eastAsia="Times New Roman" w:hAnsi="Arial" w:cs="Arial"/>
        </w:rPr>
        <w:t>Beer</w:t>
      </w:r>
      <w:r w:rsidR="7C409DEB" w:rsidRPr="2E56B0B7">
        <w:rPr>
          <w:rFonts w:ascii="Arial" w:eastAsia="Times New Roman" w:hAnsi="Arial" w:cs="Arial"/>
        </w:rPr>
        <w:t>X</w:t>
      </w:r>
      <w:proofErr w:type="spellEnd"/>
      <w:r w:rsidR="7C409DEB" w:rsidRPr="2E56B0B7">
        <w:rPr>
          <w:rFonts w:ascii="Arial" w:eastAsia="Times New Roman" w:hAnsi="Arial" w:cs="Arial"/>
        </w:rPr>
        <w:t>. This is the second year it has been back in</w:t>
      </w:r>
      <w:r w:rsidR="00C20EE7">
        <w:rPr>
          <w:rFonts w:ascii="Arial" w:eastAsia="Times New Roman" w:hAnsi="Arial" w:cs="Arial"/>
        </w:rPr>
        <w:t xml:space="preserve"> </w:t>
      </w:r>
      <w:r w:rsidR="7C409DEB" w:rsidRPr="2E56B0B7">
        <w:rPr>
          <w:rFonts w:ascii="Arial" w:eastAsia="Times New Roman" w:hAnsi="Arial" w:cs="Arial"/>
        </w:rPr>
        <w:t xml:space="preserve">person since </w:t>
      </w:r>
      <w:r w:rsidR="7BA8320F" w:rsidRPr="2E56B0B7">
        <w:rPr>
          <w:rFonts w:ascii="Arial" w:eastAsia="Times New Roman" w:hAnsi="Arial" w:cs="Arial"/>
        </w:rPr>
        <w:t>it</w:t>
      </w:r>
      <w:r w:rsidR="7C409DEB" w:rsidRPr="2E56B0B7">
        <w:rPr>
          <w:rFonts w:ascii="Arial" w:eastAsia="Times New Roman" w:hAnsi="Arial" w:cs="Arial"/>
        </w:rPr>
        <w:t xml:space="preserve"> was halted during the pandemic.</w:t>
      </w:r>
    </w:p>
    <w:p w14:paraId="73DA92A2" w14:textId="7C8974DA" w:rsidR="00201CFD" w:rsidRPr="00987A0B" w:rsidRDefault="00201CFD" w:rsidP="2E56B0B7">
      <w:pPr>
        <w:spacing w:after="0" w:line="360" w:lineRule="auto"/>
        <w:rPr>
          <w:rFonts w:ascii="Arial" w:eastAsia="Times New Roman" w:hAnsi="Arial" w:cs="Arial"/>
        </w:rPr>
      </w:pPr>
    </w:p>
    <w:p w14:paraId="393269E5" w14:textId="2E97C0F2" w:rsidR="00201CFD" w:rsidRPr="00987A0B" w:rsidRDefault="7C409DEB" w:rsidP="2E56B0B7">
      <w:pPr>
        <w:spacing w:after="0" w:line="360" w:lineRule="auto"/>
        <w:rPr>
          <w:rFonts w:ascii="Arial" w:eastAsia="Times New Roman" w:hAnsi="Arial" w:cs="Arial"/>
        </w:rPr>
      </w:pPr>
      <w:r w:rsidRPr="5CABC628">
        <w:rPr>
          <w:rFonts w:ascii="Arial" w:eastAsia="Times New Roman" w:hAnsi="Arial" w:cs="Arial"/>
        </w:rPr>
        <w:t>Beatson Clark offer</w:t>
      </w:r>
      <w:r w:rsidR="00C20EE7" w:rsidRPr="5CABC628">
        <w:rPr>
          <w:rFonts w:ascii="Arial" w:eastAsia="Times New Roman" w:hAnsi="Arial" w:cs="Arial"/>
        </w:rPr>
        <w:t>s</w:t>
      </w:r>
      <w:r w:rsidRPr="5CABC628">
        <w:rPr>
          <w:rFonts w:ascii="Arial" w:eastAsia="Times New Roman" w:hAnsi="Arial" w:cs="Arial"/>
        </w:rPr>
        <w:t xml:space="preserve"> standard beer</w:t>
      </w:r>
      <w:r w:rsidR="257FBC76" w:rsidRPr="5CABC628">
        <w:rPr>
          <w:rFonts w:ascii="Arial" w:eastAsia="Times New Roman" w:hAnsi="Arial" w:cs="Arial"/>
        </w:rPr>
        <w:t xml:space="preserve"> </w:t>
      </w:r>
      <w:r w:rsidRPr="5CABC628">
        <w:rPr>
          <w:rFonts w:ascii="Arial" w:eastAsia="Times New Roman" w:hAnsi="Arial" w:cs="Arial"/>
        </w:rPr>
        <w:t>bottle</w:t>
      </w:r>
      <w:r w:rsidR="0DEEFB10" w:rsidRPr="5CABC628">
        <w:rPr>
          <w:rFonts w:ascii="Arial" w:eastAsia="Times New Roman" w:hAnsi="Arial" w:cs="Arial"/>
        </w:rPr>
        <w:t xml:space="preserve">s, </w:t>
      </w:r>
      <w:proofErr w:type="spellStart"/>
      <w:r w:rsidR="0DEEFB10" w:rsidRPr="5CABC628">
        <w:rPr>
          <w:rFonts w:ascii="Arial" w:eastAsia="Times New Roman" w:hAnsi="Arial" w:cs="Arial"/>
        </w:rPr>
        <w:t>customised</w:t>
      </w:r>
      <w:proofErr w:type="spellEnd"/>
      <w:r w:rsidR="0DEEFB10" w:rsidRPr="5CABC628">
        <w:rPr>
          <w:rFonts w:ascii="Arial" w:eastAsia="Times New Roman" w:hAnsi="Arial" w:cs="Arial"/>
        </w:rPr>
        <w:t xml:space="preserve"> bottles </w:t>
      </w:r>
      <w:r w:rsidR="1E4DDB26" w:rsidRPr="5CABC628">
        <w:rPr>
          <w:rFonts w:ascii="Arial" w:eastAsia="Times New Roman" w:hAnsi="Arial" w:cs="Arial"/>
        </w:rPr>
        <w:t>and</w:t>
      </w:r>
      <w:r w:rsidR="0DEEFB10" w:rsidRPr="5CABC628">
        <w:rPr>
          <w:rFonts w:ascii="Arial" w:eastAsia="Times New Roman" w:hAnsi="Arial" w:cs="Arial"/>
        </w:rPr>
        <w:t xml:space="preserve"> completely bespoke designs. This flexible approach allows </w:t>
      </w:r>
      <w:r w:rsidR="00C20EE7" w:rsidRPr="5CABC628">
        <w:rPr>
          <w:rFonts w:ascii="Arial" w:eastAsia="Times New Roman" w:hAnsi="Arial" w:cs="Arial"/>
        </w:rPr>
        <w:t>the company</w:t>
      </w:r>
      <w:r w:rsidR="0DEEFB10" w:rsidRPr="5CABC628">
        <w:rPr>
          <w:rFonts w:ascii="Arial" w:eastAsia="Times New Roman" w:hAnsi="Arial" w:cs="Arial"/>
        </w:rPr>
        <w:t xml:space="preserve"> to cater to a wide range of breweries</w:t>
      </w:r>
      <w:r w:rsidR="008E5CD1" w:rsidRPr="5CABC628">
        <w:rPr>
          <w:rFonts w:ascii="Arial" w:eastAsia="Times New Roman" w:hAnsi="Arial" w:cs="Arial"/>
        </w:rPr>
        <w:t>, and its s</w:t>
      </w:r>
      <w:r w:rsidR="4B2B0078" w:rsidRPr="5CABC628">
        <w:rPr>
          <w:rFonts w:ascii="Arial" w:eastAsia="Times New Roman" w:hAnsi="Arial" w:cs="Arial"/>
        </w:rPr>
        <w:t xml:space="preserve">tandard </w:t>
      </w:r>
      <w:r w:rsidR="0341210D" w:rsidRPr="5CABC628">
        <w:rPr>
          <w:rFonts w:ascii="Arial" w:eastAsia="Times New Roman" w:hAnsi="Arial" w:cs="Arial"/>
        </w:rPr>
        <w:t xml:space="preserve">bottles </w:t>
      </w:r>
      <w:r w:rsidR="5AFAA4A8" w:rsidRPr="5CABC628">
        <w:rPr>
          <w:rFonts w:ascii="Arial" w:eastAsia="Times New Roman" w:hAnsi="Arial" w:cs="Arial"/>
        </w:rPr>
        <w:t>are</w:t>
      </w:r>
      <w:r w:rsidR="0341210D" w:rsidRPr="5CABC628">
        <w:rPr>
          <w:rFonts w:ascii="Arial" w:eastAsia="Times New Roman" w:hAnsi="Arial" w:cs="Arial"/>
        </w:rPr>
        <w:t xml:space="preserve"> offered in lower production quantities, perfect for smaller breweries.</w:t>
      </w:r>
    </w:p>
    <w:p w14:paraId="3D576C27" w14:textId="771498EA" w:rsidR="00201CFD" w:rsidRPr="00987A0B" w:rsidRDefault="00201CFD" w:rsidP="2E56B0B7">
      <w:pPr>
        <w:spacing w:after="0" w:line="360" w:lineRule="auto"/>
        <w:rPr>
          <w:rFonts w:ascii="Arial" w:eastAsia="Times New Roman" w:hAnsi="Arial" w:cs="Arial"/>
        </w:rPr>
      </w:pPr>
    </w:p>
    <w:p w14:paraId="161D9E79" w14:textId="0B7E5DB1" w:rsidR="00201CFD" w:rsidRPr="00987A0B" w:rsidRDefault="0341210D" w:rsidP="2E56B0B7">
      <w:pPr>
        <w:spacing w:after="0" w:line="360" w:lineRule="auto"/>
        <w:rPr>
          <w:rFonts w:ascii="Arial" w:eastAsia="Times New Roman" w:hAnsi="Arial" w:cs="Arial"/>
        </w:rPr>
      </w:pPr>
      <w:r w:rsidRPr="6E5A46EE">
        <w:rPr>
          <w:rFonts w:ascii="Arial" w:eastAsia="Times New Roman" w:hAnsi="Arial" w:cs="Arial"/>
        </w:rPr>
        <w:t xml:space="preserve">Thanks to its 270 years of experience in the glass manufacturing industry, Beatson Clark </w:t>
      </w:r>
      <w:r w:rsidR="1814FF25" w:rsidRPr="6E5A46EE">
        <w:rPr>
          <w:rFonts w:ascii="Arial" w:eastAsia="Times New Roman" w:hAnsi="Arial" w:cs="Arial"/>
        </w:rPr>
        <w:t xml:space="preserve">is a popular choice for many beer brands such as </w:t>
      </w:r>
      <w:r w:rsidR="21F21676" w:rsidRPr="6E5A46EE">
        <w:rPr>
          <w:rFonts w:ascii="Arial" w:eastAsia="Times New Roman" w:hAnsi="Arial" w:cs="Arial"/>
        </w:rPr>
        <w:t xml:space="preserve">BrewDog, </w:t>
      </w:r>
      <w:r w:rsidR="1C0FB234" w:rsidRPr="6E5A46EE">
        <w:rPr>
          <w:rFonts w:ascii="Arial" w:eastAsia="Times New Roman" w:hAnsi="Arial" w:cs="Arial"/>
        </w:rPr>
        <w:t xml:space="preserve">Greene King and </w:t>
      </w:r>
      <w:r w:rsidR="358F5147" w:rsidRPr="6E5A46EE">
        <w:rPr>
          <w:rFonts w:ascii="Arial" w:eastAsia="Times New Roman" w:hAnsi="Arial" w:cs="Arial"/>
        </w:rPr>
        <w:t>the Hurns Brewing Company, brewers of Tomos Watkin beers</w:t>
      </w:r>
      <w:r w:rsidR="5C5C85E2" w:rsidRPr="6E5A46EE">
        <w:rPr>
          <w:rFonts w:ascii="Arial" w:eastAsia="Times New Roman" w:hAnsi="Arial" w:cs="Arial"/>
        </w:rPr>
        <w:t>.</w:t>
      </w:r>
    </w:p>
    <w:p w14:paraId="3A0F1309" w14:textId="39BA9EAD" w:rsidR="00201CFD" w:rsidRPr="00987A0B" w:rsidRDefault="00201CFD" w:rsidP="2E56B0B7">
      <w:pPr>
        <w:spacing w:after="0" w:line="360" w:lineRule="auto"/>
        <w:rPr>
          <w:rFonts w:ascii="Arial" w:eastAsia="Times New Roman" w:hAnsi="Arial" w:cs="Arial"/>
        </w:rPr>
      </w:pPr>
    </w:p>
    <w:p w14:paraId="65FF7F01" w14:textId="3AAF877F" w:rsidR="00201CFD" w:rsidRPr="00987A0B" w:rsidRDefault="5C5C85E2" w:rsidP="2E56B0B7">
      <w:pPr>
        <w:spacing w:after="0" w:line="360" w:lineRule="auto"/>
        <w:rPr>
          <w:rFonts w:ascii="Arial" w:eastAsia="Times New Roman" w:hAnsi="Arial" w:cs="Arial"/>
        </w:rPr>
      </w:pPr>
      <w:r w:rsidRPr="5CABC628">
        <w:rPr>
          <w:rFonts w:ascii="Arial" w:eastAsia="Times New Roman" w:hAnsi="Arial" w:cs="Arial"/>
        </w:rPr>
        <w:lastRenderedPageBreak/>
        <w:t xml:space="preserve">“We are really looking forward to </w:t>
      </w:r>
      <w:r w:rsidR="3A0709FE" w:rsidRPr="5CABC628">
        <w:rPr>
          <w:rFonts w:ascii="Arial" w:eastAsia="Times New Roman" w:hAnsi="Arial" w:cs="Arial"/>
        </w:rPr>
        <w:t>exhibiting at this year's event</w:t>
      </w:r>
      <w:r w:rsidR="00A74648" w:rsidRPr="5CABC628">
        <w:rPr>
          <w:rFonts w:ascii="Arial" w:eastAsia="Times New Roman" w:hAnsi="Arial" w:cs="Arial"/>
        </w:rPr>
        <w:t xml:space="preserve"> – it’s</w:t>
      </w:r>
      <w:r w:rsidR="3A0709FE" w:rsidRPr="5CABC628">
        <w:rPr>
          <w:rFonts w:ascii="Arial" w:eastAsia="Times New Roman" w:hAnsi="Arial" w:cs="Arial"/>
        </w:rPr>
        <w:t xml:space="preserve"> a great way for us make new contacts in the industry and to stay up to date with upcoming trends,” said </w:t>
      </w:r>
      <w:r w:rsidR="04F4E9D6" w:rsidRPr="5CABC628">
        <w:rPr>
          <w:rFonts w:ascii="Arial" w:eastAsia="Times New Roman" w:hAnsi="Arial" w:cs="Arial"/>
        </w:rPr>
        <w:t>Aaron Broadley, Key Account Manager at Beatson Clark.</w:t>
      </w:r>
    </w:p>
    <w:p w14:paraId="23134B8D" w14:textId="22B84C2F" w:rsidR="00201CFD" w:rsidRPr="00987A0B" w:rsidRDefault="00201CFD" w:rsidP="2E56B0B7">
      <w:pPr>
        <w:spacing w:after="0" w:line="360" w:lineRule="auto"/>
        <w:rPr>
          <w:rFonts w:ascii="Arial" w:eastAsia="Times New Roman" w:hAnsi="Arial" w:cs="Arial"/>
        </w:rPr>
      </w:pPr>
    </w:p>
    <w:p w14:paraId="732BE42B" w14:textId="65D17AC8" w:rsidR="00201CFD" w:rsidRPr="00987A0B" w:rsidRDefault="04F4E9D6" w:rsidP="2E56B0B7">
      <w:pPr>
        <w:spacing w:after="0" w:line="360" w:lineRule="auto"/>
        <w:rPr>
          <w:rFonts w:ascii="Arial" w:eastAsia="Times New Roman" w:hAnsi="Arial" w:cs="Arial"/>
        </w:rPr>
      </w:pPr>
      <w:r w:rsidRPr="5CABC628">
        <w:rPr>
          <w:rFonts w:ascii="Arial" w:eastAsia="Times New Roman" w:hAnsi="Arial" w:cs="Arial"/>
        </w:rPr>
        <w:t xml:space="preserve">“This year we are exhibiting our amber bottles, </w:t>
      </w:r>
      <w:r w:rsidR="54C3FA09" w:rsidRPr="5CABC628">
        <w:rPr>
          <w:rFonts w:ascii="Arial" w:eastAsia="Times New Roman" w:hAnsi="Arial" w:cs="Arial"/>
        </w:rPr>
        <w:t xml:space="preserve">which are a great choice for any brewery as </w:t>
      </w:r>
      <w:r w:rsidR="67D43AF4" w:rsidRPr="5CABC628">
        <w:rPr>
          <w:rFonts w:ascii="Arial" w:eastAsia="Times New Roman" w:hAnsi="Arial" w:cs="Arial"/>
        </w:rPr>
        <w:t>they</w:t>
      </w:r>
      <w:r w:rsidR="619126D1" w:rsidRPr="5CABC628">
        <w:rPr>
          <w:rFonts w:ascii="Arial" w:eastAsia="Times New Roman" w:hAnsi="Arial" w:cs="Arial"/>
        </w:rPr>
        <w:t xml:space="preserve"> offer over 90% protection from UV rays which </w:t>
      </w:r>
      <w:r w:rsidR="313C44B1" w:rsidRPr="5CABC628">
        <w:rPr>
          <w:rFonts w:ascii="Arial" w:eastAsia="Times New Roman" w:hAnsi="Arial" w:cs="Arial"/>
        </w:rPr>
        <w:t xml:space="preserve">could harm </w:t>
      </w:r>
      <w:r w:rsidR="00D42294" w:rsidRPr="5CABC628">
        <w:rPr>
          <w:rFonts w:ascii="Arial" w:eastAsia="Times New Roman" w:hAnsi="Arial" w:cs="Arial"/>
        </w:rPr>
        <w:t>the beer inside the bottle.</w:t>
      </w:r>
      <w:r w:rsidR="313C44B1" w:rsidRPr="5CABC628">
        <w:rPr>
          <w:rFonts w:ascii="Arial" w:eastAsia="Times New Roman" w:hAnsi="Arial" w:cs="Arial"/>
        </w:rPr>
        <w:t>”</w:t>
      </w:r>
    </w:p>
    <w:p w14:paraId="1EDD27D5" w14:textId="1EA463F6" w:rsidR="00201CFD" w:rsidRPr="00987A0B" w:rsidRDefault="00201CFD" w:rsidP="2E56B0B7">
      <w:pPr>
        <w:spacing w:after="0" w:line="360" w:lineRule="auto"/>
        <w:rPr>
          <w:rFonts w:ascii="Arial" w:eastAsia="Times New Roman" w:hAnsi="Arial" w:cs="Arial"/>
        </w:rPr>
      </w:pPr>
    </w:p>
    <w:p w14:paraId="2240540D" w14:textId="2C6A77DE" w:rsidR="00201CFD" w:rsidRPr="00987A0B" w:rsidRDefault="7921E837" w:rsidP="2E56B0B7">
      <w:pPr>
        <w:spacing w:after="0" w:line="360" w:lineRule="auto"/>
        <w:rPr>
          <w:rFonts w:ascii="Arial" w:eastAsia="Times New Roman" w:hAnsi="Arial" w:cs="Arial"/>
        </w:rPr>
      </w:pPr>
      <w:r w:rsidRPr="7DA38500">
        <w:rPr>
          <w:rFonts w:ascii="Arial" w:eastAsia="Times New Roman" w:hAnsi="Arial" w:cs="Arial"/>
        </w:rPr>
        <w:t>Beatson Clark’s amber bottles are widely used by its customers in the beer and spirits industry</w:t>
      </w:r>
      <w:r w:rsidR="3CFA10B0" w:rsidRPr="7DA38500">
        <w:rPr>
          <w:rFonts w:ascii="Arial" w:eastAsia="Times New Roman" w:hAnsi="Arial" w:cs="Arial"/>
        </w:rPr>
        <w:t xml:space="preserve">. </w:t>
      </w:r>
      <w:proofErr w:type="spellStart"/>
      <w:r w:rsidR="00A22AA7" w:rsidRPr="7DA38500">
        <w:rPr>
          <w:rFonts w:ascii="Arial" w:eastAsia="Times New Roman" w:hAnsi="Arial" w:cs="Arial"/>
        </w:rPr>
        <w:t>Funkin</w:t>
      </w:r>
      <w:proofErr w:type="spellEnd"/>
      <w:r w:rsidR="00A22AA7" w:rsidRPr="7DA38500">
        <w:rPr>
          <w:rFonts w:ascii="Arial" w:eastAsia="Times New Roman" w:hAnsi="Arial" w:cs="Arial"/>
        </w:rPr>
        <w:t xml:space="preserve"> Cocktai</w:t>
      </w:r>
      <w:r w:rsidR="00393E74" w:rsidRPr="7DA38500">
        <w:rPr>
          <w:rFonts w:ascii="Arial" w:eastAsia="Times New Roman" w:hAnsi="Arial" w:cs="Arial"/>
        </w:rPr>
        <w:t>ls</w:t>
      </w:r>
      <w:r w:rsidR="00A22AA7" w:rsidRPr="7DA38500">
        <w:rPr>
          <w:rFonts w:ascii="Arial" w:eastAsia="Times New Roman" w:hAnsi="Arial" w:cs="Arial"/>
        </w:rPr>
        <w:t xml:space="preserve"> recently chose Beatson Clark’s amber glass for its range of ready to drink cocktails</w:t>
      </w:r>
      <w:r w:rsidR="006112A7" w:rsidRPr="7DA38500">
        <w:rPr>
          <w:rFonts w:ascii="Arial" w:eastAsia="Times New Roman" w:hAnsi="Arial" w:cs="Arial"/>
        </w:rPr>
        <w:t>, while</w:t>
      </w:r>
      <w:r w:rsidR="2EF781F7" w:rsidRPr="7DA38500">
        <w:rPr>
          <w:rFonts w:ascii="Arial" w:eastAsia="Times New Roman" w:hAnsi="Arial" w:cs="Arial"/>
        </w:rPr>
        <w:t xml:space="preserve"> </w:t>
      </w:r>
      <w:r w:rsidR="0E49F490" w:rsidRPr="7DA38500">
        <w:rPr>
          <w:rFonts w:ascii="Arial" w:eastAsia="Times New Roman" w:hAnsi="Arial" w:cs="Arial"/>
        </w:rPr>
        <w:t xml:space="preserve">Caribbean rum tonic drink </w:t>
      </w:r>
      <w:proofErr w:type="spellStart"/>
      <w:r w:rsidR="0E49F490" w:rsidRPr="7DA38500">
        <w:rPr>
          <w:rFonts w:ascii="Arial" w:eastAsia="Times New Roman" w:hAnsi="Arial" w:cs="Arial"/>
        </w:rPr>
        <w:t>Wha</w:t>
      </w:r>
      <w:proofErr w:type="spellEnd"/>
      <w:r w:rsidR="0E49F490" w:rsidRPr="7DA38500">
        <w:rPr>
          <w:rFonts w:ascii="Arial" w:eastAsia="Times New Roman" w:hAnsi="Arial" w:cs="Arial"/>
        </w:rPr>
        <w:t xml:space="preserve"> </w:t>
      </w:r>
      <w:proofErr w:type="spellStart"/>
      <w:r w:rsidR="0E49F490" w:rsidRPr="7DA38500">
        <w:rPr>
          <w:rFonts w:ascii="Arial" w:eastAsia="Times New Roman" w:hAnsi="Arial" w:cs="Arial"/>
        </w:rPr>
        <w:t>Gwan</w:t>
      </w:r>
      <w:proofErr w:type="spellEnd"/>
      <w:r w:rsidR="0E49F490" w:rsidRPr="7DA38500">
        <w:rPr>
          <w:rFonts w:ascii="Arial" w:eastAsia="Times New Roman" w:hAnsi="Arial" w:cs="Arial"/>
        </w:rPr>
        <w:t xml:space="preserve"> </w:t>
      </w:r>
      <w:r w:rsidR="006112A7" w:rsidRPr="7DA38500">
        <w:rPr>
          <w:rFonts w:ascii="Arial" w:eastAsia="Times New Roman" w:hAnsi="Arial" w:cs="Arial"/>
        </w:rPr>
        <w:t>is also sold in amber</w:t>
      </w:r>
      <w:r w:rsidR="0E49F490" w:rsidRPr="7DA38500">
        <w:rPr>
          <w:rFonts w:ascii="Arial" w:eastAsia="Times New Roman" w:hAnsi="Arial" w:cs="Arial"/>
        </w:rPr>
        <w:t xml:space="preserve"> and has </w:t>
      </w:r>
      <w:r w:rsidR="006112A7" w:rsidRPr="7DA38500">
        <w:rPr>
          <w:rFonts w:ascii="Arial" w:eastAsia="Times New Roman" w:hAnsi="Arial" w:cs="Arial"/>
        </w:rPr>
        <w:t xml:space="preserve">enjoyed </w:t>
      </w:r>
      <w:r w:rsidR="0E49F490" w:rsidRPr="7DA38500">
        <w:rPr>
          <w:rFonts w:ascii="Arial" w:eastAsia="Times New Roman" w:hAnsi="Arial" w:cs="Arial"/>
        </w:rPr>
        <w:t>excellent sales.</w:t>
      </w:r>
      <w:r w:rsidR="49923B49" w:rsidRPr="7DA38500">
        <w:rPr>
          <w:rFonts w:ascii="Arial" w:eastAsia="Times New Roman" w:hAnsi="Arial" w:cs="Arial"/>
        </w:rPr>
        <w:t xml:space="preserve"> </w:t>
      </w:r>
    </w:p>
    <w:p w14:paraId="2820F0D0" w14:textId="04D8C26E" w:rsidR="00201CFD" w:rsidRPr="00987A0B" w:rsidRDefault="00201CFD" w:rsidP="2E56B0B7">
      <w:pPr>
        <w:spacing w:after="0" w:line="360" w:lineRule="auto"/>
        <w:rPr>
          <w:rFonts w:ascii="Arial" w:eastAsia="Times New Roman" w:hAnsi="Arial" w:cs="Arial"/>
        </w:rPr>
      </w:pPr>
    </w:p>
    <w:p w14:paraId="47600B13" w14:textId="66BB1292" w:rsidR="00201CFD" w:rsidRPr="00987A0B" w:rsidRDefault="5BA893F8" w:rsidP="2E56B0B7">
      <w:pPr>
        <w:spacing w:after="0" w:line="360" w:lineRule="auto"/>
        <w:rPr>
          <w:rFonts w:ascii="Arial" w:eastAsia="Times New Roman" w:hAnsi="Arial" w:cs="Arial"/>
        </w:rPr>
      </w:pPr>
      <w:r w:rsidRPr="5CABC628">
        <w:rPr>
          <w:rFonts w:ascii="Arial" w:eastAsia="Times New Roman" w:hAnsi="Arial" w:cs="Arial"/>
        </w:rPr>
        <w:t xml:space="preserve">“Our amber bottles can also be </w:t>
      </w:r>
      <w:proofErr w:type="spellStart"/>
      <w:r w:rsidRPr="5CABC628">
        <w:rPr>
          <w:rFonts w:ascii="Arial" w:eastAsia="Times New Roman" w:hAnsi="Arial" w:cs="Arial"/>
        </w:rPr>
        <w:t>customised</w:t>
      </w:r>
      <w:proofErr w:type="spellEnd"/>
      <w:r w:rsidRPr="5CABC628">
        <w:rPr>
          <w:rFonts w:ascii="Arial" w:eastAsia="Times New Roman" w:hAnsi="Arial" w:cs="Arial"/>
        </w:rPr>
        <w:t xml:space="preserve"> to best suit your brand,</w:t>
      </w:r>
      <w:r w:rsidR="00AE2B2D" w:rsidRPr="5CABC628">
        <w:rPr>
          <w:rFonts w:ascii="Arial" w:eastAsia="Times New Roman" w:hAnsi="Arial" w:cs="Arial"/>
        </w:rPr>
        <w:t>” said Aaron. “W</w:t>
      </w:r>
      <w:r w:rsidRPr="5CABC628">
        <w:rPr>
          <w:rFonts w:ascii="Arial" w:eastAsia="Times New Roman" w:hAnsi="Arial" w:cs="Arial"/>
        </w:rPr>
        <w:t xml:space="preserve">e offer </w:t>
      </w:r>
      <w:r w:rsidR="28CFA7A9" w:rsidRPr="5CABC628">
        <w:rPr>
          <w:rFonts w:ascii="Arial" w:eastAsia="Times New Roman" w:hAnsi="Arial" w:cs="Arial"/>
        </w:rPr>
        <w:t>embossing options on our standard bottles, perfect for ordering in smaller volumes.</w:t>
      </w:r>
    </w:p>
    <w:p w14:paraId="611A30F8" w14:textId="209BAEF4" w:rsidR="00201CFD" w:rsidRPr="00987A0B" w:rsidRDefault="00201CFD" w:rsidP="2E56B0B7">
      <w:pPr>
        <w:spacing w:after="0" w:line="360" w:lineRule="auto"/>
        <w:rPr>
          <w:rFonts w:ascii="Arial" w:eastAsia="Times New Roman" w:hAnsi="Arial" w:cs="Arial"/>
        </w:rPr>
      </w:pPr>
    </w:p>
    <w:p w14:paraId="1B33E545" w14:textId="54A076BF" w:rsidR="00201CFD" w:rsidRPr="00987A0B" w:rsidRDefault="0949A7C7" w:rsidP="2E56B0B7">
      <w:pPr>
        <w:spacing w:after="0" w:line="360" w:lineRule="auto"/>
        <w:rPr>
          <w:rFonts w:ascii="Arial" w:eastAsia="Times New Roman" w:hAnsi="Arial" w:cs="Arial"/>
        </w:rPr>
      </w:pPr>
      <w:r w:rsidRPr="7DA38500">
        <w:rPr>
          <w:rFonts w:ascii="Arial" w:eastAsia="Times New Roman" w:hAnsi="Arial" w:cs="Arial"/>
        </w:rPr>
        <w:t>“</w:t>
      </w:r>
      <w:r w:rsidR="08004073" w:rsidRPr="7DA38500">
        <w:rPr>
          <w:rFonts w:ascii="Arial" w:eastAsia="Times New Roman" w:hAnsi="Arial" w:cs="Arial"/>
        </w:rPr>
        <w:t>We also offer more</w:t>
      </w:r>
      <w:r w:rsidR="00A22AA7" w:rsidRPr="7DA38500">
        <w:rPr>
          <w:rFonts w:ascii="Arial" w:eastAsia="Times New Roman" w:hAnsi="Arial" w:cs="Arial"/>
        </w:rPr>
        <w:t xml:space="preserve"> tailored</w:t>
      </w:r>
      <w:r w:rsidR="08004073" w:rsidRPr="7DA38500">
        <w:rPr>
          <w:rFonts w:ascii="Arial" w:eastAsia="Times New Roman" w:hAnsi="Arial" w:cs="Arial"/>
        </w:rPr>
        <w:t xml:space="preserve"> services including </w:t>
      </w:r>
      <w:r w:rsidR="00AE2B2D" w:rsidRPr="7DA38500">
        <w:rPr>
          <w:rFonts w:ascii="Arial" w:eastAsia="Times New Roman" w:hAnsi="Arial" w:cs="Arial"/>
        </w:rPr>
        <w:t xml:space="preserve">bespoke </w:t>
      </w:r>
      <w:r w:rsidR="08004073" w:rsidRPr="7DA38500">
        <w:rPr>
          <w:rFonts w:ascii="Arial" w:eastAsia="Times New Roman" w:hAnsi="Arial" w:cs="Arial"/>
        </w:rPr>
        <w:t xml:space="preserve">bottle design, labelling and crowns. If you’re interested in finding out </w:t>
      </w:r>
      <w:r w:rsidR="649C7D6E" w:rsidRPr="7DA38500">
        <w:rPr>
          <w:rFonts w:ascii="Arial" w:eastAsia="Times New Roman" w:hAnsi="Arial" w:cs="Arial"/>
        </w:rPr>
        <w:t>more,</w:t>
      </w:r>
      <w:r w:rsidR="08004073" w:rsidRPr="7DA38500">
        <w:rPr>
          <w:rFonts w:ascii="Arial" w:eastAsia="Times New Roman" w:hAnsi="Arial" w:cs="Arial"/>
        </w:rPr>
        <w:t xml:space="preserve"> please come and </w:t>
      </w:r>
      <w:r w:rsidR="75D4E18A" w:rsidRPr="7DA38500">
        <w:rPr>
          <w:rFonts w:ascii="Arial" w:eastAsia="Times New Roman" w:hAnsi="Arial" w:cs="Arial"/>
        </w:rPr>
        <w:t>see</w:t>
      </w:r>
      <w:r w:rsidR="08004073" w:rsidRPr="7DA38500">
        <w:rPr>
          <w:rFonts w:ascii="Arial" w:eastAsia="Times New Roman" w:hAnsi="Arial" w:cs="Arial"/>
        </w:rPr>
        <w:t xml:space="preserve"> us </w:t>
      </w:r>
      <w:r w:rsidR="2849A317" w:rsidRPr="7DA38500">
        <w:rPr>
          <w:rFonts w:ascii="Arial" w:eastAsia="Times New Roman" w:hAnsi="Arial" w:cs="Arial"/>
        </w:rPr>
        <w:t xml:space="preserve">at </w:t>
      </w:r>
      <w:proofErr w:type="spellStart"/>
      <w:r w:rsidR="2849A317" w:rsidRPr="7DA38500">
        <w:rPr>
          <w:rFonts w:ascii="Arial" w:eastAsia="Times New Roman" w:hAnsi="Arial" w:cs="Arial"/>
        </w:rPr>
        <w:t>BeerX</w:t>
      </w:r>
      <w:proofErr w:type="spellEnd"/>
      <w:r w:rsidR="08004073" w:rsidRPr="7DA38500">
        <w:rPr>
          <w:rFonts w:ascii="Arial" w:eastAsia="Times New Roman" w:hAnsi="Arial" w:cs="Arial"/>
        </w:rPr>
        <w:t>!”</w:t>
      </w:r>
    </w:p>
    <w:p w14:paraId="20FE9A4B" w14:textId="6EB5A99F" w:rsidR="00201CFD" w:rsidRPr="00987A0B" w:rsidRDefault="00201CFD" w:rsidP="2E56B0B7">
      <w:pPr>
        <w:spacing w:after="0" w:line="360" w:lineRule="auto"/>
        <w:rPr>
          <w:rFonts w:ascii="Arial" w:eastAsia="Times New Roman" w:hAnsi="Arial" w:cs="Arial"/>
        </w:rPr>
      </w:pPr>
    </w:p>
    <w:p w14:paraId="29F0F0DC" w14:textId="2190A82E" w:rsidR="00201CFD" w:rsidRPr="00987A0B" w:rsidRDefault="5BA893F8" w:rsidP="2E56B0B7">
      <w:pPr>
        <w:spacing w:after="0" w:line="360" w:lineRule="auto"/>
        <w:rPr>
          <w:rFonts w:ascii="Arial" w:eastAsia="Times New Roman" w:hAnsi="Arial" w:cs="Arial"/>
        </w:rPr>
      </w:pPr>
      <w:r w:rsidRPr="2E56B0B7">
        <w:rPr>
          <w:rFonts w:ascii="Arial" w:eastAsia="Times New Roman" w:hAnsi="Arial" w:cs="Arial"/>
        </w:rPr>
        <w:t xml:space="preserve">You can find Beatson Clark on stand 157 at this year’s </w:t>
      </w:r>
      <w:proofErr w:type="spellStart"/>
      <w:r w:rsidRPr="2E56B0B7">
        <w:rPr>
          <w:rFonts w:ascii="Arial" w:eastAsia="Times New Roman" w:hAnsi="Arial" w:cs="Arial"/>
        </w:rPr>
        <w:t>BeerX</w:t>
      </w:r>
      <w:proofErr w:type="spellEnd"/>
      <w:r w:rsidRPr="2E56B0B7">
        <w:rPr>
          <w:rFonts w:ascii="Arial" w:eastAsia="Times New Roman" w:hAnsi="Arial" w:cs="Arial"/>
        </w:rPr>
        <w:t xml:space="preserve"> event.</w:t>
      </w:r>
    </w:p>
    <w:p w14:paraId="272FD5AF" w14:textId="70C0699A" w:rsidR="00201CFD" w:rsidRPr="00987A0B" w:rsidRDefault="00201CFD" w:rsidP="2E56B0B7">
      <w:pPr>
        <w:spacing w:after="0" w:line="360" w:lineRule="auto"/>
        <w:rPr>
          <w:rFonts w:ascii="Arial" w:eastAsia="Times New Roman" w:hAnsi="Arial" w:cs="Arial"/>
        </w:rPr>
      </w:pPr>
    </w:p>
    <w:p w14:paraId="43936E76" w14:textId="631CF693" w:rsidR="00201CFD" w:rsidRPr="00987A0B" w:rsidRDefault="00201CFD" w:rsidP="2E56B0B7">
      <w:pPr>
        <w:spacing w:after="0" w:line="360" w:lineRule="auto"/>
        <w:rPr>
          <w:rFonts w:ascii="Arial" w:eastAsia="Times New Roman" w:hAnsi="Arial" w:cs="Arial"/>
        </w:rPr>
      </w:pPr>
    </w:p>
    <w:p w14:paraId="0852ECB8" w14:textId="06A931FD" w:rsidR="00201CFD" w:rsidRPr="00987A0B" w:rsidRDefault="00201CFD" w:rsidP="2E56B0B7">
      <w:pPr>
        <w:spacing w:after="0" w:line="360" w:lineRule="auto"/>
        <w:rPr>
          <w:rFonts w:ascii="Arial" w:hAnsi="Arial" w:cs="Arial"/>
        </w:rPr>
      </w:pPr>
      <w:r w:rsidRPr="2E56B0B7">
        <w:rPr>
          <w:rStyle w:val="normaltextrun"/>
          <w:rFonts w:ascii="Arial" w:hAnsi="Arial" w:cs="Arial"/>
          <w:b/>
          <w:bCs/>
          <w:color w:val="000000" w:themeColor="text1"/>
          <w:lang w:val="en-GB"/>
        </w:rPr>
        <w:t>Notes to editors:</w:t>
      </w:r>
      <w:r w:rsidRPr="2E56B0B7">
        <w:rPr>
          <w:rStyle w:val="eop"/>
          <w:rFonts w:ascii="Arial" w:hAnsi="Arial" w:cs="Arial"/>
          <w:color w:val="000000" w:themeColor="text1"/>
        </w:rPr>
        <w:t> </w:t>
      </w:r>
    </w:p>
    <w:p w14:paraId="70500FF4" w14:textId="77777777" w:rsidR="00201CFD" w:rsidRPr="00987A0B" w:rsidRDefault="00201CFD" w:rsidP="00201CFD">
      <w:pPr>
        <w:pStyle w:val="paragraph"/>
        <w:spacing w:before="0" w:beforeAutospacing="0" w:after="0" w:afterAutospacing="0" w:line="360" w:lineRule="auto"/>
        <w:textAlignment w:val="baseline"/>
        <w:rPr>
          <w:rFonts w:ascii="Arial" w:hAnsi="Arial" w:cs="Arial"/>
          <w:sz w:val="22"/>
          <w:szCs w:val="22"/>
        </w:rPr>
      </w:pPr>
    </w:p>
    <w:p w14:paraId="4A80FDEC" w14:textId="77777777" w:rsidR="00201CFD" w:rsidRPr="00987A0B" w:rsidRDefault="00000000" w:rsidP="00201CFD">
      <w:pPr>
        <w:pStyle w:val="paragraph"/>
        <w:numPr>
          <w:ilvl w:val="0"/>
          <w:numId w:val="3"/>
        </w:numPr>
        <w:spacing w:before="0" w:beforeAutospacing="0" w:after="0" w:afterAutospacing="0" w:line="360" w:lineRule="auto"/>
        <w:textAlignment w:val="baseline"/>
        <w:rPr>
          <w:rFonts w:ascii="Arial" w:hAnsi="Arial" w:cs="Arial"/>
          <w:sz w:val="22"/>
          <w:szCs w:val="22"/>
        </w:rPr>
      </w:pPr>
      <w:hyperlink r:id="rId12">
        <w:r w:rsidR="00201CFD" w:rsidRPr="00987A0B">
          <w:rPr>
            <w:rStyle w:val="normaltextrun"/>
            <w:rFonts w:ascii="Arial" w:hAnsi="Arial" w:cs="Arial"/>
            <w:color w:val="0563C1"/>
            <w:sz w:val="22"/>
            <w:szCs w:val="22"/>
            <w:u w:val="single"/>
            <w:lang w:val="en-GB"/>
          </w:rPr>
          <w:t>Beatson Clark</w:t>
        </w:r>
      </w:hyperlink>
      <w:r w:rsidR="00201CFD" w:rsidRPr="00987A0B">
        <w:rPr>
          <w:rStyle w:val="normaltextrun"/>
          <w:rFonts w:ascii="Arial" w:hAnsi="Arial" w:cs="Arial"/>
          <w:color w:val="000000" w:themeColor="text1"/>
          <w:sz w:val="22"/>
          <w:szCs w:val="22"/>
          <w:lang w:val="en-GB"/>
        </w:rPr>
        <w:t> specialises in providing glass packaging solutions for niche brands in the food, drink, and pharmaceutical markets worldwide. The key to its success has been flexibility, innovation, and the high quality of its containers.</w:t>
      </w:r>
      <w:r w:rsidR="00201CFD" w:rsidRPr="00987A0B">
        <w:rPr>
          <w:rStyle w:val="eop"/>
          <w:rFonts w:ascii="Arial" w:hAnsi="Arial" w:cs="Arial"/>
          <w:color w:val="000000" w:themeColor="text1"/>
          <w:sz w:val="22"/>
          <w:szCs w:val="22"/>
        </w:rPr>
        <w:t> </w:t>
      </w:r>
    </w:p>
    <w:p w14:paraId="519A315B" w14:textId="77777777" w:rsidR="00201CFD" w:rsidRPr="00987A0B" w:rsidRDefault="00201CFD" w:rsidP="00201CFD">
      <w:pPr>
        <w:pStyle w:val="paragraph"/>
        <w:numPr>
          <w:ilvl w:val="0"/>
          <w:numId w:val="3"/>
        </w:numPr>
        <w:spacing w:before="0" w:beforeAutospacing="0" w:after="0" w:afterAutospacing="0" w:line="360" w:lineRule="auto"/>
        <w:textAlignment w:val="baseline"/>
        <w:rPr>
          <w:rFonts w:ascii="Arial" w:hAnsi="Arial" w:cs="Arial"/>
          <w:sz w:val="22"/>
          <w:szCs w:val="22"/>
        </w:rPr>
      </w:pPr>
      <w:r w:rsidRPr="00987A0B">
        <w:rPr>
          <w:rStyle w:val="normaltextrun"/>
          <w:rFonts w:ascii="Arial" w:hAnsi="Arial" w:cs="Arial"/>
          <w:color w:val="000000" w:themeColor="text1"/>
          <w:sz w:val="22"/>
          <w:szCs w:val="22"/>
          <w:lang w:val="en-GB"/>
        </w:rPr>
        <w:t>Beatson Clark’s customers are at the core of its business and the company is proud of the long-standing partnerships it has developed thanks to the outstanding level of service it offers.</w:t>
      </w:r>
      <w:r w:rsidRPr="00987A0B">
        <w:rPr>
          <w:rStyle w:val="eop"/>
          <w:rFonts w:ascii="Arial" w:hAnsi="Arial" w:cs="Arial"/>
          <w:color w:val="000000" w:themeColor="text1"/>
          <w:sz w:val="22"/>
          <w:szCs w:val="22"/>
        </w:rPr>
        <w:t> </w:t>
      </w:r>
    </w:p>
    <w:p w14:paraId="23645C1B" w14:textId="77777777" w:rsidR="00201CFD" w:rsidRPr="00987A0B" w:rsidRDefault="00201CFD" w:rsidP="00201CFD">
      <w:pPr>
        <w:pStyle w:val="paragraph"/>
        <w:numPr>
          <w:ilvl w:val="0"/>
          <w:numId w:val="3"/>
        </w:numPr>
        <w:spacing w:before="0" w:beforeAutospacing="0" w:after="0" w:afterAutospacing="0" w:line="360" w:lineRule="auto"/>
        <w:textAlignment w:val="baseline"/>
        <w:rPr>
          <w:rFonts w:ascii="Arial" w:hAnsi="Arial" w:cs="Arial"/>
          <w:sz w:val="22"/>
          <w:szCs w:val="22"/>
        </w:rPr>
      </w:pPr>
      <w:r w:rsidRPr="00987A0B">
        <w:rPr>
          <w:rStyle w:val="normaltextrun"/>
          <w:rFonts w:ascii="Arial" w:hAnsi="Arial" w:cs="Arial"/>
          <w:color w:val="000000" w:themeColor="text1"/>
          <w:sz w:val="22"/>
          <w:szCs w:val="22"/>
          <w:lang w:val="en-GB"/>
        </w:rPr>
        <w:t>Beatson Clark has a turnover of £65 million and a production capacity of up to 540 million units or up to 145,000 tonnes. It employs approximately 360 people.</w:t>
      </w:r>
      <w:r w:rsidRPr="00987A0B">
        <w:rPr>
          <w:rStyle w:val="eop"/>
          <w:rFonts w:ascii="Arial" w:hAnsi="Arial" w:cs="Arial"/>
          <w:color w:val="000000" w:themeColor="text1"/>
          <w:sz w:val="22"/>
          <w:szCs w:val="22"/>
        </w:rPr>
        <w:t> </w:t>
      </w:r>
    </w:p>
    <w:p w14:paraId="5C2E4ECD" w14:textId="77777777" w:rsidR="00201CFD" w:rsidRPr="00987A0B" w:rsidRDefault="00201CFD" w:rsidP="00201CFD">
      <w:pPr>
        <w:pStyle w:val="paragraph"/>
        <w:numPr>
          <w:ilvl w:val="0"/>
          <w:numId w:val="3"/>
        </w:numPr>
        <w:spacing w:before="0" w:beforeAutospacing="0" w:after="0" w:afterAutospacing="0" w:line="360" w:lineRule="auto"/>
        <w:textAlignment w:val="baseline"/>
        <w:rPr>
          <w:rFonts w:ascii="Arial" w:hAnsi="Arial" w:cs="Arial"/>
          <w:sz w:val="22"/>
          <w:szCs w:val="22"/>
        </w:rPr>
      </w:pPr>
      <w:r w:rsidRPr="00987A0B">
        <w:rPr>
          <w:rStyle w:val="normaltextrun"/>
          <w:rFonts w:ascii="Arial" w:hAnsi="Arial" w:cs="Arial"/>
          <w:color w:val="000000" w:themeColor="text1"/>
          <w:sz w:val="22"/>
          <w:szCs w:val="22"/>
          <w:lang w:val="en-GB"/>
        </w:rPr>
        <w:t xml:space="preserve">It has ISO 9001:2008, BRC/IOP Food Packaging Hygiene Standard and OHSAS 18001:1999 Occupational Health &amp; Safety Standard and its manufacturing capability has </w:t>
      </w:r>
      <w:r w:rsidRPr="00987A0B">
        <w:rPr>
          <w:rStyle w:val="normaltextrun"/>
          <w:rFonts w:ascii="Arial" w:hAnsi="Arial" w:cs="Arial"/>
          <w:color w:val="000000" w:themeColor="text1"/>
          <w:sz w:val="22"/>
          <w:szCs w:val="22"/>
          <w:lang w:val="en-GB"/>
        </w:rPr>
        <w:lastRenderedPageBreak/>
        <w:t>an emphasis on flexibility to facilitate short tailored production runs. It has a UK distribution centre located in South Yorkshire.</w:t>
      </w:r>
      <w:r w:rsidRPr="00987A0B">
        <w:rPr>
          <w:rStyle w:val="eop"/>
          <w:rFonts w:ascii="Arial" w:hAnsi="Arial" w:cs="Arial"/>
          <w:color w:val="000000" w:themeColor="text1"/>
          <w:sz w:val="22"/>
          <w:szCs w:val="22"/>
        </w:rPr>
        <w:t> </w:t>
      </w:r>
    </w:p>
    <w:p w14:paraId="7791E3E3" w14:textId="77777777" w:rsidR="00201CFD" w:rsidRPr="00987A0B" w:rsidRDefault="00201CFD" w:rsidP="00201CFD">
      <w:pPr>
        <w:pStyle w:val="paragraph"/>
        <w:numPr>
          <w:ilvl w:val="0"/>
          <w:numId w:val="3"/>
        </w:numPr>
        <w:spacing w:before="0" w:beforeAutospacing="0" w:after="0" w:afterAutospacing="0" w:line="360" w:lineRule="auto"/>
        <w:textAlignment w:val="baseline"/>
        <w:rPr>
          <w:rStyle w:val="eop"/>
          <w:rFonts w:ascii="Arial" w:hAnsi="Arial" w:cs="Arial"/>
          <w:sz w:val="22"/>
          <w:szCs w:val="22"/>
        </w:rPr>
      </w:pPr>
      <w:r w:rsidRPr="2E56B0B7">
        <w:rPr>
          <w:rStyle w:val="normaltextrun"/>
          <w:rFonts w:ascii="Arial" w:hAnsi="Arial" w:cs="Arial"/>
          <w:color w:val="000000" w:themeColor="text1"/>
          <w:sz w:val="22"/>
          <w:szCs w:val="22"/>
          <w:lang w:val="en-GB"/>
        </w:rPr>
        <w:t>To find out more about Beatson Clark visit </w:t>
      </w:r>
      <w:hyperlink r:id="rId13">
        <w:r w:rsidRPr="2E56B0B7">
          <w:rPr>
            <w:rStyle w:val="normaltextrun"/>
            <w:rFonts w:ascii="Arial" w:hAnsi="Arial" w:cs="Arial"/>
            <w:color w:val="0563C1"/>
            <w:sz w:val="22"/>
            <w:szCs w:val="22"/>
            <w:u w:val="single"/>
            <w:lang w:val="en-GB"/>
          </w:rPr>
          <w:t>www.beatsonclark.co.uk</w:t>
        </w:r>
      </w:hyperlink>
      <w:r w:rsidRPr="2E56B0B7">
        <w:rPr>
          <w:rStyle w:val="eop"/>
          <w:rFonts w:ascii="Arial" w:hAnsi="Arial" w:cs="Arial"/>
          <w:color w:val="000000" w:themeColor="text1"/>
          <w:sz w:val="22"/>
          <w:szCs w:val="22"/>
        </w:rPr>
        <w:t> </w:t>
      </w:r>
    </w:p>
    <w:p w14:paraId="29A1AA64" w14:textId="1460D006" w:rsidR="4B341B54" w:rsidRDefault="4B341B54" w:rsidP="2E56B0B7">
      <w:pPr>
        <w:pStyle w:val="paragraph"/>
        <w:numPr>
          <w:ilvl w:val="0"/>
          <w:numId w:val="3"/>
        </w:numPr>
        <w:spacing w:before="0" w:beforeAutospacing="0" w:after="0" w:afterAutospacing="0" w:line="360" w:lineRule="auto"/>
        <w:rPr>
          <w:rStyle w:val="eop"/>
          <w:rFonts w:ascii="Arial" w:hAnsi="Arial" w:cs="Arial"/>
          <w:sz w:val="22"/>
          <w:szCs w:val="22"/>
        </w:rPr>
      </w:pPr>
      <w:r w:rsidRPr="2E56B0B7">
        <w:rPr>
          <w:rStyle w:val="eop"/>
          <w:rFonts w:ascii="Arial" w:hAnsi="Arial" w:cs="Arial"/>
          <w:color w:val="000000" w:themeColor="text1"/>
          <w:sz w:val="22"/>
          <w:szCs w:val="22"/>
        </w:rPr>
        <w:t xml:space="preserve">To find out more about </w:t>
      </w:r>
      <w:proofErr w:type="spellStart"/>
      <w:r w:rsidRPr="2E56B0B7">
        <w:rPr>
          <w:rStyle w:val="eop"/>
          <w:rFonts w:ascii="Arial" w:hAnsi="Arial" w:cs="Arial"/>
          <w:color w:val="000000" w:themeColor="text1"/>
          <w:sz w:val="22"/>
          <w:szCs w:val="22"/>
        </w:rPr>
        <w:t>BeerX</w:t>
      </w:r>
      <w:proofErr w:type="spellEnd"/>
      <w:r w:rsidRPr="2E56B0B7">
        <w:rPr>
          <w:rStyle w:val="eop"/>
          <w:rFonts w:ascii="Arial" w:hAnsi="Arial" w:cs="Arial"/>
          <w:color w:val="000000" w:themeColor="text1"/>
          <w:sz w:val="22"/>
          <w:szCs w:val="22"/>
        </w:rPr>
        <w:t xml:space="preserve"> visit </w:t>
      </w:r>
      <w:hyperlink r:id="rId14">
        <w:r w:rsidRPr="2E56B0B7">
          <w:rPr>
            <w:rStyle w:val="Hyperlink"/>
            <w:rFonts w:ascii="Arial" w:hAnsi="Arial" w:cs="Arial"/>
            <w:sz w:val="22"/>
            <w:szCs w:val="22"/>
          </w:rPr>
          <w:t>http://www.beerx.org/</w:t>
        </w:r>
      </w:hyperlink>
      <w:r w:rsidRPr="2E56B0B7">
        <w:rPr>
          <w:rStyle w:val="eop"/>
          <w:rFonts w:ascii="Arial" w:hAnsi="Arial" w:cs="Arial"/>
          <w:color w:val="000000" w:themeColor="text1"/>
          <w:sz w:val="22"/>
          <w:szCs w:val="22"/>
        </w:rPr>
        <w:t xml:space="preserve"> </w:t>
      </w:r>
    </w:p>
    <w:p w14:paraId="32E07E5E" w14:textId="77777777" w:rsidR="00201CFD" w:rsidRPr="00987A0B" w:rsidRDefault="00201CFD" w:rsidP="00201CFD">
      <w:pPr>
        <w:spacing w:after="0" w:line="360" w:lineRule="auto"/>
        <w:textAlignment w:val="baseline"/>
        <w:rPr>
          <w:rFonts w:ascii="Arial" w:eastAsia="Times New Roman" w:hAnsi="Arial" w:cs="Arial"/>
          <w:b/>
          <w:bCs/>
          <w:lang w:val="en-GB"/>
        </w:rPr>
      </w:pPr>
    </w:p>
    <w:p w14:paraId="695C9C36" w14:textId="77777777" w:rsidR="00201CFD" w:rsidRPr="00987A0B" w:rsidRDefault="00201CFD" w:rsidP="00201CFD">
      <w:pPr>
        <w:spacing w:after="0" w:line="360" w:lineRule="auto"/>
        <w:textAlignment w:val="baseline"/>
        <w:rPr>
          <w:rFonts w:ascii="Arial" w:eastAsia="Times New Roman" w:hAnsi="Arial" w:cs="Arial"/>
        </w:rPr>
      </w:pPr>
      <w:r w:rsidRPr="2E56B0B7">
        <w:rPr>
          <w:rFonts w:ascii="Arial" w:eastAsia="Times New Roman" w:hAnsi="Arial" w:cs="Arial"/>
          <w:b/>
          <w:bCs/>
          <w:lang w:val="en-GB"/>
        </w:rPr>
        <w:t>For media information contact:</w:t>
      </w:r>
      <w:r w:rsidRPr="2E56B0B7">
        <w:rPr>
          <w:rFonts w:ascii="Arial" w:eastAsia="Times New Roman" w:hAnsi="Arial" w:cs="Arial"/>
        </w:rPr>
        <w:t> </w:t>
      </w:r>
    </w:p>
    <w:p w14:paraId="053CB899" w14:textId="0FFF6505" w:rsidR="7A40F1CF" w:rsidRDefault="7A40F1CF" w:rsidP="2E56B0B7">
      <w:pPr>
        <w:spacing w:after="0" w:line="360" w:lineRule="auto"/>
      </w:pPr>
      <w:r w:rsidRPr="2E56B0B7">
        <w:rPr>
          <w:rFonts w:ascii="Arial" w:eastAsia="Times New Roman" w:hAnsi="Arial" w:cs="Arial"/>
          <w:b/>
          <w:bCs/>
          <w:lang w:val="en-GB"/>
        </w:rPr>
        <w:t>Lizzie Blythe</w:t>
      </w:r>
    </w:p>
    <w:p w14:paraId="5AE8AD6D" w14:textId="58BBBE5F" w:rsidR="7A40F1CF" w:rsidRDefault="7A40F1CF" w:rsidP="2E56B0B7">
      <w:pPr>
        <w:spacing w:after="0" w:line="360" w:lineRule="auto"/>
      </w:pPr>
      <w:r w:rsidRPr="2E56B0B7">
        <w:rPr>
          <w:rFonts w:ascii="Arial" w:eastAsia="Times New Roman" w:hAnsi="Arial" w:cs="Arial"/>
          <w:b/>
          <w:bCs/>
          <w:lang w:val="en-GB"/>
        </w:rPr>
        <w:t>Account Executive</w:t>
      </w:r>
    </w:p>
    <w:p w14:paraId="4025ABCA" w14:textId="77777777" w:rsidR="00201CFD" w:rsidRPr="00987A0B" w:rsidRDefault="00201CFD" w:rsidP="00201CFD">
      <w:pPr>
        <w:spacing w:after="0" w:line="360" w:lineRule="auto"/>
        <w:textAlignment w:val="baseline"/>
        <w:rPr>
          <w:rFonts w:ascii="Arial" w:eastAsia="Times New Roman" w:hAnsi="Arial" w:cs="Arial"/>
        </w:rPr>
      </w:pPr>
      <w:r w:rsidRPr="00987A0B">
        <w:rPr>
          <w:rFonts w:ascii="Arial" w:eastAsia="Times New Roman" w:hAnsi="Arial" w:cs="Arial"/>
          <w:b/>
          <w:bCs/>
          <w:lang w:val="en-GB"/>
        </w:rPr>
        <w:t>Shooting Star</w:t>
      </w:r>
      <w:r w:rsidRPr="00987A0B">
        <w:rPr>
          <w:rFonts w:ascii="Arial" w:eastAsia="Times New Roman" w:hAnsi="Arial" w:cs="Arial"/>
        </w:rPr>
        <w:t xml:space="preserve"> </w:t>
      </w:r>
      <w:r w:rsidRPr="00987A0B">
        <w:rPr>
          <w:rFonts w:ascii="Arial" w:eastAsia="Times New Roman" w:hAnsi="Arial" w:cs="Arial"/>
          <w:b/>
          <w:bCs/>
          <w:lang w:val="en-GB"/>
        </w:rPr>
        <w:t>               </w:t>
      </w:r>
      <w:r w:rsidRPr="00987A0B">
        <w:rPr>
          <w:rFonts w:ascii="Arial" w:eastAsia="Times New Roman" w:hAnsi="Arial" w:cs="Arial"/>
        </w:rPr>
        <w:t xml:space="preserve">  </w:t>
      </w:r>
    </w:p>
    <w:p w14:paraId="003C4651" w14:textId="1B50394D" w:rsidR="00201CFD" w:rsidRPr="00987A0B" w:rsidRDefault="00201CFD" w:rsidP="00201CFD">
      <w:pPr>
        <w:spacing w:after="0" w:line="360" w:lineRule="auto"/>
        <w:textAlignment w:val="baseline"/>
        <w:rPr>
          <w:rFonts w:ascii="Arial" w:eastAsia="Times New Roman" w:hAnsi="Arial" w:cs="Arial"/>
        </w:rPr>
      </w:pPr>
      <w:r w:rsidRPr="2E56B0B7">
        <w:rPr>
          <w:rFonts w:ascii="Arial" w:eastAsia="Times New Roman" w:hAnsi="Arial" w:cs="Arial"/>
          <w:b/>
          <w:bCs/>
          <w:lang w:val="en-GB"/>
        </w:rPr>
        <w:t>01522 528540</w:t>
      </w:r>
    </w:p>
    <w:p w14:paraId="68EA0688" w14:textId="1307F3D0" w:rsidR="4551B712" w:rsidRDefault="4551B712" w:rsidP="2E56B0B7">
      <w:pPr>
        <w:spacing w:after="0" w:line="360" w:lineRule="auto"/>
        <w:rPr>
          <w:rFonts w:ascii="Arial" w:eastAsia="Times New Roman" w:hAnsi="Arial" w:cs="Arial"/>
          <w:b/>
          <w:bCs/>
        </w:rPr>
      </w:pPr>
      <w:r w:rsidRPr="2E56B0B7">
        <w:rPr>
          <w:rFonts w:ascii="Arial" w:eastAsia="Times New Roman" w:hAnsi="Arial" w:cs="Arial"/>
          <w:b/>
          <w:bCs/>
        </w:rPr>
        <w:t>Lizzie@weareshootingstar.co.uk</w:t>
      </w:r>
    </w:p>
    <w:p w14:paraId="0E4D28D3" w14:textId="7E2DD8AF" w:rsidR="00201CFD" w:rsidRPr="00987A0B" w:rsidRDefault="00201CFD" w:rsidP="00201CFD">
      <w:pPr>
        <w:spacing w:after="0" w:line="360" w:lineRule="auto"/>
        <w:textAlignment w:val="baseline"/>
        <w:rPr>
          <w:rFonts w:ascii="Arial" w:eastAsia="Times New Roman" w:hAnsi="Arial" w:cs="Arial"/>
        </w:rPr>
      </w:pPr>
      <w:r w:rsidRPr="2E56B0B7">
        <w:rPr>
          <w:rFonts w:ascii="Arial" w:eastAsia="Times New Roman" w:hAnsi="Arial" w:cs="Arial"/>
          <w:b/>
          <w:bCs/>
          <w:lang w:val="en-GB"/>
        </w:rPr>
        <w:t>[BeatsonClark14</w:t>
      </w:r>
      <w:r w:rsidR="0D2D1741" w:rsidRPr="2E56B0B7">
        <w:rPr>
          <w:rFonts w:ascii="Arial" w:eastAsia="Times New Roman" w:hAnsi="Arial" w:cs="Arial"/>
          <w:b/>
          <w:bCs/>
          <w:lang w:val="en-GB"/>
        </w:rPr>
        <w:t>6beerX2023</w:t>
      </w:r>
      <w:r w:rsidRPr="2E56B0B7">
        <w:rPr>
          <w:rFonts w:ascii="Arial" w:eastAsia="Times New Roman" w:hAnsi="Arial" w:cs="Arial"/>
          <w:b/>
          <w:bCs/>
          <w:lang w:val="en-GB"/>
        </w:rPr>
        <w:t>]</w:t>
      </w:r>
      <w:r w:rsidRPr="2E56B0B7">
        <w:rPr>
          <w:rFonts w:ascii="Arial" w:eastAsia="Times New Roman" w:hAnsi="Arial" w:cs="Arial"/>
        </w:rPr>
        <w:t> </w:t>
      </w:r>
    </w:p>
    <w:p w14:paraId="41E85007" w14:textId="77777777" w:rsidR="00201CFD" w:rsidRDefault="00201CFD" w:rsidP="00201CFD">
      <w:pPr>
        <w:spacing w:after="0" w:line="360" w:lineRule="auto"/>
        <w:jc w:val="center"/>
        <w:rPr>
          <w:rFonts w:ascii="Arial" w:hAnsi="Arial" w:cs="Arial"/>
        </w:rPr>
      </w:pPr>
    </w:p>
    <w:sectPr w:rsidR="00201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oAGuuuf78YljQX" int2:id="f1HU1yzC">
      <int2:state int2:value="Rejected" int2:type="LegacyProofing"/>
    </int2:textHash>
    <int2:textHash int2:hashCode="PP+Hh7LqQ7YUGl" int2:id="5mt7pDIG">
      <int2:state int2:value="Rejected" int2:type="AugLoop_Text_Critique"/>
    </int2:textHash>
    <int2:textHash int2:hashCode="wCgj9rKdcuGrsF" int2:id="B3U9aFnE">
      <int2:state int2:value="Rejected" int2:type="AugLoop_Text_Critique"/>
    </int2:textHash>
    <int2:textHash int2:hashCode="G8ren04ifypxV4" int2:id="DnHut6Bn">
      <int2:state int2:value="Rejected" int2:type="LegacyProofing"/>
    </int2:textHash>
    <int2:textHash int2:hashCode="VQQVn/tkzRrHE/" int2:id="Ii5UucP3">
      <int2:state int2:value="Rejected" int2:type="AugLoop_Text_Critique"/>
    </int2:textHash>
    <int2:textHash int2:hashCode="hB6Ix2OZu25mI4" int2:id="U758HjxP">
      <int2:state int2:value="Rejected" int2:type="AugLoop_Text_Critique"/>
    </int2:textHash>
    <int2:textHash int2:hashCode="NZyFr9UBPaHvBg" int2:id="dhAFFwiu">
      <int2:state int2:value="Rejected" int2:type="AugLoop_Text_Critique"/>
    </int2:textHash>
    <int2:textHash int2:hashCode="qRKtvFXyKeTIMh" int2:id="diBAz0DN">
      <int2:state int2:value="Rejected" int2:type="LegacyProofing"/>
    </int2:textHash>
    <int2:textHash int2:hashCode="jw/dBEh079oqof" int2:id="dwvJseWg">
      <int2:state int2:value="Rejected" int2:type="AugLoop_Text_Critique"/>
    </int2:textHash>
    <int2:bookmark int2:bookmarkName="_Int_JavIxlHa" int2:invalidationBookmarkName="" int2:hashCode="Qy9ix6ccETuTJO" int2:id="v0XQHX6F">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56524"/>
    <w:multiLevelType w:val="hybridMultilevel"/>
    <w:tmpl w:val="2B56C7F8"/>
    <w:lvl w:ilvl="0" w:tplc="E9D4EB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7785C43"/>
    <w:multiLevelType w:val="hybridMultilevel"/>
    <w:tmpl w:val="86529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91139E9"/>
    <w:multiLevelType w:val="multilevel"/>
    <w:tmpl w:val="B3C2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AF0F49"/>
    <w:multiLevelType w:val="hybridMultilevel"/>
    <w:tmpl w:val="9E0E1030"/>
    <w:lvl w:ilvl="0" w:tplc="94A282C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4702500">
    <w:abstractNumId w:val="4"/>
  </w:num>
  <w:num w:numId="2" w16cid:durableId="766193339">
    <w:abstractNumId w:val="6"/>
  </w:num>
  <w:num w:numId="3" w16cid:durableId="239483623">
    <w:abstractNumId w:val="5"/>
  </w:num>
  <w:num w:numId="4" w16cid:durableId="1157263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083663">
    <w:abstractNumId w:val="2"/>
  </w:num>
  <w:num w:numId="6" w16cid:durableId="248119802">
    <w:abstractNumId w:val="1"/>
  </w:num>
  <w:num w:numId="7" w16cid:durableId="19910552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071F5"/>
    <w:rsid w:val="00013E2C"/>
    <w:rsid w:val="00020D6B"/>
    <w:rsid w:val="00027B86"/>
    <w:rsid w:val="0003526D"/>
    <w:rsid w:val="00054DED"/>
    <w:rsid w:val="0006447F"/>
    <w:rsid w:val="00075BD3"/>
    <w:rsid w:val="000903D7"/>
    <w:rsid w:val="000A1C35"/>
    <w:rsid w:val="000A2185"/>
    <w:rsid w:val="000B3045"/>
    <w:rsid w:val="000B5839"/>
    <w:rsid w:val="000C264F"/>
    <w:rsid w:val="000C6F34"/>
    <w:rsid w:val="000C701A"/>
    <w:rsid w:val="000D0AF4"/>
    <w:rsid w:val="000D70E4"/>
    <w:rsid w:val="000E1B7B"/>
    <w:rsid w:val="000E1F30"/>
    <w:rsid w:val="000E9DCA"/>
    <w:rsid w:val="0010488F"/>
    <w:rsid w:val="001054D7"/>
    <w:rsid w:val="00125220"/>
    <w:rsid w:val="00125261"/>
    <w:rsid w:val="00135917"/>
    <w:rsid w:val="0014309B"/>
    <w:rsid w:val="00146B01"/>
    <w:rsid w:val="001528E7"/>
    <w:rsid w:val="00154DAD"/>
    <w:rsid w:val="001552D5"/>
    <w:rsid w:val="001651E9"/>
    <w:rsid w:val="00166FD6"/>
    <w:rsid w:val="001670F9"/>
    <w:rsid w:val="00176884"/>
    <w:rsid w:val="00176FDC"/>
    <w:rsid w:val="00182949"/>
    <w:rsid w:val="001A4B62"/>
    <w:rsid w:val="001A774D"/>
    <w:rsid w:val="001B2511"/>
    <w:rsid w:val="001B3572"/>
    <w:rsid w:val="001B6E5A"/>
    <w:rsid w:val="001C42D2"/>
    <w:rsid w:val="001D35DA"/>
    <w:rsid w:val="001E2F3B"/>
    <w:rsid w:val="001E69DD"/>
    <w:rsid w:val="001F2B78"/>
    <w:rsid w:val="00201CFD"/>
    <w:rsid w:val="00215998"/>
    <w:rsid w:val="00216A51"/>
    <w:rsid w:val="0022396D"/>
    <w:rsid w:val="00231491"/>
    <w:rsid w:val="0023584E"/>
    <w:rsid w:val="0024503C"/>
    <w:rsid w:val="002469BF"/>
    <w:rsid w:val="00281A57"/>
    <w:rsid w:val="00282083"/>
    <w:rsid w:val="002859F9"/>
    <w:rsid w:val="002A7346"/>
    <w:rsid w:val="002D6155"/>
    <w:rsid w:val="002E0E1D"/>
    <w:rsid w:val="002F0E99"/>
    <w:rsid w:val="0030507A"/>
    <w:rsid w:val="00325506"/>
    <w:rsid w:val="00364779"/>
    <w:rsid w:val="00370C6D"/>
    <w:rsid w:val="00375787"/>
    <w:rsid w:val="00393E74"/>
    <w:rsid w:val="00397E04"/>
    <w:rsid w:val="003A511A"/>
    <w:rsid w:val="003A5539"/>
    <w:rsid w:val="003A7749"/>
    <w:rsid w:val="003B3C30"/>
    <w:rsid w:val="003B5814"/>
    <w:rsid w:val="003C10D5"/>
    <w:rsid w:val="003C53DF"/>
    <w:rsid w:val="003D0200"/>
    <w:rsid w:val="003E19A0"/>
    <w:rsid w:val="00400EAA"/>
    <w:rsid w:val="004131D9"/>
    <w:rsid w:val="004136CE"/>
    <w:rsid w:val="00416BCE"/>
    <w:rsid w:val="00417DAE"/>
    <w:rsid w:val="00427828"/>
    <w:rsid w:val="00433E2F"/>
    <w:rsid w:val="00453F8C"/>
    <w:rsid w:val="00461083"/>
    <w:rsid w:val="004628E3"/>
    <w:rsid w:val="004742F3"/>
    <w:rsid w:val="00480DD2"/>
    <w:rsid w:val="004833C0"/>
    <w:rsid w:val="00484172"/>
    <w:rsid w:val="004B4C2F"/>
    <w:rsid w:val="004C5DC6"/>
    <w:rsid w:val="004D1DF5"/>
    <w:rsid w:val="004D5442"/>
    <w:rsid w:val="004F0EB3"/>
    <w:rsid w:val="004F7F16"/>
    <w:rsid w:val="0050448C"/>
    <w:rsid w:val="005050B9"/>
    <w:rsid w:val="005068ED"/>
    <w:rsid w:val="00515501"/>
    <w:rsid w:val="005229D5"/>
    <w:rsid w:val="00536B76"/>
    <w:rsid w:val="005415B3"/>
    <w:rsid w:val="00544D92"/>
    <w:rsid w:val="00554DBA"/>
    <w:rsid w:val="00570B5F"/>
    <w:rsid w:val="005753D3"/>
    <w:rsid w:val="00587436"/>
    <w:rsid w:val="005965F4"/>
    <w:rsid w:val="005973CB"/>
    <w:rsid w:val="005A001C"/>
    <w:rsid w:val="005A0CF9"/>
    <w:rsid w:val="005A3618"/>
    <w:rsid w:val="005C4A21"/>
    <w:rsid w:val="005C6F95"/>
    <w:rsid w:val="005D2E43"/>
    <w:rsid w:val="005D7A01"/>
    <w:rsid w:val="005E179C"/>
    <w:rsid w:val="006112A7"/>
    <w:rsid w:val="00611F7C"/>
    <w:rsid w:val="006123AB"/>
    <w:rsid w:val="00624671"/>
    <w:rsid w:val="0062529A"/>
    <w:rsid w:val="00640803"/>
    <w:rsid w:val="0064189B"/>
    <w:rsid w:val="006565BE"/>
    <w:rsid w:val="00666C5A"/>
    <w:rsid w:val="0068349D"/>
    <w:rsid w:val="006859AC"/>
    <w:rsid w:val="006860C6"/>
    <w:rsid w:val="006918EB"/>
    <w:rsid w:val="006B0B21"/>
    <w:rsid w:val="006B6099"/>
    <w:rsid w:val="006C1DD4"/>
    <w:rsid w:val="006C3118"/>
    <w:rsid w:val="006D1CB6"/>
    <w:rsid w:val="006D7FE9"/>
    <w:rsid w:val="006F24B5"/>
    <w:rsid w:val="006F2B44"/>
    <w:rsid w:val="00705CA7"/>
    <w:rsid w:val="00706145"/>
    <w:rsid w:val="00711901"/>
    <w:rsid w:val="00712B59"/>
    <w:rsid w:val="00715054"/>
    <w:rsid w:val="00737F51"/>
    <w:rsid w:val="00756A51"/>
    <w:rsid w:val="00762FEE"/>
    <w:rsid w:val="00766569"/>
    <w:rsid w:val="0077108A"/>
    <w:rsid w:val="00773E2E"/>
    <w:rsid w:val="00787DF5"/>
    <w:rsid w:val="00790D53"/>
    <w:rsid w:val="00792D16"/>
    <w:rsid w:val="00794133"/>
    <w:rsid w:val="007B2AF8"/>
    <w:rsid w:val="007D6BC7"/>
    <w:rsid w:val="007F0829"/>
    <w:rsid w:val="007F233F"/>
    <w:rsid w:val="0082377E"/>
    <w:rsid w:val="00823833"/>
    <w:rsid w:val="00823E43"/>
    <w:rsid w:val="0082694B"/>
    <w:rsid w:val="00831EBF"/>
    <w:rsid w:val="0083200B"/>
    <w:rsid w:val="008343C7"/>
    <w:rsid w:val="008344AB"/>
    <w:rsid w:val="00837600"/>
    <w:rsid w:val="00841C13"/>
    <w:rsid w:val="00841CE9"/>
    <w:rsid w:val="00841D31"/>
    <w:rsid w:val="008467EC"/>
    <w:rsid w:val="00851054"/>
    <w:rsid w:val="0086169B"/>
    <w:rsid w:val="00865954"/>
    <w:rsid w:val="0087126A"/>
    <w:rsid w:val="0088039B"/>
    <w:rsid w:val="00883F48"/>
    <w:rsid w:val="00897BA9"/>
    <w:rsid w:val="008A4FCA"/>
    <w:rsid w:val="008A56B7"/>
    <w:rsid w:val="008A7B40"/>
    <w:rsid w:val="008B76C2"/>
    <w:rsid w:val="008C0A6B"/>
    <w:rsid w:val="008C5029"/>
    <w:rsid w:val="008D41A6"/>
    <w:rsid w:val="008D57B1"/>
    <w:rsid w:val="008D6496"/>
    <w:rsid w:val="008E0E82"/>
    <w:rsid w:val="008E5CD1"/>
    <w:rsid w:val="008F0CE7"/>
    <w:rsid w:val="00902F56"/>
    <w:rsid w:val="009033D8"/>
    <w:rsid w:val="00911E8C"/>
    <w:rsid w:val="00916EFD"/>
    <w:rsid w:val="00922017"/>
    <w:rsid w:val="00922FF5"/>
    <w:rsid w:val="00927FCD"/>
    <w:rsid w:val="00946D1F"/>
    <w:rsid w:val="009777B4"/>
    <w:rsid w:val="00986E3B"/>
    <w:rsid w:val="00990CAA"/>
    <w:rsid w:val="009B5226"/>
    <w:rsid w:val="009D3458"/>
    <w:rsid w:val="009D37A0"/>
    <w:rsid w:val="009E441B"/>
    <w:rsid w:val="00A22AA7"/>
    <w:rsid w:val="00A37D63"/>
    <w:rsid w:val="00A473AC"/>
    <w:rsid w:val="00A60891"/>
    <w:rsid w:val="00A62E94"/>
    <w:rsid w:val="00A70A8C"/>
    <w:rsid w:val="00A71B44"/>
    <w:rsid w:val="00A74648"/>
    <w:rsid w:val="00A778D8"/>
    <w:rsid w:val="00A81D61"/>
    <w:rsid w:val="00A835C3"/>
    <w:rsid w:val="00A859E3"/>
    <w:rsid w:val="00AA3215"/>
    <w:rsid w:val="00AB37A4"/>
    <w:rsid w:val="00AB6848"/>
    <w:rsid w:val="00AC2CC6"/>
    <w:rsid w:val="00AC5C5E"/>
    <w:rsid w:val="00AD0E27"/>
    <w:rsid w:val="00AE2B2D"/>
    <w:rsid w:val="00AF184B"/>
    <w:rsid w:val="00AF62DC"/>
    <w:rsid w:val="00B02D3A"/>
    <w:rsid w:val="00B04154"/>
    <w:rsid w:val="00B14304"/>
    <w:rsid w:val="00B209C8"/>
    <w:rsid w:val="00B21DDE"/>
    <w:rsid w:val="00B2237C"/>
    <w:rsid w:val="00B36659"/>
    <w:rsid w:val="00B42C52"/>
    <w:rsid w:val="00B468F5"/>
    <w:rsid w:val="00B5019D"/>
    <w:rsid w:val="00B54281"/>
    <w:rsid w:val="00B553BF"/>
    <w:rsid w:val="00B63BA7"/>
    <w:rsid w:val="00B75D43"/>
    <w:rsid w:val="00B80AA9"/>
    <w:rsid w:val="00B81E05"/>
    <w:rsid w:val="00B833C4"/>
    <w:rsid w:val="00B96306"/>
    <w:rsid w:val="00BA02A2"/>
    <w:rsid w:val="00BA48B3"/>
    <w:rsid w:val="00BA571E"/>
    <w:rsid w:val="00BA6178"/>
    <w:rsid w:val="00BA6D01"/>
    <w:rsid w:val="00BC1E42"/>
    <w:rsid w:val="00BC3256"/>
    <w:rsid w:val="00BD2A4D"/>
    <w:rsid w:val="00BE5143"/>
    <w:rsid w:val="00C00114"/>
    <w:rsid w:val="00C003DA"/>
    <w:rsid w:val="00C16547"/>
    <w:rsid w:val="00C20EE7"/>
    <w:rsid w:val="00C26379"/>
    <w:rsid w:val="00C350E7"/>
    <w:rsid w:val="00C573EC"/>
    <w:rsid w:val="00C62655"/>
    <w:rsid w:val="00C6701D"/>
    <w:rsid w:val="00C67DF2"/>
    <w:rsid w:val="00C7203E"/>
    <w:rsid w:val="00C742E1"/>
    <w:rsid w:val="00C749A6"/>
    <w:rsid w:val="00C8309F"/>
    <w:rsid w:val="00C839DA"/>
    <w:rsid w:val="00C97CD8"/>
    <w:rsid w:val="00CB2F72"/>
    <w:rsid w:val="00CD3198"/>
    <w:rsid w:val="00CD7EF1"/>
    <w:rsid w:val="00CE0985"/>
    <w:rsid w:val="00CE4C52"/>
    <w:rsid w:val="00D0287D"/>
    <w:rsid w:val="00D12A32"/>
    <w:rsid w:val="00D236EA"/>
    <w:rsid w:val="00D25C5C"/>
    <w:rsid w:val="00D27B60"/>
    <w:rsid w:val="00D328B0"/>
    <w:rsid w:val="00D344F5"/>
    <w:rsid w:val="00D37D0E"/>
    <w:rsid w:val="00D42294"/>
    <w:rsid w:val="00D52928"/>
    <w:rsid w:val="00D5705C"/>
    <w:rsid w:val="00D57702"/>
    <w:rsid w:val="00D61123"/>
    <w:rsid w:val="00D623F6"/>
    <w:rsid w:val="00D6367C"/>
    <w:rsid w:val="00D66C4F"/>
    <w:rsid w:val="00D74CF2"/>
    <w:rsid w:val="00D80006"/>
    <w:rsid w:val="00D80700"/>
    <w:rsid w:val="00DA6794"/>
    <w:rsid w:val="00DA74CC"/>
    <w:rsid w:val="00DB1F97"/>
    <w:rsid w:val="00DB42CF"/>
    <w:rsid w:val="00DC173F"/>
    <w:rsid w:val="00DC2BEC"/>
    <w:rsid w:val="00DC3BE7"/>
    <w:rsid w:val="00DE1D9B"/>
    <w:rsid w:val="00DE235F"/>
    <w:rsid w:val="00DF136B"/>
    <w:rsid w:val="00DF293E"/>
    <w:rsid w:val="00DF32B1"/>
    <w:rsid w:val="00DF75BD"/>
    <w:rsid w:val="00E00B31"/>
    <w:rsid w:val="00E02981"/>
    <w:rsid w:val="00E03804"/>
    <w:rsid w:val="00E0441C"/>
    <w:rsid w:val="00E11A75"/>
    <w:rsid w:val="00E12742"/>
    <w:rsid w:val="00E15311"/>
    <w:rsid w:val="00E15D69"/>
    <w:rsid w:val="00E31CB0"/>
    <w:rsid w:val="00E3405C"/>
    <w:rsid w:val="00E34C96"/>
    <w:rsid w:val="00E40444"/>
    <w:rsid w:val="00E43B7B"/>
    <w:rsid w:val="00E5568D"/>
    <w:rsid w:val="00E62572"/>
    <w:rsid w:val="00E84FA2"/>
    <w:rsid w:val="00E87C38"/>
    <w:rsid w:val="00EA37CD"/>
    <w:rsid w:val="00EA551E"/>
    <w:rsid w:val="00EA558E"/>
    <w:rsid w:val="00EB3763"/>
    <w:rsid w:val="00EB462C"/>
    <w:rsid w:val="00EB6FBC"/>
    <w:rsid w:val="00ED5762"/>
    <w:rsid w:val="00EF1FA1"/>
    <w:rsid w:val="00EF2AC1"/>
    <w:rsid w:val="00F05D53"/>
    <w:rsid w:val="00F11A8C"/>
    <w:rsid w:val="00F15F2E"/>
    <w:rsid w:val="00F21F13"/>
    <w:rsid w:val="00F26657"/>
    <w:rsid w:val="00F32BC6"/>
    <w:rsid w:val="00F35BF0"/>
    <w:rsid w:val="00F36710"/>
    <w:rsid w:val="00F43FD6"/>
    <w:rsid w:val="00F503BE"/>
    <w:rsid w:val="00F5278D"/>
    <w:rsid w:val="00F571DC"/>
    <w:rsid w:val="00F62785"/>
    <w:rsid w:val="00F73347"/>
    <w:rsid w:val="00F7619E"/>
    <w:rsid w:val="00F9412F"/>
    <w:rsid w:val="00F9726E"/>
    <w:rsid w:val="00FA186B"/>
    <w:rsid w:val="00FA656A"/>
    <w:rsid w:val="00FB12FF"/>
    <w:rsid w:val="00FD009E"/>
    <w:rsid w:val="00FE2085"/>
    <w:rsid w:val="0168894E"/>
    <w:rsid w:val="01A41BB2"/>
    <w:rsid w:val="02C8E3DD"/>
    <w:rsid w:val="0322AC10"/>
    <w:rsid w:val="0341210D"/>
    <w:rsid w:val="043B4C1A"/>
    <w:rsid w:val="048AC154"/>
    <w:rsid w:val="04DE0846"/>
    <w:rsid w:val="04E6BF1A"/>
    <w:rsid w:val="04F4E9D6"/>
    <w:rsid w:val="05382B97"/>
    <w:rsid w:val="0577B90F"/>
    <w:rsid w:val="059D3A40"/>
    <w:rsid w:val="05DADB21"/>
    <w:rsid w:val="06677978"/>
    <w:rsid w:val="066CDDC3"/>
    <w:rsid w:val="06F95A5C"/>
    <w:rsid w:val="06FD6A54"/>
    <w:rsid w:val="0776AB82"/>
    <w:rsid w:val="0777DFFA"/>
    <w:rsid w:val="08004073"/>
    <w:rsid w:val="0949A7C7"/>
    <w:rsid w:val="098A9881"/>
    <w:rsid w:val="0B7940A9"/>
    <w:rsid w:val="0BB7B31A"/>
    <w:rsid w:val="0BD6B1C9"/>
    <w:rsid w:val="0D2D1741"/>
    <w:rsid w:val="0D867AF9"/>
    <w:rsid w:val="0DEEFB10"/>
    <w:rsid w:val="0E376516"/>
    <w:rsid w:val="0E49F490"/>
    <w:rsid w:val="0E768DE7"/>
    <w:rsid w:val="0F604E70"/>
    <w:rsid w:val="0F95F82E"/>
    <w:rsid w:val="0FA27674"/>
    <w:rsid w:val="12E6019C"/>
    <w:rsid w:val="1348893E"/>
    <w:rsid w:val="1470156C"/>
    <w:rsid w:val="15B35E0A"/>
    <w:rsid w:val="15CF8FF4"/>
    <w:rsid w:val="15F52DCB"/>
    <w:rsid w:val="16581288"/>
    <w:rsid w:val="16A3F513"/>
    <w:rsid w:val="1814FF25"/>
    <w:rsid w:val="19353B7D"/>
    <w:rsid w:val="19402FB2"/>
    <w:rsid w:val="194C1E1C"/>
    <w:rsid w:val="19A92351"/>
    <w:rsid w:val="1A6ADAC0"/>
    <w:rsid w:val="1AC89EEE"/>
    <w:rsid w:val="1B0CA119"/>
    <w:rsid w:val="1B1164A2"/>
    <w:rsid w:val="1B4FE6EB"/>
    <w:rsid w:val="1B6169C3"/>
    <w:rsid w:val="1C0FB234"/>
    <w:rsid w:val="1C3ED178"/>
    <w:rsid w:val="1CF209C5"/>
    <w:rsid w:val="1D793B97"/>
    <w:rsid w:val="1D9E8B06"/>
    <w:rsid w:val="1E03FE56"/>
    <w:rsid w:val="1E4DDB26"/>
    <w:rsid w:val="1E5CFE4A"/>
    <w:rsid w:val="1EF43CCF"/>
    <w:rsid w:val="1FB3B0C8"/>
    <w:rsid w:val="2137E072"/>
    <w:rsid w:val="21F21676"/>
    <w:rsid w:val="22B60082"/>
    <w:rsid w:val="22D3B0D3"/>
    <w:rsid w:val="22D43220"/>
    <w:rsid w:val="235CD577"/>
    <w:rsid w:val="241B48BB"/>
    <w:rsid w:val="257FBC76"/>
    <w:rsid w:val="283FECCB"/>
    <w:rsid w:val="2849A317"/>
    <w:rsid w:val="28CFA7A9"/>
    <w:rsid w:val="2A98DBC9"/>
    <w:rsid w:val="2B778D8D"/>
    <w:rsid w:val="2BD94455"/>
    <w:rsid w:val="2BFF1E9A"/>
    <w:rsid w:val="2C602021"/>
    <w:rsid w:val="2CD1341E"/>
    <w:rsid w:val="2CDCAE88"/>
    <w:rsid w:val="2D552DAF"/>
    <w:rsid w:val="2E1DEC6D"/>
    <w:rsid w:val="2E56B0B7"/>
    <w:rsid w:val="2EF781F7"/>
    <w:rsid w:val="2F7BFA45"/>
    <w:rsid w:val="2FF63606"/>
    <w:rsid w:val="304AFEB0"/>
    <w:rsid w:val="313C44B1"/>
    <w:rsid w:val="31897B1D"/>
    <w:rsid w:val="31C93B66"/>
    <w:rsid w:val="3203B98C"/>
    <w:rsid w:val="339BC7E3"/>
    <w:rsid w:val="340DF9A9"/>
    <w:rsid w:val="34D9E639"/>
    <w:rsid w:val="34F2CDBA"/>
    <w:rsid w:val="3500DC28"/>
    <w:rsid w:val="3523316F"/>
    <w:rsid w:val="358F5147"/>
    <w:rsid w:val="35DC68CB"/>
    <w:rsid w:val="36748106"/>
    <w:rsid w:val="369CAC89"/>
    <w:rsid w:val="391F2853"/>
    <w:rsid w:val="3A0709FE"/>
    <w:rsid w:val="3A0D4992"/>
    <w:rsid w:val="3A160066"/>
    <w:rsid w:val="3AC14B2D"/>
    <w:rsid w:val="3B01D5D3"/>
    <w:rsid w:val="3B3D421C"/>
    <w:rsid w:val="3B40D633"/>
    <w:rsid w:val="3BB26FDF"/>
    <w:rsid w:val="3BCAF924"/>
    <w:rsid w:val="3CFA10B0"/>
    <w:rsid w:val="3DB66F9A"/>
    <w:rsid w:val="3F16CA29"/>
    <w:rsid w:val="3F79D490"/>
    <w:rsid w:val="3F90B5A9"/>
    <w:rsid w:val="418611E3"/>
    <w:rsid w:val="426F24B5"/>
    <w:rsid w:val="43E0149E"/>
    <w:rsid w:val="4490E7F4"/>
    <w:rsid w:val="4551B712"/>
    <w:rsid w:val="4558B30D"/>
    <w:rsid w:val="46D4C5C3"/>
    <w:rsid w:val="47106E66"/>
    <w:rsid w:val="4712CA9B"/>
    <w:rsid w:val="4856BE49"/>
    <w:rsid w:val="49293B4A"/>
    <w:rsid w:val="494EA650"/>
    <w:rsid w:val="49923B49"/>
    <w:rsid w:val="49C6D81E"/>
    <w:rsid w:val="4A2B832F"/>
    <w:rsid w:val="4AB380C3"/>
    <w:rsid w:val="4AEA76B1"/>
    <w:rsid w:val="4B282DBD"/>
    <w:rsid w:val="4B2B0078"/>
    <w:rsid w:val="4B341B54"/>
    <w:rsid w:val="4B454696"/>
    <w:rsid w:val="4BA47731"/>
    <w:rsid w:val="4CD967D5"/>
    <w:rsid w:val="4D0BBC08"/>
    <w:rsid w:val="4DCD64F4"/>
    <w:rsid w:val="4E222D9E"/>
    <w:rsid w:val="4E57BF6F"/>
    <w:rsid w:val="4EC5E3BC"/>
    <w:rsid w:val="4EE357D6"/>
    <w:rsid w:val="4F2B5A5C"/>
    <w:rsid w:val="4F693555"/>
    <w:rsid w:val="4FE245BC"/>
    <w:rsid w:val="507F2837"/>
    <w:rsid w:val="5159CE60"/>
    <w:rsid w:val="51C7DCED"/>
    <w:rsid w:val="521D6CB7"/>
    <w:rsid w:val="5287ADBA"/>
    <w:rsid w:val="52883DEB"/>
    <w:rsid w:val="5320D6EA"/>
    <w:rsid w:val="5407212A"/>
    <w:rsid w:val="545BA527"/>
    <w:rsid w:val="54916F22"/>
    <w:rsid w:val="549DBD72"/>
    <w:rsid w:val="54C3FA09"/>
    <w:rsid w:val="5558EBD3"/>
    <w:rsid w:val="559A0468"/>
    <w:rsid w:val="55BF4E7C"/>
    <w:rsid w:val="55D876D9"/>
    <w:rsid w:val="56141726"/>
    <w:rsid w:val="5774473A"/>
    <w:rsid w:val="57C90FE4"/>
    <w:rsid w:val="57CDA37F"/>
    <w:rsid w:val="57E541CE"/>
    <w:rsid w:val="58C0CEFA"/>
    <w:rsid w:val="58CF477D"/>
    <w:rsid w:val="5981122F"/>
    <w:rsid w:val="59F56702"/>
    <w:rsid w:val="5AE0FECC"/>
    <w:rsid w:val="5AE78849"/>
    <w:rsid w:val="5AFAA4A8"/>
    <w:rsid w:val="5BA893F8"/>
    <w:rsid w:val="5BFA379D"/>
    <w:rsid w:val="5C05C149"/>
    <w:rsid w:val="5C47B85D"/>
    <w:rsid w:val="5C5C85E2"/>
    <w:rsid w:val="5CABC628"/>
    <w:rsid w:val="5CB8A968"/>
    <w:rsid w:val="5D771CAC"/>
    <w:rsid w:val="5E167346"/>
    <w:rsid w:val="5E7A2129"/>
    <w:rsid w:val="5E8D3798"/>
    <w:rsid w:val="5E8F5823"/>
    <w:rsid w:val="618C2414"/>
    <w:rsid w:val="619126D1"/>
    <w:rsid w:val="620BEFD4"/>
    <w:rsid w:val="6268E030"/>
    <w:rsid w:val="62D402A4"/>
    <w:rsid w:val="634D924C"/>
    <w:rsid w:val="649C7D6E"/>
    <w:rsid w:val="666782BD"/>
    <w:rsid w:val="66EF3B08"/>
    <w:rsid w:val="67D43AF4"/>
    <w:rsid w:val="690B782A"/>
    <w:rsid w:val="697A937E"/>
    <w:rsid w:val="69AEF7C2"/>
    <w:rsid w:val="69B5F894"/>
    <w:rsid w:val="6A057F96"/>
    <w:rsid w:val="6B654C90"/>
    <w:rsid w:val="6D18EE25"/>
    <w:rsid w:val="6D2FEC4B"/>
    <w:rsid w:val="6D5DE514"/>
    <w:rsid w:val="6D7D9936"/>
    <w:rsid w:val="6DF0187D"/>
    <w:rsid w:val="6E507769"/>
    <w:rsid w:val="6E596C45"/>
    <w:rsid w:val="6E5A46EE"/>
    <w:rsid w:val="6ED7173C"/>
    <w:rsid w:val="6F5206A3"/>
    <w:rsid w:val="6F62F203"/>
    <w:rsid w:val="6FB1C6D3"/>
    <w:rsid w:val="7012ECF7"/>
    <w:rsid w:val="71AEBD58"/>
    <w:rsid w:val="72A549D3"/>
    <w:rsid w:val="72DEF34B"/>
    <w:rsid w:val="73871D4B"/>
    <w:rsid w:val="73A7B841"/>
    <w:rsid w:val="7451671B"/>
    <w:rsid w:val="755B7F70"/>
    <w:rsid w:val="75955D03"/>
    <w:rsid w:val="75D17878"/>
    <w:rsid w:val="75D4E18A"/>
    <w:rsid w:val="76D1A52E"/>
    <w:rsid w:val="76DC9941"/>
    <w:rsid w:val="771AF950"/>
    <w:rsid w:val="78EC1A6F"/>
    <w:rsid w:val="7921E837"/>
    <w:rsid w:val="799909CC"/>
    <w:rsid w:val="79C5E024"/>
    <w:rsid w:val="79C9AA5D"/>
    <w:rsid w:val="7A1EE74B"/>
    <w:rsid w:val="7A40F1CF"/>
    <w:rsid w:val="7A4C74FE"/>
    <w:rsid w:val="7A797280"/>
    <w:rsid w:val="7BA8320F"/>
    <w:rsid w:val="7BFD4974"/>
    <w:rsid w:val="7C409DEB"/>
    <w:rsid w:val="7D38B10E"/>
    <w:rsid w:val="7D3E8759"/>
    <w:rsid w:val="7DA38500"/>
    <w:rsid w:val="7EF2586E"/>
    <w:rsid w:val="7F260B35"/>
    <w:rsid w:val="7F62617B"/>
    <w:rsid w:val="7FF0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1825E566-4E13-4016-9E7A-E0140C87A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customStyle="1" w:styleId="UnresolvedMention1">
    <w:name w:val="Unresolved Mention1"/>
    <w:basedOn w:val="DefaultParagraphFont"/>
    <w:uiPriority w:val="99"/>
    <w:semiHidden/>
    <w:unhideWhenUsed/>
    <w:rsid w:val="00231491"/>
    <w:rPr>
      <w:color w:val="605E5C"/>
      <w:shd w:val="clear" w:color="auto" w:fill="E1DFDD"/>
    </w:rPr>
  </w:style>
  <w:style w:type="paragraph" w:customStyle="1" w:styleId="paragraph">
    <w:name w:val="paragraph"/>
    <w:basedOn w:val="Normal"/>
    <w:rsid w:val="002450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0071F5"/>
    <w:pPr>
      <w:spacing w:after="0" w:line="240" w:lineRule="auto"/>
    </w:pPr>
  </w:style>
  <w:style w:type="character" w:styleId="CommentReference">
    <w:name w:val="annotation reference"/>
    <w:basedOn w:val="DefaultParagraphFont"/>
    <w:uiPriority w:val="99"/>
    <w:semiHidden/>
    <w:unhideWhenUsed/>
    <w:rsid w:val="000071F5"/>
    <w:rPr>
      <w:sz w:val="16"/>
      <w:szCs w:val="16"/>
    </w:rPr>
  </w:style>
  <w:style w:type="paragraph" w:styleId="CommentText">
    <w:name w:val="annotation text"/>
    <w:basedOn w:val="Normal"/>
    <w:link w:val="CommentTextChar"/>
    <w:uiPriority w:val="99"/>
    <w:unhideWhenUsed/>
    <w:rsid w:val="000071F5"/>
    <w:pPr>
      <w:spacing w:line="240" w:lineRule="auto"/>
    </w:pPr>
    <w:rPr>
      <w:sz w:val="20"/>
      <w:szCs w:val="20"/>
    </w:rPr>
  </w:style>
  <w:style w:type="character" w:customStyle="1" w:styleId="CommentTextChar">
    <w:name w:val="Comment Text Char"/>
    <w:basedOn w:val="DefaultParagraphFont"/>
    <w:link w:val="CommentText"/>
    <w:uiPriority w:val="99"/>
    <w:rsid w:val="000071F5"/>
    <w:rPr>
      <w:sz w:val="20"/>
      <w:szCs w:val="20"/>
    </w:rPr>
  </w:style>
  <w:style w:type="paragraph" w:styleId="CommentSubject">
    <w:name w:val="annotation subject"/>
    <w:basedOn w:val="CommentText"/>
    <w:next w:val="CommentText"/>
    <w:link w:val="CommentSubjectChar"/>
    <w:uiPriority w:val="99"/>
    <w:semiHidden/>
    <w:unhideWhenUsed/>
    <w:rsid w:val="000071F5"/>
    <w:rPr>
      <w:b/>
      <w:bCs/>
    </w:rPr>
  </w:style>
  <w:style w:type="character" w:customStyle="1" w:styleId="CommentSubjectChar">
    <w:name w:val="Comment Subject Char"/>
    <w:basedOn w:val="CommentTextChar"/>
    <w:link w:val="CommentSubject"/>
    <w:uiPriority w:val="99"/>
    <w:semiHidden/>
    <w:rsid w:val="000071F5"/>
    <w:rPr>
      <w:b/>
      <w:bCs/>
      <w:sz w:val="20"/>
      <w:szCs w:val="20"/>
    </w:rPr>
  </w:style>
  <w:style w:type="paragraph" w:styleId="ListParagraph">
    <w:name w:val="List Paragraph"/>
    <w:basedOn w:val="Normal"/>
    <w:uiPriority w:val="34"/>
    <w:qFormat/>
    <w:rsid w:val="00A62E94"/>
    <w:pPr>
      <w:spacing w:after="0" w:line="240" w:lineRule="auto"/>
      <w:ind w:left="720"/>
    </w:pPr>
    <w:rPr>
      <w:rFonts w:ascii="Calibri" w:hAnsi="Calibri" w:cs="Calibri"/>
      <w:sz w:val="20"/>
      <w:szCs w:val="20"/>
    </w:rPr>
  </w:style>
  <w:style w:type="paragraph" w:styleId="BalloonText">
    <w:name w:val="Balloon Text"/>
    <w:basedOn w:val="Normal"/>
    <w:link w:val="BalloonTextChar"/>
    <w:uiPriority w:val="99"/>
    <w:semiHidden/>
    <w:unhideWhenUsed/>
    <w:rsid w:val="006860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0C6"/>
    <w:rPr>
      <w:rFonts w:ascii="Segoe UI" w:hAnsi="Segoe UI" w:cs="Segoe UI"/>
      <w:sz w:val="18"/>
      <w:szCs w:val="18"/>
    </w:rPr>
  </w:style>
  <w:style w:type="character" w:customStyle="1" w:styleId="cf01">
    <w:name w:val="cf01"/>
    <w:basedOn w:val="DefaultParagraphFont"/>
    <w:rsid w:val="001054D7"/>
    <w:rPr>
      <w:rFonts w:ascii="Segoe UI" w:hAnsi="Segoe UI" w:cs="Segoe UI" w:hint="default"/>
      <w:sz w:val="18"/>
      <w:szCs w:val="18"/>
    </w:rPr>
  </w:style>
  <w:style w:type="character" w:styleId="UnresolvedMention">
    <w:name w:val="Unresolved Mention"/>
    <w:basedOn w:val="DefaultParagraphFont"/>
    <w:uiPriority w:val="99"/>
    <w:semiHidden/>
    <w:unhideWhenUsed/>
    <w:rsid w:val="00201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 w:id="1284003164">
          <w:marLeft w:val="0"/>
          <w:marRight w:val="0"/>
          <w:marTop w:val="0"/>
          <w:marBottom w:val="0"/>
          <w:divBdr>
            <w:top w:val="none" w:sz="0" w:space="0" w:color="auto"/>
            <w:left w:val="none" w:sz="0" w:space="0" w:color="auto"/>
            <w:bottom w:val="none" w:sz="0" w:space="0" w:color="auto"/>
            <w:right w:val="none" w:sz="0" w:space="0" w:color="auto"/>
          </w:divBdr>
        </w:div>
      </w:divsChild>
    </w:div>
    <w:div w:id="702051574">
      <w:bodyDiv w:val="1"/>
      <w:marLeft w:val="0"/>
      <w:marRight w:val="0"/>
      <w:marTop w:val="0"/>
      <w:marBottom w:val="0"/>
      <w:divBdr>
        <w:top w:val="none" w:sz="0" w:space="0" w:color="auto"/>
        <w:left w:val="none" w:sz="0" w:space="0" w:color="auto"/>
        <w:bottom w:val="none" w:sz="0" w:space="0" w:color="auto"/>
        <w:right w:val="none" w:sz="0" w:space="0" w:color="auto"/>
      </w:divBdr>
    </w:div>
    <w:div w:id="810555175">
      <w:bodyDiv w:val="1"/>
      <w:marLeft w:val="0"/>
      <w:marRight w:val="0"/>
      <w:marTop w:val="0"/>
      <w:marBottom w:val="0"/>
      <w:divBdr>
        <w:top w:val="none" w:sz="0" w:space="0" w:color="auto"/>
        <w:left w:val="none" w:sz="0" w:space="0" w:color="auto"/>
        <w:bottom w:val="none" w:sz="0" w:space="0" w:color="auto"/>
        <w:right w:val="none" w:sz="0" w:space="0" w:color="auto"/>
      </w:divBdr>
    </w:div>
    <w:div w:id="1257789462">
      <w:bodyDiv w:val="1"/>
      <w:marLeft w:val="0"/>
      <w:marRight w:val="0"/>
      <w:marTop w:val="0"/>
      <w:marBottom w:val="0"/>
      <w:divBdr>
        <w:top w:val="none" w:sz="0" w:space="0" w:color="auto"/>
        <w:left w:val="none" w:sz="0" w:space="0" w:color="auto"/>
        <w:bottom w:val="none" w:sz="0" w:space="0" w:color="auto"/>
        <w:right w:val="none" w:sz="0" w:space="0" w:color="auto"/>
      </w:divBdr>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395468179">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 w:id="1378116887">
      <w:bodyDiv w:val="1"/>
      <w:marLeft w:val="0"/>
      <w:marRight w:val="0"/>
      <w:marTop w:val="0"/>
      <w:marBottom w:val="0"/>
      <w:divBdr>
        <w:top w:val="none" w:sz="0" w:space="0" w:color="auto"/>
        <w:left w:val="none" w:sz="0" w:space="0" w:color="auto"/>
        <w:bottom w:val="none" w:sz="0" w:space="0" w:color="auto"/>
        <w:right w:val="none" w:sz="0" w:space="0" w:color="auto"/>
      </w:divBdr>
    </w:div>
    <w:div w:id="1394238810">
      <w:bodyDiv w:val="1"/>
      <w:marLeft w:val="0"/>
      <w:marRight w:val="0"/>
      <w:marTop w:val="0"/>
      <w:marBottom w:val="0"/>
      <w:divBdr>
        <w:top w:val="none" w:sz="0" w:space="0" w:color="auto"/>
        <w:left w:val="none" w:sz="0" w:space="0" w:color="auto"/>
        <w:bottom w:val="none" w:sz="0" w:space="0" w:color="auto"/>
        <w:right w:val="none" w:sz="0" w:space="0" w:color="auto"/>
      </w:divBdr>
    </w:div>
    <w:div w:id="1676036564">
      <w:bodyDiv w:val="1"/>
      <w:marLeft w:val="0"/>
      <w:marRight w:val="0"/>
      <w:marTop w:val="0"/>
      <w:marBottom w:val="0"/>
      <w:divBdr>
        <w:top w:val="none" w:sz="0" w:space="0" w:color="auto"/>
        <w:left w:val="none" w:sz="0" w:space="0" w:color="auto"/>
        <w:bottom w:val="none" w:sz="0" w:space="0" w:color="auto"/>
        <w:right w:val="none" w:sz="0" w:space="0" w:color="auto"/>
      </w:divBdr>
    </w:div>
    <w:div w:id="21172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eatsonclark.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eatsonclark.co.uk/"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iba.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eerx.org/" TargetMode="External"/><Relationship Id="rId4" Type="http://schemas.openxmlformats.org/officeDocument/2006/relationships/numbering" Target="numbering.xml"/><Relationship Id="rId9" Type="http://schemas.openxmlformats.org/officeDocument/2006/relationships/hyperlink" Target="http://www.beatsonclark.co.uk" TargetMode="External"/><Relationship Id="rId14" Type="http://schemas.openxmlformats.org/officeDocument/2006/relationships/hyperlink" Target="http://www.beerx.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8" ma:contentTypeDescription="Create a new document." ma:contentTypeScope="" ma:versionID="806616b92397ffd611873556a005ff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6b133d85d1448f9bdafd16e704557351"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50CC51-4DAC-4740-9298-0E1AE0326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3.xml><?xml version="1.0" encoding="utf-8"?>
<ds:datastoreItem xmlns:ds="http://schemas.openxmlformats.org/officeDocument/2006/customXml" ds:itemID="{FA2C5857-720D-4D9D-AB34-71C7397C7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582</Words>
  <Characters>3322</Characters>
  <Application>Microsoft Office Word</Application>
  <DocSecurity>0</DocSecurity>
  <Lines>27</Lines>
  <Paragraphs>7</Paragraphs>
  <ScaleCrop>false</ScaleCrop>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6</cp:revision>
  <cp:lastPrinted>2022-07-27T13:50:00Z</cp:lastPrinted>
  <dcterms:created xsi:type="dcterms:W3CDTF">2023-02-16T15:32:00Z</dcterms:created>
  <dcterms:modified xsi:type="dcterms:W3CDTF">2023-02-20T10:46:00Z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