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987A0B" w:rsidRDefault="00201CFD" w:rsidP="00227ECD">
      <w:pPr>
        <w:spacing w:after="0" w:line="360" w:lineRule="auto"/>
        <w:rPr>
          <w:rFonts w:ascii="Arial" w:hAnsi="Arial" w:cs="Arial"/>
          <w:b/>
          <w:bCs/>
        </w:rPr>
      </w:pPr>
      <w:r w:rsidRPr="15052AAB">
        <w:rPr>
          <w:rFonts w:ascii="Arial" w:hAnsi="Arial" w:cs="Arial"/>
          <w:b/>
          <w:bCs/>
        </w:rPr>
        <w:t>News release</w:t>
      </w:r>
    </w:p>
    <w:p w14:paraId="043505A3" w14:textId="77777777" w:rsidR="00201CFD" w:rsidRPr="00C362E5" w:rsidRDefault="00201CFD" w:rsidP="00227ECD">
      <w:pPr>
        <w:spacing w:after="0" w:line="360" w:lineRule="auto"/>
        <w:rPr>
          <w:rFonts w:ascii="Arial" w:hAnsi="Arial" w:cs="Arial"/>
          <w:b/>
          <w:bCs/>
        </w:rPr>
      </w:pPr>
    </w:p>
    <w:p w14:paraId="08A972F5" w14:textId="59F660C6" w:rsidR="2E0BCCE2" w:rsidRDefault="00663850" w:rsidP="00227ECD">
      <w:pPr>
        <w:spacing w:after="0" w:line="360" w:lineRule="auto"/>
        <w:rPr>
          <w:rFonts w:ascii="Arial" w:hAnsi="Arial" w:cs="Arial"/>
        </w:rPr>
      </w:pPr>
      <w:r>
        <w:rPr>
          <w:rFonts w:ascii="Arial" w:hAnsi="Arial" w:cs="Arial"/>
        </w:rPr>
        <w:t>30</w:t>
      </w:r>
      <w:r w:rsidRPr="00663850">
        <w:rPr>
          <w:rFonts w:ascii="Arial" w:hAnsi="Arial" w:cs="Arial"/>
          <w:vertAlign w:val="superscript"/>
        </w:rPr>
        <w:t>th</w:t>
      </w:r>
      <w:r>
        <w:rPr>
          <w:rFonts w:ascii="Arial" w:hAnsi="Arial" w:cs="Arial"/>
        </w:rPr>
        <w:t xml:space="preserve"> October 2025</w:t>
      </w:r>
    </w:p>
    <w:p w14:paraId="67B866AA" w14:textId="77777777" w:rsidR="00E51A57" w:rsidRDefault="00E51A57" w:rsidP="00227ECD">
      <w:pPr>
        <w:spacing w:after="0" w:line="360" w:lineRule="auto"/>
        <w:rPr>
          <w:rFonts w:ascii="Arial" w:hAnsi="Arial" w:cs="Arial"/>
        </w:rPr>
      </w:pPr>
    </w:p>
    <w:p w14:paraId="530521B2" w14:textId="77777777" w:rsidR="006E7969" w:rsidRDefault="006E7969" w:rsidP="006E7969">
      <w:pPr>
        <w:spacing w:after="0" w:line="360" w:lineRule="auto"/>
        <w:jc w:val="center"/>
      </w:pPr>
      <w:r w:rsidRPr="00663850">
        <w:rPr>
          <w:rFonts w:ascii="Arial" w:hAnsi="Arial" w:cs="Arial"/>
          <w:b/>
          <w:bCs/>
          <w:sz w:val="28"/>
          <w:szCs w:val="28"/>
        </w:rPr>
        <w:t>Beatson Clark Wins Two Awards and is In Line for Three More</w:t>
      </w:r>
      <w:r w:rsidR="008C6F60" w:rsidRPr="00663850">
        <w:rPr>
          <w:rFonts w:ascii="Arial" w:hAnsi="Arial" w:cs="Arial"/>
          <w:b/>
          <w:bCs/>
          <w:sz w:val="28"/>
          <w:szCs w:val="28"/>
        </w:rPr>
        <w:br/>
      </w:r>
    </w:p>
    <w:p w14:paraId="72076490" w14:textId="633067A5" w:rsidR="006544A1" w:rsidRPr="006544A1" w:rsidRDefault="006544A1" w:rsidP="00183C83">
      <w:pPr>
        <w:spacing w:after="0" w:line="360" w:lineRule="auto"/>
        <w:rPr>
          <w:rFonts w:ascii="Arial" w:hAnsi="Arial" w:cs="Arial"/>
          <w:b/>
          <w:bCs/>
        </w:rPr>
      </w:pPr>
      <w:hyperlink r:id="rId9" w:history="1">
        <w:r w:rsidRPr="004A09EC">
          <w:rPr>
            <w:rStyle w:val="Hyperlink"/>
            <w:rFonts w:ascii="Arial" w:hAnsi="Arial" w:cs="Arial"/>
            <w:b/>
            <w:bCs/>
          </w:rPr>
          <w:t>Beatson Clark</w:t>
        </w:r>
      </w:hyperlink>
      <w:r w:rsidRPr="006544A1">
        <w:rPr>
          <w:rFonts w:ascii="Arial" w:hAnsi="Arial" w:cs="Arial"/>
          <w:b/>
          <w:bCs/>
        </w:rPr>
        <w:t xml:space="preserve"> picked up two prizes at the UK Packaging Awards on a </w:t>
      </w:r>
      <w:r w:rsidR="004A09EC">
        <w:rPr>
          <w:rFonts w:ascii="Arial" w:hAnsi="Arial" w:cs="Arial"/>
          <w:b/>
          <w:bCs/>
        </w:rPr>
        <w:t>memorable</w:t>
      </w:r>
      <w:r w:rsidRPr="006544A1">
        <w:rPr>
          <w:rFonts w:ascii="Arial" w:hAnsi="Arial" w:cs="Arial"/>
          <w:b/>
          <w:bCs/>
        </w:rPr>
        <w:t xml:space="preserve"> night for glass packaging</w:t>
      </w:r>
      <w:r w:rsidR="006E7969">
        <w:rPr>
          <w:rFonts w:ascii="Arial" w:hAnsi="Arial" w:cs="Arial"/>
          <w:b/>
          <w:bCs/>
        </w:rPr>
        <w:t xml:space="preserve"> – and has now been shortlisted for three more awards.</w:t>
      </w:r>
    </w:p>
    <w:p w14:paraId="2E10E6BE" w14:textId="77777777" w:rsidR="006544A1" w:rsidRDefault="006544A1" w:rsidP="00183C83">
      <w:pPr>
        <w:spacing w:after="0" w:line="360" w:lineRule="auto"/>
        <w:rPr>
          <w:rFonts w:ascii="Arial" w:hAnsi="Arial" w:cs="Arial"/>
          <w:b/>
          <w:bCs/>
          <w:color w:val="EE0000"/>
        </w:rPr>
      </w:pPr>
    </w:p>
    <w:p w14:paraId="16C4B912" w14:textId="4C4F7B47" w:rsidR="006544A1" w:rsidRDefault="006544A1" w:rsidP="00227ECD">
      <w:pPr>
        <w:spacing w:after="0" w:line="360" w:lineRule="auto"/>
        <w:rPr>
          <w:rFonts w:ascii="Arial" w:hAnsi="Arial" w:cs="Arial"/>
        </w:rPr>
      </w:pPr>
      <w:r w:rsidRPr="006544A1">
        <w:rPr>
          <w:rFonts w:ascii="Arial" w:hAnsi="Arial" w:cs="Arial"/>
        </w:rPr>
        <w:t xml:space="preserve">The Rotherham-based company – the only independent glass packaging manufacturer in the UK – </w:t>
      </w:r>
      <w:r>
        <w:rPr>
          <w:rFonts w:ascii="Arial" w:hAnsi="Arial" w:cs="Arial"/>
        </w:rPr>
        <w:t xml:space="preserve">won the Investment of the Year </w:t>
      </w:r>
      <w:r w:rsidR="004A09EC">
        <w:rPr>
          <w:rFonts w:ascii="Arial" w:hAnsi="Arial" w:cs="Arial"/>
        </w:rPr>
        <w:t>A</w:t>
      </w:r>
      <w:r>
        <w:rPr>
          <w:rFonts w:ascii="Arial" w:hAnsi="Arial" w:cs="Arial"/>
        </w:rPr>
        <w:t xml:space="preserve">ward for its new spray decorating plant and the Corporate Social Responsibility </w:t>
      </w:r>
      <w:r w:rsidR="004A09EC">
        <w:rPr>
          <w:rFonts w:ascii="Arial" w:hAnsi="Arial" w:cs="Arial"/>
        </w:rPr>
        <w:t>A</w:t>
      </w:r>
      <w:r>
        <w:rPr>
          <w:rFonts w:ascii="Arial" w:hAnsi="Arial" w:cs="Arial"/>
        </w:rPr>
        <w:t xml:space="preserve">ward for its </w:t>
      </w:r>
      <w:r w:rsidRPr="006544A1">
        <w:rPr>
          <w:rFonts w:ascii="Arial" w:hAnsi="Arial" w:cs="Arial"/>
        </w:rPr>
        <w:t>Colleague Community Engagement Fund.</w:t>
      </w:r>
    </w:p>
    <w:p w14:paraId="125901E3" w14:textId="77777777" w:rsidR="006544A1" w:rsidRDefault="006544A1" w:rsidP="00227ECD">
      <w:pPr>
        <w:spacing w:after="0" w:line="360" w:lineRule="auto"/>
        <w:rPr>
          <w:rFonts w:ascii="Arial" w:hAnsi="Arial" w:cs="Arial"/>
        </w:rPr>
      </w:pPr>
    </w:p>
    <w:p w14:paraId="53D64AA2" w14:textId="77777777" w:rsidR="006544A1" w:rsidRDefault="006544A1" w:rsidP="00227ECD">
      <w:pPr>
        <w:spacing w:after="0" w:line="360" w:lineRule="auto"/>
        <w:rPr>
          <w:rFonts w:ascii="Arial" w:hAnsi="Arial" w:cs="Arial"/>
        </w:rPr>
      </w:pPr>
      <w:r>
        <w:rPr>
          <w:rFonts w:ascii="Arial" w:hAnsi="Arial" w:cs="Arial"/>
        </w:rPr>
        <w:t xml:space="preserve">Overall the UK glass packaging sector walked away with ten of the packaging awards on offer – a real tribute to the </w:t>
      </w:r>
      <w:r w:rsidRPr="006544A1">
        <w:rPr>
          <w:rFonts w:ascii="Arial" w:hAnsi="Arial" w:cs="Arial"/>
        </w:rPr>
        <w:t xml:space="preserve">creativity, quality </w:t>
      </w:r>
      <w:r>
        <w:rPr>
          <w:rFonts w:ascii="Arial" w:hAnsi="Arial" w:cs="Arial"/>
        </w:rPr>
        <w:t xml:space="preserve">and </w:t>
      </w:r>
      <w:r w:rsidRPr="006544A1">
        <w:rPr>
          <w:rFonts w:ascii="Arial" w:hAnsi="Arial" w:cs="Arial"/>
        </w:rPr>
        <w:t>sustainability</w:t>
      </w:r>
      <w:r>
        <w:rPr>
          <w:rFonts w:ascii="Arial" w:hAnsi="Arial" w:cs="Arial"/>
        </w:rPr>
        <w:t xml:space="preserve"> of glass packaging.</w:t>
      </w:r>
    </w:p>
    <w:p w14:paraId="3EF0A670" w14:textId="50D00E56" w:rsidR="006544A1" w:rsidRPr="006544A1" w:rsidRDefault="006544A1" w:rsidP="006544A1">
      <w:pPr>
        <w:spacing w:after="0" w:line="360" w:lineRule="auto"/>
        <w:rPr>
          <w:rFonts w:ascii="Arial" w:hAnsi="Arial" w:cs="Arial"/>
        </w:rPr>
      </w:pPr>
      <w:r w:rsidRPr="006544A1">
        <w:rPr>
          <w:rFonts w:ascii="Arial" w:hAnsi="Arial" w:cs="Arial"/>
        </w:rPr>
        <w:br/>
      </w:r>
      <w:r w:rsidR="00F12B4C">
        <w:rPr>
          <w:rFonts w:ascii="Arial" w:hAnsi="Arial" w:cs="Arial"/>
        </w:rPr>
        <w:t>The glass container manufacturer</w:t>
      </w:r>
      <w:r>
        <w:rPr>
          <w:rFonts w:ascii="Arial" w:hAnsi="Arial" w:cs="Arial"/>
        </w:rPr>
        <w:t xml:space="preserve"> launched its </w:t>
      </w:r>
      <w:r w:rsidRPr="006544A1">
        <w:rPr>
          <w:rFonts w:ascii="Arial" w:hAnsi="Arial" w:cs="Arial"/>
        </w:rPr>
        <w:t xml:space="preserve">new in-house spray decoration service in </w:t>
      </w:r>
      <w:r>
        <w:rPr>
          <w:rFonts w:ascii="Arial" w:hAnsi="Arial" w:cs="Arial"/>
        </w:rPr>
        <w:t xml:space="preserve">the </w:t>
      </w:r>
      <w:r w:rsidRPr="006544A1">
        <w:rPr>
          <w:rFonts w:ascii="Arial" w:hAnsi="Arial" w:cs="Arial"/>
        </w:rPr>
        <w:t xml:space="preserve">summer </w:t>
      </w:r>
      <w:r>
        <w:rPr>
          <w:rFonts w:ascii="Arial" w:hAnsi="Arial" w:cs="Arial"/>
        </w:rPr>
        <w:t xml:space="preserve">of </w:t>
      </w:r>
      <w:r w:rsidRPr="006544A1">
        <w:rPr>
          <w:rFonts w:ascii="Arial" w:hAnsi="Arial" w:cs="Arial"/>
        </w:rPr>
        <w:t>2024</w:t>
      </w:r>
      <w:r>
        <w:rPr>
          <w:rFonts w:ascii="Arial" w:hAnsi="Arial" w:cs="Arial"/>
        </w:rPr>
        <w:t xml:space="preserve">, </w:t>
      </w:r>
      <w:r w:rsidRPr="006544A1">
        <w:rPr>
          <w:rFonts w:ascii="Arial" w:hAnsi="Arial" w:cs="Arial"/>
          <w:lang w:val="en-US"/>
        </w:rPr>
        <w:t>spray</w:t>
      </w:r>
      <w:r w:rsidR="00F12B4C">
        <w:rPr>
          <w:rFonts w:ascii="Arial" w:hAnsi="Arial" w:cs="Arial"/>
          <w:lang w:val="en-US"/>
        </w:rPr>
        <w:t>ing</w:t>
      </w:r>
      <w:r w:rsidRPr="006544A1">
        <w:rPr>
          <w:rFonts w:ascii="Arial" w:hAnsi="Arial" w:cs="Arial"/>
          <w:lang w:val="en-US"/>
        </w:rPr>
        <w:t xml:space="preserve"> glass bottles and jars in a wide range of colours and effects.</w:t>
      </w:r>
      <w:r w:rsidRPr="006544A1">
        <w:rPr>
          <w:rFonts w:ascii="Arial" w:hAnsi="Arial" w:cs="Arial"/>
        </w:rPr>
        <w:t>  </w:t>
      </w:r>
    </w:p>
    <w:p w14:paraId="312DF240" w14:textId="77777777" w:rsidR="006544A1" w:rsidRPr="006544A1" w:rsidRDefault="006544A1" w:rsidP="006544A1">
      <w:pPr>
        <w:spacing w:after="0" w:line="360" w:lineRule="auto"/>
        <w:rPr>
          <w:rFonts w:ascii="Arial" w:hAnsi="Arial" w:cs="Arial"/>
        </w:rPr>
      </w:pPr>
      <w:r w:rsidRPr="006544A1">
        <w:rPr>
          <w:rFonts w:ascii="Arial" w:hAnsi="Arial" w:cs="Arial"/>
        </w:rPr>
        <w:t>  </w:t>
      </w:r>
    </w:p>
    <w:p w14:paraId="0F1C9AE7" w14:textId="0351C308" w:rsidR="006544A1" w:rsidRDefault="006544A1" w:rsidP="006544A1">
      <w:pPr>
        <w:spacing w:after="0" w:line="360" w:lineRule="auto"/>
        <w:rPr>
          <w:rFonts w:ascii="Arial" w:hAnsi="Arial" w:cs="Arial"/>
        </w:rPr>
      </w:pPr>
      <w:r w:rsidRPr="006544A1">
        <w:rPr>
          <w:rFonts w:ascii="Arial" w:hAnsi="Arial" w:cs="Arial"/>
          <w:lang w:val="en-US"/>
        </w:rPr>
        <w:t xml:space="preserve">Provided they’re suitable, glass containers manufactured elsewhere can also be decorated at the facility, which has </w:t>
      </w:r>
      <w:r w:rsidR="004A09EC">
        <w:rPr>
          <w:rFonts w:ascii="Arial" w:hAnsi="Arial" w:cs="Arial"/>
          <w:lang w:val="en-US"/>
        </w:rPr>
        <w:t>opened up</w:t>
      </w:r>
      <w:r w:rsidRPr="006544A1">
        <w:rPr>
          <w:rFonts w:ascii="Arial" w:hAnsi="Arial" w:cs="Arial"/>
          <w:lang w:val="en-US"/>
        </w:rPr>
        <w:t xml:space="preserve"> new markets for Beatson Clark to explore such as perfumes and homeware.</w:t>
      </w:r>
    </w:p>
    <w:p w14:paraId="2E3E787D" w14:textId="77777777" w:rsidR="00226141" w:rsidRDefault="00226141" w:rsidP="006544A1">
      <w:pPr>
        <w:spacing w:after="0" w:line="360" w:lineRule="auto"/>
        <w:rPr>
          <w:rFonts w:ascii="Arial" w:hAnsi="Arial" w:cs="Arial"/>
        </w:rPr>
      </w:pPr>
    </w:p>
    <w:p w14:paraId="48FED9DA" w14:textId="1A265440" w:rsidR="00226141" w:rsidRPr="006544A1" w:rsidRDefault="00226141" w:rsidP="00226141">
      <w:pPr>
        <w:spacing w:after="0" w:line="360" w:lineRule="auto"/>
        <w:rPr>
          <w:rFonts w:ascii="Arial" w:hAnsi="Arial" w:cs="Arial"/>
        </w:rPr>
      </w:pPr>
      <w:r w:rsidRPr="00663850">
        <w:rPr>
          <w:rFonts w:ascii="Arial" w:hAnsi="Arial" w:cs="Arial"/>
        </w:rPr>
        <w:t>The judges said Beatson Clark had found a unique space in the market which was producing premium packaging with solid financials and an amazing return on investment. They found that the decorating plant was a project that shows true commitment to progress and innovation in packaging.</w:t>
      </w:r>
    </w:p>
    <w:p w14:paraId="576F5766" w14:textId="77777777" w:rsidR="006544A1" w:rsidRPr="006544A1" w:rsidRDefault="006544A1" w:rsidP="006544A1">
      <w:pPr>
        <w:spacing w:after="0" w:line="360" w:lineRule="auto"/>
        <w:rPr>
          <w:rFonts w:ascii="Arial" w:hAnsi="Arial" w:cs="Arial"/>
        </w:rPr>
      </w:pPr>
      <w:r w:rsidRPr="006544A1">
        <w:rPr>
          <w:rFonts w:ascii="Arial" w:hAnsi="Arial" w:cs="Arial"/>
        </w:rPr>
        <w:t>  </w:t>
      </w:r>
    </w:p>
    <w:p w14:paraId="6850165D" w14:textId="09802369" w:rsidR="006544A1" w:rsidRPr="006544A1" w:rsidRDefault="006544A1" w:rsidP="006544A1">
      <w:pPr>
        <w:spacing w:after="0" w:line="360" w:lineRule="auto"/>
        <w:rPr>
          <w:rFonts w:ascii="Arial" w:hAnsi="Arial" w:cs="Arial"/>
        </w:rPr>
      </w:pPr>
      <w:r>
        <w:rPr>
          <w:rFonts w:ascii="Arial" w:hAnsi="Arial" w:cs="Arial"/>
        </w:rPr>
        <w:t xml:space="preserve">Beatson Clark’s </w:t>
      </w:r>
      <w:r w:rsidRPr="006544A1">
        <w:rPr>
          <w:rFonts w:ascii="Arial" w:hAnsi="Arial" w:cs="Arial"/>
        </w:rPr>
        <w:t>Colleague Community Engagement Fund encourages wellbeing and charity fund-raising by provid</w:t>
      </w:r>
      <w:r>
        <w:rPr>
          <w:rFonts w:ascii="Arial" w:hAnsi="Arial" w:cs="Arial"/>
        </w:rPr>
        <w:t>ing</w:t>
      </w:r>
      <w:r w:rsidRPr="006544A1">
        <w:rPr>
          <w:rFonts w:ascii="Arial" w:hAnsi="Arial" w:cs="Arial"/>
        </w:rPr>
        <w:t xml:space="preserve"> £2,000 every year to support colleagues and their chosen good causes. </w:t>
      </w:r>
    </w:p>
    <w:p w14:paraId="6376EE49" w14:textId="77777777" w:rsidR="006544A1" w:rsidRPr="006544A1" w:rsidRDefault="006544A1" w:rsidP="006544A1">
      <w:pPr>
        <w:spacing w:after="0" w:line="360" w:lineRule="auto"/>
        <w:rPr>
          <w:rFonts w:ascii="Arial" w:hAnsi="Arial" w:cs="Arial"/>
        </w:rPr>
      </w:pPr>
      <w:r w:rsidRPr="006544A1">
        <w:rPr>
          <w:rFonts w:ascii="Arial" w:hAnsi="Arial" w:cs="Arial"/>
        </w:rPr>
        <w:lastRenderedPageBreak/>
        <w:t> </w:t>
      </w:r>
    </w:p>
    <w:p w14:paraId="138B59F2" w14:textId="77777777" w:rsidR="00AE0357" w:rsidRDefault="006544A1" w:rsidP="006544A1">
      <w:pPr>
        <w:spacing w:after="0" w:line="360" w:lineRule="auto"/>
        <w:rPr>
          <w:rFonts w:ascii="Arial" w:hAnsi="Arial" w:cs="Arial"/>
        </w:rPr>
      </w:pPr>
      <w:r w:rsidRPr="006544A1">
        <w:rPr>
          <w:rFonts w:ascii="Arial" w:hAnsi="Arial" w:cs="Arial"/>
        </w:rPr>
        <w:t>Since it was launched in October 2024 the fund has donated £3,660</w:t>
      </w:r>
      <w:r w:rsidR="00AE0357">
        <w:rPr>
          <w:rFonts w:ascii="Arial" w:hAnsi="Arial" w:cs="Arial"/>
        </w:rPr>
        <w:t xml:space="preserve"> to support</w:t>
      </w:r>
      <w:r w:rsidRPr="006544A1">
        <w:rPr>
          <w:rFonts w:ascii="Arial" w:hAnsi="Arial" w:cs="Arial"/>
        </w:rPr>
        <w:t xml:space="preserve"> eight organisations</w:t>
      </w:r>
      <w:r w:rsidR="00AE0357">
        <w:rPr>
          <w:rFonts w:ascii="Arial" w:hAnsi="Arial" w:cs="Arial"/>
        </w:rPr>
        <w:t>, including charities, community groups and sports clubs.</w:t>
      </w:r>
    </w:p>
    <w:p w14:paraId="31C358B1" w14:textId="77777777" w:rsidR="00226141" w:rsidRDefault="00226141" w:rsidP="006544A1">
      <w:pPr>
        <w:spacing w:after="0" w:line="360" w:lineRule="auto"/>
        <w:rPr>
          <w:rFonts w:ascii="Arial" w:hAnsi="Arial" w:cs="Arial"/>
        </w:rPr>
      </w:pPr>
    </w:p>
    <w:p w14:paraId="473C8AFE" w14:textId="52CC16C6" w:rsidR="00226141" w:rsidRPr="00226141" w:rsidRDefault="00226141" w:rsidP="00226141">
      <w:pPr>
        <w:spacing w:after="0" w:line="360" w:lineRule="auto"/>
        <w:rPr>
          <w:rFonts w:ascii="Arial" w:hAnsi="Arial" w:cs="Arial"/>
        </w:rPr>
      </w:pPr>
      <w:r w:rsidRPr="00663850">
        <w:rPr>
          <w:rFonts w:ascii="Arial" w:hAnsi="Arial" w:cs="Arial"/>
        </w:rPr>
        <w:t>The judges said this was an excellent example of very effective and impactful CSR on a small budget. They said the initiative was well managed and provided a large number of small grants given to very worthy local causes.</w:t>
      </w:r>
    </w:p>
    <w:p w14:paraId="78AD1E04" w14:textId="77777777" w:rsidR="00226141" w:rsidRPr="00226141" w:rsidRDefault="00226141" w:rsidP="00226141">
      <w:pPr>
        <w:spacing w:after="0" w:line="360" w:lineRule="auto"/>
        <w:rPr>
          <w:rFonts w:ascii="Arial" w:hAnsi="Arial" w:cs="Arial"/>
        </w:rPr>
      </w:pPr>
    </w:p>
    <w:p w14:paraId="26CF1903" w14:textId="28D14C6C" w:rsidR="006500A8" w:rsidRDefault="006500A8" w:rsidP="00227ECD">
      <w:pPr>
        <w:spacing w:after="0" w:line="360" w:lineRule="auto"/>
        <w:rPr>
          <w:rFonts w:ascii="Arial" w:hAnsi="Arial" w:cs="Arial"/>
        </w:rPr>
      </w:pPr>
      <w:r>
        <w:rPr>
          <w:rFonts w:ascii="Arial" w:hAnsi="Arial" w:cs="Arial"/>
        </w:rPr>
        <w:t xml:space="preserve">Eddie Pickering, Managing Director of Beatson Clark, said: “I was delighted to attend the awards ceremony with members of our team and I was </w:t>
      </w:r>
      <w:r w:rsidR="00F12B4C">
        <w:rPr>
          <w:rFonts w:ascii="Arial" w:hAnsi="Arial" w:cs="Arial"/>
        </w:rPr>
        <w:t xml:space="preserve">unbelievably proud </w:t>
      </w:r>
      <w:r w:rsidR="000B2C7C">
        <w:rPr>
          <w:rFonts w:ascii="Arial" w:hAnsi="Arial" w:cs="Arial"/>
        </w:rPr>
        <w:t>when</w:t>
      </w:r>
      <w:r>
        <w:rPr>
          <w:rFonts w:ascii="Arial" w:hAnsi="Arial" w:cs="Arial"/>
        </w:rPr>
        <w:t xml:space="preserve"> we won both the awards we were shortlisted for!</w:t>
      </w:r>
    </w:p>
    <w:p w14:paraId="6444B5A3" w14:textId="77777777" w:rsidR="006500A8" w:rsidRDefault="006500A8" w:rsidP="00227ECD">
      <w:pPr>
        <w:spacing w:after="0" w:line="360" w:lineRule="auto"/>
        <w:rPr>
          <w:rFonts w:ascii="Arial" w:hAnsi="Arial" w:cs="Arial"/>
        </w:rPr>
      </w:pPr>
    </w:p>
    <w:p w14:paraId="38D796AB" w14:textId="4FDFFCE7" w:rsidR="006500A8" w:rsidRDefault="006500A8" w:rsidP="00227ECD">
      <w:pPr>
        <w:spacing w:after="0" w:line="360" w:lineRule="auto"/>
        <w:rPr>
          <w:rFonts w:ascii="Arial" w:hAnsi="Arial" w:cs="Arial"/>
        </w:rPr>
      </w:pPr>
      <w:r>
        <w:rPr>
          <w:rFonts w:ascii="Arial" w:hAnsi="Arial" w:cs="Arial"/>
        </w:rPr>
        <w:t xml:space="preserve">“The new decorating plant was a major investment, but one which we knew would pay dividends as it opens up important new markets for us. The team have worked </w:t>
      </w:r>
      <w:r w:rsidR="000B2C7C">
        <w:rPr>
          <w:rFonts w:ascii="Arial" w:hAnsi="Arial" w:cs="Arial"/>
        </w:rPr>
        <w:t xml:space="preserve">incredibly </w:t>
      </w:r>
      <w:r>
        <w:rPr>
          <w:rFonts w:ascii="Arial" w:hAnsi="Arial" w:cs="Arial"/>
        </w:rPr>
        <w:t xml:space="preserve">hard to get it </w:t>
      </w:r>
      <w:r w:rsidR="00F12B4C">
        <w:rPr>
          <w:rFonts w:ascii="Arial" w:hAnsi="Arial" w:cs="Arial"/>
        </w:rPr>
        <w:t xml:space="preserve">to a high standard </w:t>
      </w:r>
      <w:r>
        <w:rPr>
          <w:rFonts w:ascii="Arial" w:hAnsi="Arial" w:cs="Arial"/>
        </w:rPr>
        <w:t>and they deserve to celebrate this success.</w:t>
      </w:r>
    </w:p>
    <w:p w14:paraId="00348FC7" w14:textId="77777777" w:rsidR="006500A8" w:rsidRDefault="006500A8" w:rsidP="00227ECD">
      <w:pPr>
        <w:spacing w:after="0" w:line="360" w:lineRule="auto"/>
        <w:rPr>
          <w:rFonts w:ascii="Arial" w:hAnsi="Arial" w:cs="Arial"/>
        </w:rPr>
      </w:pPr>
    </w:p>
    <w:p w14:paraId="727100E2" w14:textId="2CD2F532" w:rsidR="006500A8" w:rsidRDefault="006500A8" w:rsidP="00227ECD">
      <w:pPr>
        <w:spacing w:after="0" w:line="360" w:lineRule="auto"/>
        <w:rPr>
          <w:rFonts w:ascii="Arial" w:hAnsi="Arial" w:cs="Arial"/>
        </w:rPr>
      </w:pPr>
      <w:r>
        <w:rPr>
          <w:rFonts w:ascii="Arial" w:hAnsi="Arial" w:cs="Arial"/>
        </w:rPr>
        <w:t xml:space="preserve">“Our </w:t>
      </w:r>
      <w:r w:rsidRPr="006544A1">
        <w:rPr>
          <w:rFonts w:ascii="Arial" w:hAnsi="Arial" w:cs="Arial"/>
        </w:rPr>
        <w:t>Colleague Community Engagement Fund</w:t>
      </w:r>
      <w:r>
        <w:rPr>
          <w:rFonts w:ascii="Arial" w:hAnsi="Arial" w:cs="Arial"/>
        </w:rPr>
        <w:t xml:space="preserve"> is another important </w:t>
      </w:r>
      <w:r w:rsidR="000B2C7C">
        <w:rPr>
          <w:rFonts w:ascii="Arial" w:hAnsi="Arial" w:cs="Arial"/>
        </w:rPr>
        <w:t>initiative</w:t>
      </w:r>
      <w:r>
        <w:rPr>
          <w:rFonts w:ascii="Arial" w:hAnsi="Arial" w:cs="Arial"/>
        </w:rPr>
        <w:t xml:space="preserve"> that is</w:t>
      </w:r>
      <w:r w:rsidR="00D347E4">
        <w:rPr>
          <w:rFonts w:ascii="Arial" w:hAnsi="Arial" w:cs="Arial"/>
        </w:rPr>
        <w:t xml:space="preserve"> taking place</w:t>
      </w:r>
      <w:r>
        <w:rPr>
          <w:rFonts w:ascii="Arial" w:hAnsi="Arial" w:cs="Arial"/>
        </w:rPr>
        <w:t xml:space="preserve"> behind the scenes. It supports our colleagues who want to make a difference to local good causes and it allows us to give something back to the community where we’ve been manufacturing glass packaging for over 270 years.</w:t>
      </w:r>
    </w:p>
    <w:p w14:paraId="0CD48B80" w14:textId="77777777" w:rsidR="006500A8" w:rsidRDefault="006500A8" w:rsidP="00227ECD">
      <w:pPr>
        <w:spacing w:after="0" w:line="360" w:lineRule="auto"/>
        <w:rPr>
          <w:rFonts w:ascii="Arial" w:hAnsi="Arial" w:cs="Arial"/>
        </w:rPr>
      </w:pPr>
    </w:p>
    <w:p w14:paraId="65A151FD" w14:textId="2A88BDA5" w:rsidR="006500A8" w:rsidRDefault="006500A8" w:rsidP="00227ECD">
      <w:pPr>
        <w:spacing w:after="0" w:line="360" w:lineRule="auto"/>
        <w:rPr>
          <w:rFonts w:ascii="Arial" w:hAnsi="Arial" w:cs="Arial"/>
        </w:rPr>
      </w:pPr>
      <w:r>
        <w:rPr>
          <w:rFonts w:ascii="Arial" w:hAnsi="Arial" w:cs="Arial"/>
        </w:rPr>
        <w:t xml:space="preserve">“I couldn’t be happier or </w:t>
      </w:r>
      <w:proofErr w:type="gramStart"/>
      <w:r>
        <w:rPr>
          <w:rFonts w:ascii="Arial" w:hAnsi="Arial" w:cs="Arial"/>
        </w:rPr>
        <w:t>more proud</w:t>
      </w:r>
      <w:proofErr w:type="gramEnd"/>
      <w:r>
        <w:rPr>
          <w:rFonts w:ascii="Arial" w:hAnsi="Arial" w:cs="Arial"/>
        </w:rPr>
        <w:t xml:space="preserve"> of our team – well done to them for bringing home these two prestigious awards!”</w:t>
      </w:r>
    </w:p>
    <w:p w14:paraId="670AA366" w14:textId="77777777" w:rsidR="00E767B8" w:rsidRDefault="00E767B8" w:rsidP="00227ECD">
      <w:pPr>
        <w:spacing w:after="0" w:line="360" w:lineRule="auto"/>
        <w:rPr>
          <w:rFonts w:ascii="Arial" w:hAnsi="Arial" w:cs="Arial"/>
          <w:bCs/>
        </w:rPr>
      </w:pPr>
    </w:p>
    <w:p w14:paraId="03812065" w14:textId="66F7A8DE" w:rsidR="00004F85" w:rsidRPr="00AD5F1E" w:rsidRDefault="00004F85" w:rsidP="00004F85">
      <w:pPr>
        <w:spacing w:after="0" w:line="360" w:lineRule="auto"/>
        <w:rPr>
          <w:rFonts w:ascii="Arial" w:hAnsi="Arial" w:cs="Arial"/>
          <w:bCs/>
        </w:rPr>
      </w:pPr>
      <w:r w:rsidRPr="00AD5F1E">
        <w:rPr>
          <w:rFonts w:ascii="Arial" w:hAnsi="Arial" w:cs="Arial"/>
          <w:bCs/>
        </w:rPr>
        <w:t>Beatson Clark has now been shortlisted</w:t>
      </w:r>
      <w:r w:rsidR="004A0663" w:rsidRPr="00AD5F1E">
        <w:rPr>
          <w:rFonts w:ascii="Arial" w:hAnsi="Arial" w:cs="Arial"/>
          <w:bCs/>
        </w:rPr>
        <w:t xml:space="preserve"> in three more categories at the</w:t>
      </w:r>
      <w:r w:rsidRPr="00AD5F1E">
        <w:rPr>
          <w:rFonts w:ascii="Arial" w:hAnsi="Arial" w:cs="Arial"/>
          <w:bCs/>
        </w:rPr>
        <w:t xml:space="preserve"> Glass Focus Awards</w:t>
      </w:r>
      <w:r w:rsidR="004A0663" w:rsidRPr="00AD5F1E">
        <w:rPr>
          <w:rFonts w:ascii="Arial" w:hAnsi="Arial" w:cs="Arial"/>
          <w:bCs/>
        </w:rPr>
        <w:t xml:space="preserve"> on 20</w:t>
      </w:r>
      <w:r w:rsidR="004A0663" w:rsidRPr="00AD5F1E">
        <w:rPr>
          <w:rFonts w:ascii="Arial" w:hAnsi="Arial" w:cs="Arial"/>
          <w:bCs/>
          <w:vertAlign w:val="superscript"/>
        </w:rPr>
        <w:t>th</w:t>
      </w:r>
      <w:r w:rsidR="004A0663" w:rsidRPr="00AD5F1E">
        <w:rPr>
          <w:rFonts w:ascii="Arial" w:hAnsi="Arial" w:cs="Arial"/>
          <w:bCs/>
        </w:rPr>
        <w:t xml:space="preserve"> November</w:t>
      </w:r>
      <w:r w:rsidRPr="00AD5F1E">
        <w:rPr>
          <w:rFonts w:ascii="Arial" w:hAnsi="Arial" w:cs="Arial"/>
          <w:bCs/>
        </w:rPr>
        <w:t>:</w:t>
      </w:r>
    </w:p>
    <w:p w14:paraId="0BC483BC" w14:textId="77777777" w:rsidR="00004F85" w:rsidRPr="00AD5F1E" w:rsidRDefault="00004F85" w:rsidP="00004F85">
      <w:pPr>
        <w:spacing w:after="0" w:line="360" w:lineRule="auto"/>
        <w:rPr>
          <w:rFonts w:ascii="Arial" w:hAnsi="Arial" w:cs="Arial"/>
          <w:bCs/>
        </w:rPr>
      </w:pPr>
    </w:p>
    <w:p w14:paraId="0CFE69E3" w14:textId="77777777" w:rsidR="00004F85" w:rsidRPr="00AD5F1E" w:rsidRDefault="00004F85" w:rsidP="00004F85">
      <w:pPr>
        <w:numPr>
          <w:ilvl w:val="0"/>
          <w:numId w:val="20"/>
        </w:numPr>
        <w:spacing w:after="0" w:line="360" w:lineRule="auto"/>
        <w:rPr>
          <w:rFonts w:ascii="Arial" w:hAnsi="Arial" w:cs="Arial"/>
          <w:bCs/>
          <w:lang w:val="en-US"/>
        </w:rPr>
      </w:pPr>
      <w:r w:rsidRPr="00AD5F1E">
        <w:rPr>
          <w:rFonts w:ascii="Arial" w:hAnsi="Arial" w:cs="Arial"/>
          <w:bCs/>
          <w:lang w:val="en-US"/>
        </w:rPr>
        <w:t>Health and Safety Action - Beatson Clark Target Zero</w:t>
      </w:r>
    </w:p>
    <w:p w14:paraId="1730F1D9" w14:textId="77777777" w:rsidR="00004F85" w:rsidRPr="00AD5F1E" w:rsidRDefault="00004F85" w:rsidP="00004F85">
      <w:pPr>
        <w:numPr>
          <w:ilvl w:val="0"/>
          <w:numId w:val="20"/>
        </w:numPr>
        <w:spacing w:after="0" w:line="360" w:lineRule="auto"/>
        <w:rPr>
          <w:rFonts w:ascii="Arial" w:hAnsi="Arial" w:cs="Arial"/>
          <w:bCs/>
          <w:lang w:val="en-US"/>
        </w:rPr>
      </w:pPr>
      <w:r w:rsidRPr="00AD5F1E">
        <w:rPr>
          <w:rFonts w:ascii="Arial" w:hAnsi="Arial" w:cs="Arial"/>
          <w:bCs/>
          <w:lang w:val="en-US"/>
        </w:rPr>
        <w:t>Rising Star - HR Advisor Charlotte Lax</w:t>
      </w:r>
    </w:p>
    <w:p w14:paraId="4BBAD724" w14:textId="77777777" w:rsidR="00004F85" w:rsidRPr="00AD5F1E" w:rsidRDefault="00004F85" w:rsidP="00004F85">
      <w:pPr>
        <w:numPr>
          <w:ilvl w:val="0"/>
          <w:numId w:val="20"/>
        </w:numPr>
        <w:spacing w:after="0" w:line="360" w:lineRule="auto"/>
        <w:rPr>
          <w:rFonts w:ascii="Arial" w:hAnsi="Arial" w:cs="Arial"/>
          <w:bCs/>
          <w:lang w:val="en-US"/>
        </w:rPr>
      </w:pPr>
      <w:r w:rsidRPr="00AD5F1E">
        <w:rPr>
          <w:rFonts w:ascii="Arial" w:hAnsi="Arial" w:cs="Arial"/>
          <w:bCs/>
          <w:lang w:val="en-US"/>
        </w:rPr>
        <w:t>Marketing Impact - Spray Decoration Service Launch</w:t>
      </w:r>
    </w:p>
    <w:p w14:paraId="25DB9437" w14:textId="77777777" w:rsidR="00663850" w:rsidRDefault="00663850" w:rsidP="00663850">
      <w:pPr>
        <w:spacing w:line="360" w:lineRule="auto"/>
        <w:rPr>
          <w:rFonts w:ascii="Arial" w:hAnsi="Arial" w:cs="Arial"/>
          <w:bCs/>
        </w:rPr>
      </w:pPr>
    </w:p>
    <w:p w14:paraId="10E717BA" w14:textId="770F6D28" w:rsidR="00AD5F1E" w:rsidRPr="00663850" w:rsidRDefault="00AD5F1E" w:rsidP="00663850">
      <w:pPr>
        <w:spacing w:line="360" w:lineRule="auto"/>
        <w:rPr>
          <w:rFonts w:ascii="Arial" w:hAnsi="Arial" w:cs="Arial"/>
          <w:bCs/>
        </w:rPr>
      </w:pPr>
      <w:r w:rsidRPr="00663850">
        <w:rPr>
          <w:rFonts w:ascii="Arial" w:hAnsi="Arial" w:cs="Arial"/>
          <w:bCs/>
        </w:rPr>
        <w:lastRenderedPageBreak/>
        <w:t>Following their double win at the UK Packaging Awards, these latest nominations highlight Beatson Clark’s strength across the board. It is further recognition of the company’s continued investment, creativity and commitment to excellence in glass packaging.</w:t>
      </w:r>
    </w:p>
    <w:p w14:paraId="72012D64" w14:textId="433518F1" w:rsidR="00EB6449" w:rsidRPr="00F60986" w:rsidRDefault="00EB6449" w:rsidP="00227ECD">
      <w:pPr>
        <w:spacing w:after="0" w:line="360" w:lineRule="auto"/>
        <w:rPr>
          <w:rFonts w:ascii="Arial" w:hAnsi="Arial" w:cs="Arial"/>
          <w:bCs/>
          <w:lang w:val="en-US"/>
        </w:rPr>
      </w:pPr>
      <w:r w:rsidRPr="00F60986">
        <w:rPr>
          <w:rFonts w:ascii="Arial" w:hAnsi="Arial" w:cs="Arial"/>
          <w:bCs/>
          <w:lang w:val="en-US"/>
        </w:rPr>
        <w:t xml:space="preserve">To find out more about Beatson Clark, visit: </w:t>
      </w:r>
      <w:hyperlink r:id="rId10" w:tgtFrame="_blank" w:history="1">
        <w:r w:rsidRPr="00F60986">
          <w:rPr>
            <w:rStyle w:val="Hyperlink"/>
            <w:rFonts w:ascii="Arial" w:hAnsi="Arial" w:cs="Arial"/>
            <w:bCs/>
            <w:lang w:val="en-US"/>
          </w:rPr>
          <w:t>https://www.beatsonclark.co.uk/</w:t>
        </w:r>
      </w:hyperlink>
      <w:r w:rsidRPr="00F60986">
        <w:rPr>
          <w:rFonts w:ascii="Arial" w:hAnsi="Arial" w:cs="Arial"/>
          <w:bCs/>
          <w:lang w:val="en-US"/>
        </w:rPr>
        <w:t> </w:t>
      </w:r>
      <w:r w:rsidRPr="00F60986">
        <w:rPr>
          <w:rFonts w:ascii="Arial" w:hAnsi="Arial" w:cs="Arial"/>
          <w:bCs/>
        </w:rPr>
        <w:t> </w:t>
      </w:r>
      <w:r w:rsidRPr="00F60986">
        <w:rPr>
          <w:rFonts w:ascii="Arial" w:hAnsi="Arial" w:cs="Arial"/>
          <w:bCs/>
          <w:lang w:val="en-US"/>
        </w:rPr>
        <w:t> </w:t>
      </w:r>
    </w:p>
    <w:p w14:paraId="3237475F" w14:textId="77777777" w:rsidR="00EB6449" w:rsidRDefault="00EB6449" w:rsidP="00227ECD">
      <w:pPr>
        <w:spacing w:after="0" w:line="360" w:lineRule="auto"/>
        <w:rPr>
          <w:rStyle w:val="normaltextrun"/>
          <w:rFonts w:ascii="Arial" w:hAnsi="Arial" w:cs="Arial"/>
          <w:b/>
        </w:rPr>
      </w:pPr>
    </w:p>
    <w:p w14:paraId="091AB7B8" w14:textId="4B05E27A" w:rsidR="00201CFD" w:rsidRDefault="00201CFD" w:rsidP="00227ECD">
      <w:pPr>
        <w:spacing w:after="0" w:line="360" w:lineRule="auto"/>
        <w:rPr>
          <w:rStyle w:val="normaltextrun"/>
          <w:rFonts w:ascii="Arial" w:hAnsi="Arial" w:cs="Arial"/>
          <w:b/>
        </w:rPr>
      </w:pPr>
      <w:r>
        <w:rPr>
          <w:rStyle w:val="normaltextrun"/>
          <w:rFonts w:ascii="Arial" w:hAnsi="Arial" w:cs="Arial"/>
          <w:b/>
        </w:rPr>
        <w:t>Notes to editors</w:t>
      </w:r>
    </w:p>
    <w:p w14:paraId="7179877A" w14:textId="77777777" w:rsidR="003A22DB" w:rsidRDefault="003A22DB" w:rsidP="00227ECD">
      <w:pPr>
        <w:spacing w:after="0" w:line="360" w:lineRule="auto"/>
        <w:rPr>
          <w:rStyle w:val="normaltextrun"/>
          <w:rFonts w:ascii="Arial" w:hAnsi="Arial" w:cs="Arial"/>
          <w:b/>
        </w:rPr>
      </w:pPr>
    </w:p>
    <w:p w14:paraId="24AB88C6" w14:textId="7F1963FD" w:rsidR="003A22DB" w:rsidRDefault="003A22DB" w:rsidP="00227ECD">
      <w:pPr>
        <w:spacing w:after="0" w:line="360" w:lineRule="auto"/>
        <w:rPr>
          <w:rStyle w:val="normaltextrun"/>
          <w:rFonts w:ascii="Arial" w:hAnsi="Arial" w:cs="Arial"/>
          <w:b/>
        </w:rPr>
      </w:pPr>
      <w:r>
        <w:rPr>
          <w:rStyle w:val="normaltextrun"/>
          <w:rFonts w:ascii="Arial" w:hAnsi="Arial" w:cs="Arial"/>
          <w:b/>
        </w:rPr>
        <w:t>About Beatson Clark:</w:t>
      </w:r>
    </w:p>
    <w:p w14:paraId="723D9CAD" w14:textId="77777777" w:rsidR="003A22DB" w:rsidRPr="00987A0B" w:rsidRDefault="003A22DB" w:rsidP="00227ECD">
      <w:pPr>
        <w:spacing w:after="0" w:line="360" w:lineRule="auto"/>
        <w:rPr>
          <w:rFonts w:ascii="Arial" w:hAnsi="Arial" w:cs="Arial"/>
        </w:rPr>
      </w:pPr>
    </w:p>
    <w:p w14:paraId="61CA51FA" w14:textId="77777777" w:rsidR="00BC0883" w:rsidRPr="003F169C" w:rsidRDefault="00BC0883" w:rsidP="00227ECD">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1">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2" w:history="1">
        <w:proofErr w:type="spellStart"/>
        <w:r w:rsidRPr="003F169C">
          <w:rPr>
            <w:rStyle w:val="Hyperlink"/>
            <w:rFonts w:ascii="Arial" w:hAnsi="Arial" w:cs="Arial"/>
            <w:sz w:val="22"/>
            <w:szCs w:val="22"/>
          </w:rPr>
          <w:t>Newship</w:t>
        </w:r>
        <w:proofErr w:type="spellEnd"/>
        <w:r w:rsidRPr="003F169C">
          <w:rPr>
            <w:rStyle w:val="Hyperlink"/>
            <w:rFonts w:ascii="Arial" w:hAnsi="Arial" w:cs="Arial"/>
            <w:sz w:val="22"/>
            <w:szCs w:val="22"/>
          </w:rPr>
          <w:t xml:space="preserve">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00227ECD">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409F32A5" w14:textId="77777777" w:rsidR="00201CFD" w:rsidRPr="00987A0B" w:rsidRDefault="00201CFD"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Pr>
          <w:rStyle w:val="eop"/>
          <w:rFonts w:ascii="Arial" w:hAnsi="Arial" w:cs="Arial"/>
          <w:sz w:val="22"/>
          <w:szCs w:val="22"/>
        </w:rPr>
        <w:t> </w:t>
      </w:r>
    </w:p>
    <w:p w14:paraId="3666BBAF" w14:textId="77777777" w:rsidR="00201CFD" w:rsidRPr="00987A0B" w:rsidRDefault="000F43B8"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 has a turnover of £75</w:t>
      </w:r>
      <w:r w:rsidR="00201CFD">
        <w:rPr>
          <w:rStyle w:val="normaltextrun"/>
          <w:rFonts w:ascii="Arial" w:hAnsi="Arial" w:cs="Arial"/>
          <w:sz w:val="22"/>
          <w:szCs w:val="22"/>
        </w:rPr>
        <w:t xml:space="preserve"> million and a production capacity of up to </w:t>
      </w:r>
      <w:r>
        <w:rPr>
          <w:rStyle w:val="normaltextrun"/>
          <w:rFonts w:ascii="Arial" w:hAnsi="Arial" w:cs="Arial"/>
          <w:sz w:val="22"/>
          <w:szCs w:val="22"/>
        </w:rPr>
        <w:t>605</w:t>
      </w:r>
      <w:r w:rsidR="00201CFD">
        <w:rPr>
          <w:rStyle w:val="normaltextrun"/>
          <w:rFonts w:ascii="Arial" w:hAnsi="Arial" w:cs="Arial"/>
          <w:sz w:val="22"/>
          <w:szCs w:val="22"/>
        </w:rPr>
        <w:t xml:space="preserve"> million units or up to </w:t>
      </w:r>
      <w:r>
        <w:rPr>
          <w:rStyle w:val="normaltextrun"/>
          <w:rFonts w:ascii="Arial" w:hAnsi="Arial" w:cs="Arial"/>
          <w:sz w:val="22"/>
          <w:szCs w:val="22"/>
        </w:rPr>
        <w:t>105</w:t>
      </w:r>
      <w:r w:rsidR="00201CFD">
        <w:rPr>
          <w:rStyle w:val="normaltextrun"/>
          <w:rFonts w:ascii="Arial" w:hAnsi="Arial" w:cs="Arial"/>
          <w:sz w:val="22"/>
          <w:szCs w:val="22"/>
        </w:rPr>
        <w:t xml:space="preserve">,000 tonnes. It employs approximately </w:t>
      </w:r>
      <w:r>
        <w:rPr>
          <w:rStyle w:val="normaltextrun"/>
          <w:rFonts w:ascii="Arial" w:hAnsi="Arial" w:cs="Arial"/>
          <w:sz w:val="22"/>
          <w:szCs w:val="22"/>
        </w:rPr>
        <w:t>380 people.</w:t>
      </w:r>
      <w:r w:rsidR="00201CFD">
        <w:rPr>
          <w:rStyle w:val="eop"/>
          <w:rFonts w:ascii="Arial" w:hAnsi="Arial" w:cs="Arial"/>
          <w:sz w:val="22"/>
          <w:szCs w:val="22"/>
        </w:rPr>
        <w:t> </w:t>
      </w:r>
    </w:p>
    <w:p w14:paraId="1E3AF6F4" w14:textId="77777777" w:rsidR="00201CFD" w:rsidRPr="00987A0B" w:rsidRDefault="00201CFD"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7054F8" w:rsidRDefault="00201CFD" w:rsidP="00227ECD">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r:id="rId13"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14:paraId="311E841B" w14:textId="79760890" w:rsidR="47ABD600" w:rsidRDefault="47ABD600" w:rsidP="00227ECD">
      <w:pPr>
        <w:spacing w:after="0" w:line="360" w:lineRule="auto"/>
        <w:rPr>
          <w:rFonts w:ascii="Arial" w:eastAsia="Times New Roman" w:hAnsi="Arial" w:cs="Arial"/>
          <w:b/>
          <w:bCs/>
        </w:rPr>
      </w:pPr>
    </w:p>
    <w:p w14:paraId="695C9C36"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00227ECD">
      <w:pPr>
        <w:spacing w:after="0" w:line="360" w:lineRule="auto"/>
      </w:pPr>
      <w:r w:rsidRPr="15052AAB">
        <w:rPr>
          <w:rFonts w:ascii="Arial" w:eastAsia="Times New Roman" w:hAnsi="Arial" w:cs="Arial"/>
          <w:b/>
          <w:bCs/>
        </w:rPr>
        <w:t>Jez Ashberry</w:t>
      </w:r>
    </w:p>
    <w:p w14:paraId="5AE8AD6D" w14:textId="5B808966" w:rsidR="7A40F1CF" w:rsidRDefault="00C362E5" w:rsidP="00227ECD">
      <w:pPr>
        <w:spacing w:after="0" w:line="360" w:lineRule="auto"/>
      </w:pPr>
      <w:r w:rsidRPr="15052AAB">
        <w:rPr>
          <w:rFonts w:ascii="Arial" w:eastAsia="Times New Roman" w:hAnsi="Arial" w:cs="Arial"/>
          <w:b/>
          <w:bCs/>
        </w:rPr>
        <w:t>Director</w:t>
      </w:r>
    </w:p>
    <w:p w14:paraId="4025ABCA"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00227ECD">
      <w:pPr>
        <w:spacing w:after="0" w:line="360" w:lineRule="auto"/>
        <w:rPr>
          <w:rFonts w:ascii="Arial" w:eastAsia="Times New Roman" w:hAnsi="Arial" w:cs="Arial"/>
          <w:b/>
          <w:bCs/>
        </w:rPr>
      </w:pPr>
      <w:hyperlink r:id="rId14">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1BEEC286" w:rsidR="00201CFD" w:rsidRDefault="00201CFD" w:rsidP="00227ECD">
      <w:pPr>
        <w:spacing w:after="0" w:line="360" w:lineRule="auto"/>
        <w:textAlignment w:val="baseline"/>
        <w:rPr>
          <w:rFonts w:ascii="Arial" w:hAnsi="Arial" w:cs="Arial"/>
        </w:rPr>
      </w:pPr>
      <w:r w:rsidRPr="15052AAB">
        <w:rPr>
          <w:rFonts w:ascii="Arial" w:eastAsia="Times New Roman" w:hAnsi="Arial" w:cs="Arial"/>
          <w:b/>
          <w:bCs/>
        </w:rPr>
        <w:t>[BeatsonClark1</w:t>
      </w:r>
      <w:r w:rsidR="00D44C0E">
        <w:rPr>
          <w:rFonts w:ascii="Arial" w:eastAsia="Times New Roman" w:hAnsi="Arial" w:cs="Arial"/>
          <w:b/>
          <w:bCs/>
        </w:rPr>
        <w:t>6</w:t>
      </w:r>
      <w:r w:rsidR="00B50B00">
        <w:rPr>
          <w:rFonts w:ascii="Arial" w:eastAsia="Times New Roman" w:hAnsi="Arial" w:cs="Arial"/>
          <w:b/>
          <w:bCs/>
        </w:rPr>
        <w:t>1UKPackagingAwards</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C3560"/>
    <w:multiLevelType w:val="multilevel"/>
    <w:tmpl w:val="D0B2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A84CE0"/>
    <w:multiLevelType w:val="multilevel"/>
    <w:tmpl w:val="D5B4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FD7B90"/>
    <w:multiLevelType w:val="multilevel"/>
    <w:tmpl w:val="43F6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D4E4DB1"/>
    <w:multiLevelType w:val="hybridMultilevel"/>
    <w:tmpl w:val="A15A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231D27"/>
    <w:multiLevelType w:val="multilevel"/>
    <w:tmpl w:val="36DC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4D313E"/>
    <w:multiLevelType w:val="multilevel"/>
    <w:tmpl w:val="C5D2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828C7"/>
    <w:multiLevelType w:val="multilevel"/>
    <w:tmpl w:val="4E10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752125"/>
    <w:multiLevelType w:val="hybridMultilevel"/>
    <w:tmpl w:val="8A4E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0A41F2C"/>
    <w:multiLevelType w:val="multilevel"/>
    <w:tmpl w:val="3CCCE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7342FE"/>
    <w:multiLevelType w:val="multilevel"/>
    <w:tmpl w:val="B908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3441D7"/>
    <w:multiLevelType w:val="multilevel"/>
    <w:tmpl w:val="1E66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12"/>
  </w:num>
  <w:num w:numId="2" w16cid:durableId="766193339">
    <w:abstractNumId w:val="18"/>
  </w:num>
  <w:num w:numId="3" w16cid:durableId="239483623">
    <w:abstractNumId w:val="13"/>
  </w:num>
  <w:num w:numId="4" w16cid:durableId="11572637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6"/>
  </w:num>
  <w:num w:numId="6" w16cid:durableId="248119802">
    <w:abstractNumId w:val="5"/>
  </w:num>
  <w:num w:numId="7" w16cid:durableId="19910552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8"/>
  </w:num>
  <w:num w:numId="10" w16cid:durableId="1087849076">
    <w:abstractNumId w:val="9"/>
  </w:num>
  <w:num w:numId="11" w16cid:durableId="1059204308">
    <w:abstractNumId w:val="16"/>
  </w:num>
  <w:num w:numId="12" w16cid:durableId="796139875">
    <w:abstractNumId w:val="19"/>
  </w:num>
  <w:num w:numId="13" w16cid:durableId="1022589282">
    <w:abstractNumId w:val="1"/>
  </w:num>
  <w:num w:numId="14" w16cid:durableId="1946425249">
    <w:abstractNumId w:val="17"/>
  </w:num>
  <w:num w:numId="15" w16cid:durableId="929583197">
    <w:abstractNumId w:val="10"/>
  </w:num>
  <w:num w:numId="16" w16cid:durableId="2053533575">
    <w:abstractNumId w:val="11"/>
  </w:num>
  <w:num w:numId="17" w16cid:durableId="1268391844">
    <w:abstractNumId w:val="14"/>
  </w:num>
  <w:num w:numId="18" w16cid:durableId="148446960">
    <w:abstractNumId w:val="3"/>
  </w:num>
  <w:num w:numId="19" w16cid:durableId="2107260780">
    <w:abstractNumId w:val="2"/>
  </w:num>
  <w:num w:numId="20" w16cid:durableId="16487087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4F85"/>
    <w:rsid w:val="000071F5"/>
    <w:rsid w:val="00011756"/>
    <w:rsid w:val="00013E2C"/>
    <w:rsid w:val="00020D6B"/>
    <w:rsid w:val="00023A72"/>
    <w:rsid w:val="00025B95"/>
    <w:rsid w:val="00027B86"/>
    <w:rsid w:val="00030212"/>
    <w:rsid w:val="0003526D"/>
    <w:rsid w:val="000514E8"/>
    <w:rsid w:val="00054DED"/>
    <w:rsid w:val="0006447F"/>
    <w:rsid w:val="000644AA"/>
    <w:rsid w:val="00075BD3"/>
    <w:rsid w:val="00085839"/>
    <w:rsid w:val="00086DF7"/>
    <w:rsid w:val="000903D7"/>
    <w:rsid w:val="0009050E"/>
    <w:rsid w:val="00096935"/>
    <w:rsid w:val="000A085A"/>
    <w:rsid w:val="000A1C35"/>
    <w:rsid w:val="000A2185"/>
    <w:rsid w:val="000A30CB"/>
    <w:rsid w:val="000B2C7C"/>
    <w:rsid w:val="000B3045"/>
    <w:rsid w:val="000B5839"/>
    <w:rsid w:val="000B6910"/>
    <w:rsid w:val="000B7A6D"/>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25220"/>
    <w:rsid w:val="00125261"/>
    <w:rsid w:val="00135917"/>
    <w:rsid w:val="00137A5A"/>
    <w:rsid w:val="00137F26"/>
    <w:rsid w:val="00142AE9"/>
    <w:rsid w:val="0014309B"/>
    <w:rsid w:val="00144F4C"/>
    <w:rsid w:val="00146B01"/>
    <w:rsid w:val="0015232E"/>
    <w:rsid w:val="001528E7"/>
    <w:rsid w:val="00154DAD"/>
    <w:rsid w:val="001552D5"/>
    <w:rsid w:val="001555EC"/>
    <w:rsid w:val="001574E4"/>
    <w:rsid w:val="00160A71"/>
    <w:rsid w:val="00160E50"/>
    <w:rsid w:val="00161A06"/>
    <w:rsid w:val="001640EE"/>
    <w:rsid w:val="00164C98"/>
    <w:rsid w:val="001651E9"/>
    <w:rsid w:val="00166FD6"/>
    <w:rsid w:val="001670F9"/>
    <w:rsid w:val="00167E93"/>
    <w:rsid w:val="001717DD"/>
    <w:rsid w:val="00171855"/>
    <w:rsid w:val="00174EB2"/>
    <w:rsid w:val="00176884"/>
    <w:rsid w:val="00176FDC"/>
    <w:rsid w:val="00180BFF"/>
    <w:rsid w:val="00182949"/>
    <w:rsid w:val="00183C83"/>
    <w:rsid w:val="00195BF9"/>
    <w:rsid w:val="001A4B62"/>
    <w:rsid w:val="001A57C4"/>
    <w:rsid w:val="001A7218"/>
    <w:rsid w:val="001A774D"/>
    <w:rsid w:val="001B004B"/>
    <w:rsid w:val="001B2511"/>
    <w:rsid w:val="001B3572"/>
    <w:rsid w:val="001B3BAF"/>
    <w:rsid w:val="001B6E5A"/>
    <w:rsid w:val="001B7E39"/>
    <w:rsid w:val="001C42D2"/>
    <w:rsid w:val="001C7657"/>
    <w:rsid w:val="001D35DA"/>
    <w:rsid w:val="001D35EF"/>
    <w:rsid w:val="001E2F3B"/>
    <w:rsid w:val="001E69DD"/>
    <w:rsid w:val="001F1CC1"/>
    <w:rsid w:val="001F2B78"/>
    <w:rsid w:val="00201CFD"/>
    <w:rsid w:val="002102C8"/>
    <w:rsid w:val="00214A18"/>
    <w:rsid w:val="00215998"/>
    <w:rsid w:val="00216A51"/>
    <w:rsid w:val="0022396D"/>
    <w:rsid w:val="00226141"/>
    <w:rsid w:val="00227ECD"/>
    <w:rsid w:val="00231491"/>
    <w:rsid w:val="00231B76"/>
    <w:rsid w:val="0023584E"/>
    <w:rsid w:val="00235B19"/>
    <w:rsid w:val="0024160B"/>
    <w:rsid w:val="002421B9"/>
    <w:rsid w:val="0024503C"/>
    <w:rsid w:val="002469BF"/>
    <w:rsid w:val="00249ECA"/>
    <w:rsid w:val="00251921"/>
    <w:rsid w:val="00257010"/>
    <w:rsid w:val="0026081E"/>
    <w:rsid w:val="00277C2F"/>
    <w:rsid w:val="00281A57"/>
    <w:rsid w:val="00282083"/>
    <w:rsid w:val="002859F9"/>
    <w:rsid w:val="00285AA7"/>
    <w:rsid w:val="00292B09"/>
    <w:rsid w:val="00293CA4"/>
    <w:rsid w:val="0029665D"/>
    <w:rsid w:val="00297EB9"/>
    <w:rsid w:val="002A162D"/>
    <w:rsid w:val="002A693F"/>
    <w:rsid w:val="002A7346"/>
    <w:rsid w:val="002C03A9"/>
    <w:rsid w:val="002C5D43"/>
    <w:rsid w:val="002C5EBC"/>
    <w:rsid w:val="002D204B"/>
    <w:rsid w:val="002D3D10"/>
    <w:rsid w:val="002D6155"/>
    <w:rsid w:val="002E0E1D"/>
    <w:rsid w:val="002F0E99"/>
    <w:rsid w:val="002F1BFE"/>
    <w:rsid w:val="002F2387"/>
    <w:rsid w:val="002F2D0B"/>
    <w:rsid w:val="00304BF6"/>
    <w:rsid w:val="0030507A"/>
    <w:rsid w:val="00307B0E"/>
    <w:rsid w:val="00310E89"/>
    <w:rsid w:val="00311412"/>
    <w:rsid w:val="003147C0"/>
    <w:rsid w:val="00315E9E"/>
    <w:rsid w:val="00317175"/>
    <w:rsid w:val="00322CFA"/>
    <w:rsid w:val="003246FA"/>
    <w:rsid w:val="00325506"/>
    <w:rsid w:val="00325F21"/>
    <w:rsid w:val="00326452"/>
    <w:rsid w:val="003322DF"/>
    <w:rsid w:val="00336FCB"/>
    <w:rsid w:val="00342D53"/>
    <w:rsid w:val="00347273"/>
    <w:rsid w:val="003552CA"/>
    <w:rsid w:val="00355C75"/>
    <w:rsid w:val="00364779"/>
    <w:rsid w:val="00370C6D"/>
    <w:rsid w:val="00371985"/>
    <w:rsid w:val="00375787"/>
    <w:rsid w:val="00381A64"/>
    <w:rsid w:val="003863DF"/>
    <w:rsid w:val="00386F54"/>
    <w:rsid w:val="00393E74"/>
    <w:rsid w:val="00397E04"/>
    <w:rsid w:val="003A02A5"/>
    <w:rsid w:val="003A02D5"/>
    <w:rsid w:val="003A0EC6"/>
    <w:rsid w:val="003A22DB"/>
    <w:rsid w:val="003A511A"/>
    <w:rsid w:val="003A5539"/>
    <w:rsid w:val="003A7749"/>
    <w:rsid w:val="003B3C30"/>
    <w:rsid w:val="003B4F17"/>
    <w:rsid w:val="003B5814"/>
    <w:rsid w:val="003C10D5"/>
    <w:rsid w:val="003C53DF"/>
    <w:rsid w:val="003D0200"/>
    <w:rsid w:val="003D0800"/>
    <w:rsid w:val="003D5C18"/>
    <w:rsid w:val="003E0654"/>
    <w:rsid w:val="003E19A0"/>
    <w:rsid w:val="00400EAA"/>
    <w:rsid w:val="0040234A"/>
    <w:rsid w:val="00407065"/>
    <w:rsid w:val="00410181"/>
    <w:rsid w:val="00411023"/>
    <w:rsid w:val="004124D5"/>
    <w:rsid w:val="004131D9"/>
    <w:rsid w:val="004136CE"/>
    <w:rsid w:val="00416BCE"/>
    <w:rsid w:val="00417DAE"/>
    <w:rsid w:val="00422C03"/>
    <w:rsid w:val="00423CB5"/>
    <w:rsid w:val="00425C2C"/>
    <w:rsid w:val="00427828"/>
    <w:rsid w:val="00433E2F"/>
    <w:rsid w:val="00436E63"/>
    <w:rsid w:val="00445FD4"/>
    <w:rsid w:val="00453F8C"/>
    <w:rsid w:val="00454C7F"/>
    <w:rsid w:val="00460C34"/>
    <w:rsid w:val="00461083"/>
    <w:rsid w:val="004628E3"/>
    <w:rsid w:val="00465D81"/>
    <w:rsid w:val="004739D0"/>
    <w:rsid w:val="004742F3"/>
    <w:rsid w:val="00474DD0"/>
    <w:rsid w:val="00480DD2"/>
    <w:rsid w:val="004833C0"/>
    <w:rsid w:val="00484172"/>
    <w:rsid w:val="00485D60"/>
    <w:rsid w:val="004973CC"/>
    <w:rsid w:val="004A0663"/>
    <w:rsid w:val="004A09EC"/>
    <w:rsid w:val="004A2793"/>
    <w:rsid w:val="004A510F"/>
    <w:rsid w:val="004B322B"/>
    <w:rsid w:val="004B3332"/>
    <w:rsid w:val="004B4C2F"/>
    <w:rsid w:val="004B537D"/>
    <w:rsid w:val="004C277A"/>
    <w:rsid w:val="004C555E"/>
    <w:rsid w:val="004C5DC6"/>
    <w:rsid w:val="004C7B8D"/>
    <w:rsid w:val="004D0FF7"/>
    <w:rsid w:val="004D1DF5"/>
    <w:rsid w:val="004D5442"/>
    <w:rsid w:val="004E2C12"/>
    <w:rsid w:val="004F0EB3"/>
    <w:rsid w:val="004F2331"/>
    <w:rsid w:val="004F3B55"/>
    <w:rsid w:val="004F7F16"/>
    <w:rsid w:val="005037C6"/>
    <w:rsid w:val="0050448C"/>
    <w:rsid w:val="005050B9"/>
    <w:rsid w:val="005068ED"/>
    <w:rsid w:val="00515501"/>
    <w:rsid w:val="005174DC"/>
    <w:rsid w:val="00521309"/>
    <w:rsid w:val="005229D5"/>
    <w:rsid w:val="005306C7"/>
    <w:rsid w:val="00530715"/>
    <w:rsid w:val="0053310E"/>
    <w:rsid w:val="00536B76"/>
    <w:rsid w:val="00540724"/>
    <w:rsid w:val="005415B3"/>
    <w:rsid w:val="00544D92"/>
    <w:rsid w:val="00552F66"/>
    <w:rsid w:val="00553FF6"/>
    <w:rsid w:val="0055440C"/>
    <w:rsid w:val="00554DBA"/>
    <w:rsid w:val="00565EF3"/>
    <w:rsid w:val="00570B5F"/>
    <w:rsid w:val="00574ACA"/>
    <w:rsid w:val="005753D3"/>
    <w:rsid w:val="00575D34"/>
    <w:rsid w:val="0057648E"/>
    <w:rsid w:val="00585D87"/>
    <w:rsid w:val="00587436"/>
    <w:rsid w:val="005965F4"/>
    <w:rsid w:val="005973CB"/>
    <w:rsid w:val="005A001C"/>
    <w:rsid w:val="005A0CF9"/>
    <w:rsid w:val="005A1B2F"/>
    <w:rsid w:val="005A3618"/>
    <w:rsid w:val="005B105A"/>
    <w:rsid w:val="005B10E4"/>
    <w:rsid w:val="005B3280"/>
    <w:rsid w:val="005B40E1"/>
    <w:rsid w:val="005B732F"/>
    <w:rsid w:val="005C1199"/>
    <w:rsid w:val="005C4A21"/>
    <w:rsid w:val="005C6F95"/>
    <w:rsid w:val="005D2A8D"/>
    <w:rsid w:val="005D2E43"/>
    <w:rsid w:val="005D5041"/>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40803"/>
    <w:rsid w:val="0064189B"/>
    <w:rsid w:val="006500A8"/>
    <w:rsid w:val="006525F0"/>
    <w:rsid w:val="00654220"/>
    <w:rsid w:val="006544A1"/>
    <w:rsid w:val="006565BE"/>
    <w:rsid w:val="00663850"/>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254B"/>
    <w:rsid w:val="006B6099"/>
    <w:rsid w:val="006B77CF"/>
    <w:rsid w:val="006C1B6E"/>
    <w:rsid w:val="006C1DD4"/>
    <w:rsid w:val="006C3118"/>
    <w:rsid w:val="006C401F"/>
    <w:rsid w:val="006C7C6B"/>
    <w:rsid w:val="006D1CB6"/>
    <w:rsid w:val="006D7FE9"/>
    <w:rsid w:val="006E7969"/>
    <w:rsid w:val="006F1F28"/>
    <w:rsid w:val="006F24B5"/>
    <w:rsid w:val="006F2B44"/>
    <w:rsid w:val="007054F8"/>
    <w:rsid w:val="00705CA7"/>
    <w:rsid w:val="00706138"/>
    <w:rsid w:val="00706145"/>
    <w:rsid w:val="00706674"/>
    <w:rsid w:val="007112A5"/>
    <w:rsid w:val="00711901"/>
    <w:rsid w:val="00712B59"/>
    <w:rsid w:val="00715054"/>
    <w:rsid w:val="00716153"/>
    <w:rsid w:val="007173AC"/>
    <w:rsid w:val="00721AE4"/>
    <w:rsid w:val="00723A03"/>
    <w:rsid w:val="00736EC1"/>
    <w:rsid w:val="007377C5"/>
    <w:rsid w:val="00737F51"/>
    <w:rsid w:val="00751EC2"/>
    <w:rsid w:val="00756A51"/>
    <w:rsid w:val="00762FEE"/>
    <w:rsid w:val="00766569"/>
    <w:rsid w:val="0077108A"/>
    <w:rsid w:val="00773E2E"/>
    <w:rsid w:val="00775028"/>
    <w:rsid w:val="00783490"/>
    <w:rsid w:val="00784D7C"/>
    <w:rsid w:val="007855D6"/>
    <w:rsid w:val="007865BB"/>
    <w:rsid w:val="00787DF5"/>
    <w:rsid w:val="00790D53"/>
    <w:rsid w:val="00791E88"/>
    <w:rsid w:val="00792D16"/>
    <w:rsid w:val="00792DF2"/>
    <w:rsid w:val="00794133"/>
    <w:rsid w:val="007B01D0"/>
    <w:rsid w:val="007B2AF8"/>
    <w:rsid w:val="007B4237"/>
    <w:rsid w:val="007C209D"/>
    <w:rsid w:val="007D3CF3"/>
    <w:rsid w:val="007D3DDB"/>
    <w:rsid w:val="007D5AFC"/>
    <w:rsid w:val="007D6BC7"/>
    <w:rsid w:val="007E6E40"/>
    <w:rsid w:val="007F036B"/>
    <w:rsid w:val="007F0829"/>
    <w:rsid w:val="007F233F"/>
    <w:rsid w:val="0082377E"/>
    <w:rsid w:val="00823833"/>
    <w:rsid w:val="00823E43"/>
    <w:rsid w:val="00825F33"/>
    <w:rsid w:val="0082694B"/>
    <w:rsid w:val="00831EBF"/>
    <w:rsid w:val="0083200B"/>
    <w:rsid w:val="008343C7"/>
    <w:rsid w:val="008344AB"/>
    <w:rsid w:val="00834ECF"/>
    <w:rsid w:val="00837600"/>
    <w:rsid w:val="00841C13"/>
    <w:rsid w:val="00841CE9"/>
    <w:rsid w:val="00841D31"/>
    <w:rsid w:val="00845D7E"/>
    <w:rsid w:val="008467EC"/>
    <w:rsid w:val="00851054"/>
    <w:rsid w:val="008567B5"/>
    <w:rsid w:val="0086169B"/>
    <w:rsid w:val="00861DA7"/>
    <w:rsid w:val="00863ED4"/>
    <w:rsid w:val="00864CE4"/>
    <w:rsid w:val="00865954"/>
    <w:rsid w:val="008673BD"/>
    <w:rsid w:val="0087126A"/>
    <w:rsid w:val="0088039B"/>
    <w:rsid w:val="00882AB1"/>
    <w:rsid w:val="00883F48"/>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F0CE7"/>
    <w:rsid w:val="009004A0"/>
    <w:rsid w:val="00902F56"/>
    <w:rsid w:val="009033D8"/>
    <w:rsid w:val="0090781B"/>
    <w:rsid w:val="00911913"/>
    <w:rsid w:val="00911E8C"/>
    <w:rsid w:val="00914863"/>
    <w:rsid w:val="00916EFD"/>
    <w:rsid w:val="00917131"/>
    <w:rsid w:val="00922017"/>
    <w:rsid w:val="00922FF5"/>
    <w:rsid w:val="00927F6D"/>
    <w:rsid w:val="00927FCD"/>
    <w:rsid w:val="00930743"/>
    <w:rsid w:val="00933C48"/>
    <w:rsid w:val="00940398"/>
    <w:rsid w:val="00946D1F"/>
    <w:rsid w:val="0094721A"/>
    <w:rsid w:val="00952A58"/>
    <w:rsid w:val="00952B4F"/>
    <w:rsid w:val="00953D27"/>
    <w:rsid w:val="009546C1"/>
    <w:rsid w:val="009777B4"/>
    <w:rsid w:val="00986E3B"/>
    <w:rsid w:val="00990CAA"/>
    <w:rsid w:val="009A17EB"/>
    <w:rsid w:val="009A4DBD"/>
    <w:rsid w:val="009A64CD"/>
    <w:rsid w:val="009B3E74"/>
    <w:rsid w:val="009B5226"/>
    <w:rsid w:val="009B531F"/>
    <w:rsid w:val="009C0D99"/>
    <w:rsid w:val="009D3458"/>
    <w:rsid w:val="009D37A0"/>
    <w:rsid w:val="009D5EB5"/>
    <w:rsid w:val="009E441B"/>
    <w:rsid w:val="009F3400"/>
    <w:rsid w:val="009F3506"/>
    <w:rsid w:val="00A00711"/>
    <w:rsid w:val="00A05FD1"/>
    <w:rsid w:val="00A13403"/>
    <w:rsid w:val="00A15116"/>
    <w:rsid w:val="00A22AA7"/>
    <w:rsid w:val="00A321BF"/>
    <w:rsid w:val="00A36DCA"/>
    <w:rsid w:val="00A37D63"/>
    <w:rsid w:val="00A43D86"/>
    <w:rsid w:val="00A473AC"/>
    <w:rsid w:val="00A527B6"/>
    <w:rsid w:val="00A54169"/>
    <w:rsid w:val="00A60891"/>
    <w:rsid w:val="00A62E94"/>
    <w:rsid w:val="00A70A8C"/>
    <w:rsid w:val="00A71B44"/>
    <w:rsid w:val="00A74648"/>
    <w:rsid w:val="00A778D8"/>
    <w:rsid w:val="00A8146F"/>
    <w:rsid w:val="00A81D61"/>
    <w:rsid w:val="00A835C3"/>
    <w:rsid w:val="00A859E3"/>
    <w:rsid w:val="00A95C79"/>
    <w:rsid w:val="00A95CB8"/>
    <w:rsid w:val="00AA0A63"/>
    <w:rsid w:val="00AA3215"/>
    <w:rsid w:val="00AA5D63"/>
    <w:rsid w:val="00AA7130"/>
    <w:rsid w:val="00AB3247"/>
    <w:rsid w:val="00AB37A4"/>
    <w:rsid w:val="00AB5546"/>
    <w:rsid w:val="00AB6848"/>
    <w:rsid w:val="00AC2CC6"/>
    <w:rsid w:val="00AC44A9"/>
    <w:rsid w:val="00AC5265"/>
    <w:rsid w:val="00AC5C5E"/>
    <w:rsid w:val="00AC618B"/>
    <w:rsid w:val="00AC6848"/>
    <w:rsid w:val="00AD0E27"/>
    <w:rsid w:val="00AD2441"/>
    <w:rsid w:val="00AD5F1E"/>
    <w:rsid w:val="00AE0357"/>
    <w:rsid w:val="00AE2B2D"/>
    <w:rsid w:val="00AE5992"/>
    <w:rsid w:val="00AF184B"/>
    <w:rsid w:val="00AF3546"/>
    <w:rsid w:val="00AF62DC"/>
    <w:rsid w:val="00B02D3A"/>
    <w:rsid w:val="00B04154"/>
    <w:rsid w:val="00B1167E"/>
    <w:rsid w:val="00B121AE"/>
    <w:rsid w:val="00B12D0B"/>
    <w:rsid w:val="00B14304"/>
    <w:rsid w:val="00B14E3A"/>
    <w:rsid w:val="00B209C8"/>
    <w:rsid w:val="00B21DDE"/>
    <w:rsid w:val="00B2237C"/>
    <w:rsid w:val="00B23EEF"/>
    <w:rsid w:val="00B30993"/>
    <w:rsid w:val="00B36659"/>
    <w:rsid w:val="00B40BCA"/>
    <w:rsid w:val="00B42C52"/>
    <w:rsid w:val="00B44D73"/>
    <w:rsid w:val="00B468F5"/>
    <w:rsid w:val="00B5019D"/>
    <w:rsid w:val="00B50B00"/>
    <w:rsid w:val="00B520C4"/>
    <w:rsid w:val="00B53E28"/>
    <w:rsid w:val="00B54281"/>
    <w:rsid w:val="00B553BF"/>
    <w:rsid w:val="00B62CB2"/>
    <w:rsid w:val="00B63BA7"/>
    <w:rsid w:val="00B75D43"/>
    <w:rsid w:val="00B80AA9"/>
    <w:rsid w:val="00B80F24"/>
    <w:rsid w:val="00B81E05"/>
    <w:rsid w:val="00B833C4"/>
    <w:rsid w:val="00B834E2"/>
    <w:rsid w:val="00B83A0B"/>
    <w:rsid w:val="00B85D1E"/>
    <w:rsid w:val="00B96306"/>
    <w:rsid w:val="00BA02A2"/>
    <w:rsid w:val="00BA09ED"/>
    <w:rsid w:val="00BA48B3"/>
    <w:rsid w:val="00BA571E"/>
    <w:rsid w:val="00BA6178"/>
    <w:rsid w:val="00BA6D01"/>
    <w:rsid w:val="00BB4D9D"/>
    <w:rsid w:val="00BC0883"/>
    <w:rsid w:val="00BC1E42"/>
    <w:rsid w:val="00BC3256"/>
    <w:rsid w:val="00BD2A4D"/>
    <w:rsid w:val="00BE1644"/>
    <w:rsid w:val="00BE19A5"/>
    <w:rsid w:val="00BE5143"/>
    <w:rsid w:val="00BF74F2"/>
    <w:rsid w:val="00C00114"/>
    <w:rsid w:val="00C003DA"/>
    <w:rsid w:val="00C16547"/>
    <w:rsid w:val="00C17503"/>
    <w:rsid w:val="00C1B03F"/>
    <w:rsid w:val="00C200E1"/>
    <w:rsid w:val="00C20796"/>
    <w:rsid w:val="00C20EE7"/>
    <w:rsid w:val="00C235EF"/>
    <w:rsid w:val="00C26379"/>
    <w:rsid w:val="00C31779"/>
    <w:rsid w:val="00C350E7"/>
    <w:rsid w:val="00C35B09"/>
    <w:rsid w:val="00C362E5"/>
    <w:rsid w:val="00C40F1B"/>
    <w:rsid w:val="00C52323"/>
    <w:rsid w:val="00C5607B"/>
    <w:rsid w:val="00C573EC"/>
    <w:rsid w:val="00C62283"/>
    <w:rsid w:val="00C624F5"/>
    <w:rsid w:val="00C62655"/>
    <w:rsid w:val="00C637CD"/>
    <w:rsid w:val="00C64280"/>
    <w:rsid w:val="00C6701D"/>
    <w:rsid w:val="00C67DF2"/>
    <w:rsid w:val="00C71666"/>
    <w:rsid w:val="00C7203E"/>
    <w:rsid w:val="00C733F6"/>
    <w:rsid w:val="00C742E1"/>
    <w:rsid w:val="00C749A6"/>
    <w:rsid w:val="00C81329"/>
    <w:rsid w:val="00C8309F"/>
    <w:rsid w:val="00C836D7"/>
    <w:rsid w:val="00C839DA"/>
    <w:rsid w:val="00C97BB0"/>
    <w:rsid w:val="00C97CD8"/>
    <w:rsid w:val="00CA2A1F"/>
    <w:rsid w:val="00CB2F72"/>
    <w:rsid w:val="00CB700D"/>
    <w:rsid w:val="00CC0ED6"/>
    <w:rsid w:val="00CC7E6B"/>
    <w:rsid w:val="00CD006E"/>
    <w:rsid w:val="00CD3198"/>
    <w:rsid w:val="00CD4240"/>
    <w:rsid w:val="00CD7EF1"/>
    <w:rsid w:val="00CE0985"/>
    <w:rsid w:val="00CE4C52"/>
    <w:rsid w:val="00CF32F9"/>
    <w:rsid w:val="00CF36DB"/>
    <w:rsid w:val="00CF3AAB"/>
    <w:rsid w:val="00D0287D"/>
    <w:rsid w:val="00D02E54"/>
    <w:rsid w:val="00D12A32"/>
    <w:rsid w:val="00D1450A"/>
    <w:rsid w:val="00D214F8"/>
    <w:rsid w:val="00D236EA"/>
    <w:rsid w:val="00D25BFB"/>
    <w:rsid w:val="00D25C5C"/>
    <w:rsid w:val="00D2624A"/>
    <w:rsid w:val="00D269C1"/>
    <w:rsid w:val="00D27077"/>
    <w:rsid w:val="00D27B60"/>
    <w:rsid w:val="00D3177E"/>
    <w:rsid w:val="00D328B0"/>
    <w:rsid w:val="00D344F5"/>
    <w:rsid w:val="00D347E4"/>
    <w:rsid w:val="00D37D0E"/>
    <w:rsid w:val="00D42294"/>
    <w:rsid w:val="00D441A8"/>
    <w:rsid w:val="00D44C0E"/>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6DD7"/>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1807"/>
    <w:rsid w:val="00DF293E"/>
    <w:rsid w:val="00DF2C5C"/>
    <w:rsid w:val="00DF32B1"/>
    <w:rsid w:val="00DF3CA4"/>
    <w:rsid w:val="00DF75BD"/>
    <w:rsid w:val="00E00B31"/>
    <w:rsid w:val="00E02981"/>
    <w:rsid w:val="00E02A46"/>
    <w:rsid w:val="00E03804"/>
    <w:rsid w:val="00E0441C"/>
    <w:rsid w:val="00E0464F"/>
    <w:rsid w:val="00E05E86"/>
    <w:rsid w:val="00E11A75"/>
    <w:rsid w:val="00E12742"/>
    <w:rsid w:val="00E15311"/>
    <w:rsid w:val="00E15D69"/>
    <w:rsid w:val="00E163F1"/>
    <w:rsid w:val="00E17CEB"/>
    <w:rsid w:val="00E203E2"/>
    <w:rsid w:val="00E31CB0"/>
    <w:rsid w:val="00E3405C"/>
    <w:rsid w:val="00E34C96"/>
    <w:rsid w:val="00E40444"/>
    <w:rsid w:val="00E43B7B"/>
    <w:rsid w:val="00E51A57"/>
    <w:rsid w:val="00E527D4"/>
    <w:rsid w:val="00E55017"/>
    <w:rsid w:val="00E5568D"/>
    <w:rsid w:val="00E57471"/>
    <w:rsid w:val="00E61252"/>
    <w:rsid w:val="00E62572"/>
    <w:rsid w:val="00E767B8"/>
    <w:rsid w:val="00E8142F"/>
    <w:rsid w:val="00E81D22"/>
    <w:rsid w:val="00E84FA2"/>
    <w:rsid w:val="00E87B8D"/>
    <w:rsid w:val="00E87C38"/>
    <w:rsid w:val="00E87D49"/>
    <w:rsid w:val="00E95306"/>
    <w:rsid w:val="00EA37CD"/>
    <w:rsid w:val="00EA551E"/>
    <w:rsid w:val="00EA558E"/>
    <w:rsid w:val="00EB3763"/>
    <w:rsid w:val="00EB462C"/>
    <w:rsid w:val="00EB5AA4"/>
    <w:rsid w:val="00EB6449"/>
    <w:rsid w:val="00EB6FBC"/>
    <w:rsid w:val="00ED5762"/>
    <w:rsid w:val="00ED6F49"/>
    <w:rsid w:val="00EE2AA9"/>
    <w:rsid w:val="00EE404E"/>
    <w:rsid w:val="00EF1FA1"/>
    <w:rsid w:val="00EF2AC1"/>
    <w:rsid w:val="00EF7301"/>
    <w:rsid w:val="00EF7B9C"/>
    <w:rsid w:val="00F05D53"/>
    <w:rsid w:val="00F11A8C"/>
    <w:rsid w:val="00F12B4C"/>
    <w:rsid w:val="00F15901"/>
    <w:rsid w:val="00F15F2E"/>
    <w:rsid w:val="00F21F13"/>
    <w:rsid w:val="00F26657"/>
    <w:rsid w:val="00F32BC6"/>
    <w:rsid w:val="00F33300"/>
    <w:rsid w:val="00F35BF0"/>
    <w:rsid w:val="00F36710"/>
    <w:rsid w:val="00F36773"/>
    <w:rsid w:val="00F43FD6"/>
    <w:rsid w:val="00F479A5"/>
    <w:rsid w:val="00F50131"/>
    <w:rsid w:val="00F503BE"/>
    <w:rsid w:val="00F50F58"/>
    <w:rsid w:val="00F5278D"/>
    <w:rsid w:val="00F53879"/>
    <w:rsid w:val="00F54755"/>
    <w:rsid w:val="00F571DC"/>
    <w:rsid w:val="00F60986"/>
    <w:rsid w:val="00F62785"/>
    <w:rsid w:val="00F73347"/>
    <w:rsid w:val="00F7619E"/>
    <w:rsid w:val="00F92636"/>
    <w:rsid w:val="00F9412F"/>
    <w:rsid w:val="00F943A0"/>
    <w:rsid w:val="00F966E3"/>
    <w:rsid w:val="00F9726E"/>
    <w:rsid w:val="00FA186B"/>
    <w:rsid w:val="00FA436C"/>
    <w:rsid w:val="00FA627A"/>
    <w:rsid w:val="00FA656A"/>
    <w:rsid w:val="00FB12FF"/>
    <w:rsid w:val="00FC5C90"/>
    <w:rsid w:val="00FD009E"/>
    <w:rsid w:val="00FD028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9F35FDC"/>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00F8A1"/>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1DFD24"/>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1CBE9FD"/>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7B4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wship.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2d9b3240cf3a279aafcb01289d41fa9">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0e86f30ece3ed09a6d21738bb5cf530b"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9171CA05-4F77-41EB-8CC5-AFB53299B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C5857-720D-4D9D-AB34-71C7397C7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723</Words>
  <Characters>3884</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7</cp:revision>
  <cp:lastPrinted>2025-02-11T15:24:00Z</cp:lastPrinted>
  <dcterms:created xsi:type="dcterms:W3CDTF">2025-10-29T12:02:00Z</dcterms:created>
  <dcterms:modified xsi:type="dcterms:W3CDTF">2025-10-30T10:02:00Z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