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ECFDD" w14:textId="59322F43" w:rsidR="00090C36" w:rsidRDefault="00090C36" w:rsidP="00090C36">
      <w:pPr>
        <w:jc w:val="right"/>
      </w:pPr>
      <w:r>
        <w:rPr>
          <w:noProof/>
        </w:rPr>
        <w:drawing>
          <wp:inline distT="0" distB="0" distL="0" distR="0" wp14:anchorId="013D01A9" wp14:editId="2EC8E66E">
            <wp:extent cx="1958891" cy="1457106"/>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958891" cy="1457106"/>
                    </a:xfrm>
                    <a:prstGeom prst="rect">
                      <a:avLst/>
                    </a:prstGeom>
                  </pic:spPr>
                </pic:pic>
              </a:graphicData>
            </a:graphic>
          </wp:inline>
        </w:drawing>
      </w:r>
    </w:p>
    <w:p w14:paraId="60F1FCF3" w14:textId="77777777" w:rsidR="0070478B" w:rsidRPr="00376431" w:rsidRDefault="00090C36" w:rsidP="00E46232">
      <w:pPr>
        <w:spacing w:after="0" w:line="360" w:lineRule="auto"/>
        <w:rPr>
          <w:rFonts w:ascii="Arial" w:hAnsi="Arial" w:cs="Arial"/>
          <w:b/>
          <w:bCs/>
        </w:rPr>
      </w:pPr>
      <w:r w:rsidRPr="00376431">
        <w:rPr>
          <w:rFonts w:ascii="Arial" w:hAnsi="Arial" w:cs="Arial"/>
          <w:b/>
          <w:bCs/>
        </w:rPr>
        <w:t>News release</w:t>
      </w:r>
    </w:p>
    <w:p w14:paraId="189D9818" w14:textId="77777777" w:rsidR="0070478B" w:rsidRPr="00376431" w:rsidRDefault="0070478B" w:rsidP="00E46232">
      <w:pPr>
        <w:spacing w:after="0" w:line="360" w:lineRule="auto"/>
        <w:rPr>
          <w:rFonts w:ascii="Arial" w:hAnsi="Arial" w:cs="Arial"/>
          <w:b/>
          <w:bCs/>
        </w:rPr>
      </w:pPr>
    </w:p>
    <w:p w14:paraId="3FBBB8D2" w14:textId="6E600C2A" w:rsidR="00EB65D9" w:rsidRPr="00376431" w:rsidRDefault="00717C59" w:rsidP="00E46232">
      <w:pPr>
        <w:spacing w:after="0" w:line="360" w:lineRule="auto"/>
        <w:rPr>
          <w:rFonts w:ascii="Arial" w:hAnsi="Arial" w:cs="Arial"/>
        </w:rPr>
      </w:pPr>
      <w:r>
        <w:rPr>
          <w:rFonts w:ascii="Arial" w:hAnsi="Arial" w:cs="Arial"/>
        </w:rPr>
        <w:t>23</w:t>
      </w:r>
      <w:r w:rsidRPr="00717C59">
        <w:rPr>
          <w:rFonts w:ascii="Arial" w:hAnsi="Arial" w:cs="Arial"/>
          <w:vertAlign w:val="superscript"/>
        </w:rPr>
        <w:t>rd</w:t>
      </w:r>
      <w:r>
        <w:rPr>
          <w:rFonts w:ascii="Arial" w:hAnsi="Arial" w:cs="Arial"/>
        </w:rPr>
        <w:t xml:space="preserve"> June 2023</w:t>
      </w:r>
    </w:p>
    <w:p w14:paraId="37D5FCB5" w14:textId="77777777" w:rsidR="00717C59" w:rsidRDefault="00717C59" w:rsidP="00717C59">
      <w:pPr>
        <w:spacing w:after="0" w:line="360" w:lineRule="auto"/>
        <w:rPr>
          <w:rFonts w:ascii="Arial" w:eastAsia="Arial" w:hAnsi="Arial" w:cs="Arial"/>
          <w:color w:val="000000" w:themeColor="text1"/>
        </w:rPr>
      </w:pPr>
    </w:p>
    <w:p w14:paraId="274C7303" w14:textId="77777777" w:rsidR="00717C59" w:rsidRPr="003C470F" w:rsidRDefault="00717C59" w:rsidP="00717C59">
      <w:pPr>
        <w:spacing w:after="0" w:line="360" w:lineRule="auto"/>
        <w:jc w:val="center"/>
        <w:rPr>
          <w:rFonts w:ascii="Arial" w:eastAsia="Arial" w:hAnsi="Arial" w:cs="Arial"/>
          <w:b/>
          <w:bCs/>
          <w:color w:val="000000" w:themeColor="text1"/>
          <w:sz w:val="28"/>
          <w:szCs w:val="28"/>
        </w:rPr>
      </w:pPr>
      <w:r w:rsidRPr="003C470F">
        <w:rPr>
          <w:rFonts w:ascii="Arial" w:eastAsia="Arial" w:hAnsi="Arial" w:cs="Arial"/>
          <w:b/>
          <w:bCs/>
          <w:color w:val="000000" w:themeColor="text1"/>
          <w:sz w:val="28"/>
          <w:szCs w:val="28"/>
        </w:rPr>
        <w:t>VIPs Hear Update on UK Food Valley at Lincolnshire Show</w:t>
      </w:r>
    </w:p>
    <w:p w14:paraId="3AE509F7" w14:textId="77777777" w:rsidR="00717C59" w:rsidRDefault="00717C59" w:rsidP="00717C59">
      <w:pPr>
        <w:spacing w:after="0" w:line="360" w:lineRule="auto"/>
        <w:rPr>
          <w:rFonts w:ascii="Arial" w:eastAsia="Arial" w:hAnsi="Arial" w:cs="Arial"/>
          <w:color w:val="000000" w:themeColor="text1"/>
        </w:rPr>
      </w:pPr>
    </w:p>
    <w:p w14:paraId="7FBC1454" w14:textId="394BB586" w:rsidR="00717C59" w:rsidRPr="00717C59" w:rsidRDefault="00717C59" w:rsidP="00717C59">
      <w:pPr>
        <w:spacing w:after="0" w:line="360" w:lineRule="auto"/>
        <w:rPr>
          <w:rFonts w:ascii="Arial" w:eastAsia="Arial" w:hAnsi="Arial" w:cs="Arial"/>
          <w:b/>
          <w:bCs/>
          <w:color w:val="000000" w:themeColor="text1"/>
        </w:rPr>
      </w:pPr>
      <w:r w:rsidRPr="00717C59">
        <w:rPr>
          <w:rFonts w:ascii="Arial" w:eastAsia="Arial" w:hAnsi="Arial" w:cs="Arial"/>
          <w:b/>
          <w:bCs/>
          <w:color w:val="000000" w:themeColor="text1"/>
        </w:rPr>
        <w:t xml:space="preserve">Around 100 guests gained an insight into the potential of the </w:t>
      </w:r>
      <w:hyperlink r:id="rId9" w:history="1">
        <w:r w:rsidRPr="00717C59">
          <w:rPr>
            <w:rStyle w:val="Hyperlink"/>
            <w:rFonts w:ascii="Arial" w:eastAsia="Arial" w:hAnsi="Arial" w:cs="Arial"/>
            <w:b/>
            <w:bCs/>
          </w:rPr>
          <w:t>UK Food Valley</w:t>
        </w:r>
      </w:hyperlink>
      <w:r w:rsidRPr="00717C59">
        <w:rPr>
          <w:rFonts w:ascii="Arial" w:eastAsia="Arial" w:hAnsi="Arial" w:cs="Arial"/>
          <w:b/>
          <w:bCs/>
          <w:color w:val="000000" w:themeColor="text1"/>
        </w:rPr>
        <w:t xml:space="preserve"> at a VIP brunch held on the first day of the Lincolnshire Show (21</w:t>
      </w:r>
      <w:r w:rsidRPr="00717C59">
        <w:rPr>
          <w:rFonts w:ascii="Arial" w:eastAsia="Arial" w:hAnsi="Arial" w:cs="Arial"/>
          <w:b/>
          <w:bCs/>
          <w:color w:val="000000" w:themeColor="text1"/>
          <w:vertAlign w:val="superscript"/>
        </w:rPr>
        <w:t>st</w:t>
      </w:r>
      <w:r w:rsidRPr="00717C59">
        <w:rPr>
          <w:rFonts w:ascii="Arial" w:eastAsia="Arial" w:hAnsi="Arial" w:cs="Arial"/>
          <w:b/>
          <w:bCs/>
          <w:color w:val="000000" w:themeColor="text1"/>
        </w:rPr>
        <w:t xml:space="preserve"> June).</w:t>
      </w:r>
    </w:p>
    <w:p w14:paraId="6D64E548" w14:textId="77777777" w:rsidR="00717C59" w:rsidRDefault="00717C59" w:rsidP="00717C59">
      <w:pPr>
        <w:spacing w:after="0" w:line="360" w:lineRule="auto"/>
        <w:rPr>
          <w:rFonts w:ascii="Arial" w:eastAsia="Arial" w:hAnsi="Arial" w:cs="Arial"/>
          <w:color w:val="000000" w:themeColor="text1"/>
        </w:rPr>
      </w:pPr>
    </w:p>
    <w:p w14:paraId="52BCE448" w14:textId="77777777" w:rsidR="00717C59" w:rsidRDefault="00717C59" w:rsidP="00717C59">
      <w:pPr>
        <w:spacing w:after="0" w:line="360" w:lineRule="auto"/>
        <w:rPr>
          <w:rFonts w:ascii="Arial" w:hAnsi="Arial" w:cs="Arial"/>
        </w:rPr>
      </w:pPr>
      <w:r>
        <w:rPr>
          <w:rFonts w:ascii="Arial" w:hAnsi="Arial" w:cs="Arial"/>
        </w:rPr>
        <w:t xml:space="preserve">The event, staged by the </w:t>
      </w:r>
      <w:hyperlink r:id="rId10" w:history="1">
        <w:r w:rsidRPr="00253AA1">
          <w:rPr>
            <w:rStyle w:val="Hyperlink"/>
            <w:rFonts w:ascii="Arial" w:hAnsi="Arial" w:cs="Arial"/>
          </w:rPr>
          <w:t>Greater Lincolnshire LEP</w:t>
        </w:r>
      </w:hyperlink>
      <w:r>
        <w:rPr>
          <w:rFonts w:ascii="Arial" w:hAnsi="Arial" w:cs="Arial"/>
        </w:rPr>
        <w:t>, Team Lincolnshire and Lincolnshire County Council, brought together a number of expert speakers who briefed guests on various aspects of food production in our area, from investment opportunities to sustainability.</w:t>
      </w:r>
    </w:p>
    <w:p w14:paraId="338E7201" w14:textId="77777777" w:rsidR="00717C59" w:rsidRDefault="00717C59" w:rsidP="00717C59">
      <w:pPr>
        <w:spacing w:after="0" w:line="360" w:lineRule="auto"/>
        <w:rPr>
          <w:rFonts w:ascii="Arial" w:hAnsi="Arial" w:cs="Arial"/>
        </w:rPr>
      </w:pPr>
    </w:p>
    <w:p w14:paraId="7AB84DA7" w14:textId="77777777" w:rsidR="00717C59" w:rsidRDefault="00717C59" w:rsidP="00717C59">
      <w:pPr>
        <w:spacing w:after="0" w:line="360" w:lineRule="auto"/>
        <w:rPr>
          <w:rFonts w:ascii="Arial" w:hAnsi="Arial" w:cs="Arial"/>
        </w:rPr>
      </w:pPr>
      <w:r>
        <w:rPr>
          <w:rFonts w:ascii="Arial" w:hAnsi="Arial" w:cs="Arial"/>
        </w:rPr>
        <w:t>As one of the biggest annual agricultural events in the UK, the Lincolnshire Show was the ideal setting to highlight one of Greater Lincolnshire’s most important sectors.</w:t>
      </w:r>
    </w:p>
    <w:p w14:paraId="0B87EFD7" w14:textId="77777777" w:rsidR="00717C59" w:rsidRDefault="00717C59" w:rsidP="00717C59">
      <w:pPr>
        <w:spacing w:after="0" w:line="360" w:lineRule="auto"/>
        <w:rPr>
          <w:rFonts w:ascii="Arial" w:hAnsi="Arial" w:cs="Arial"/>
        </w:rPr>
      </w:pPr>
    </w:p>
    <w:p w14:paraId="7908BB6E" w14:textId="77777777" w:rsidR="00717C59" w:rsidRDefault="00717C59" w:rsidP="00717C59">
      <w:pPr>
        <w:spacing w:after="0" w:line="360" w:lineRule="auto"/>
        <w:rPr>
          <w:rFonts w:ascii="Arial" w:hAnsi="Arial" w:cs="Arial"/>
        </w:rPr>
      </w:pPr>
      <w:r>
        <w:rPr>
          <w:rFonts w:ascii="Arial" w:hAnsi="Arial" w:cs="Arial"/>
        </w:rPr>
        <w:t>Speakers included LEP Food Board Chair Sarah Louise Fairburn, Mark Suthern from the UK Food Valley, Councillor Colin Davie from Lincolnshire County Council and the LEP Board, Mark Wilcox from Branston Potatoes, Simon Dwyer from the Seafood Grimsby and Humber Alliance, and Carrie Davie from Bridge Farm in Spalding.</w:t>
      </w:r>
    </w:p>
    <w:p w14:paraId="5F0B713B" w14:textId="77777777" w:rsidR="00717C59" w:rsidRDefault="00717C59" w:rsidP="00717C59">
      <w:pPr>
        <w:spacing w:after="0" w:line="360" w:lineRule="auto"/>
        <w:rPr>
          <w:rFonts w:ascii="Arial" w:hAnsi="Arial" w:cs="Arial"/>
        </w:rPr>
      </w:pPr>
    </w:p>
    <w:p w14:paraId="5503D174" w14:textId="77777777" w:rsidR="00717C59" w:rsidRDefault="00717C59" w:rsidP="00717C59">
      <w:pPr>
        <w:spacing w:after="0" w:line="360" w:lineRule="auto"/>
        <w:rPr>
          <w:rFonts w:ascii="Arial" w:hAnsi="Arial" w:cs="Arial"/>
        </w:rPr>
      </w:pPr>
      <w:r>
        <w:rPr>
          <w:rFonts w:ascii="Arial" w:hAnsi="Arial" w:cs="Arial"/>
        </w:rPr>
        <w:t xml:space="preserve">After the event Alison Hands, Chief Executive of the Lincolnshire Co-op, said: “I’ve really been impressed. I think the opportunities are fantastic and the scale of the operation is just amazing. </w:t>
      </w:r>
    </w:p>
    <w:p w14:paraId="0E8733FF" w14:textId="77777777" w:rsidR="00717C59" w:rsidRDefault="00717C59" w:rsidP="00717C59">
      <w:pPr>
        <w:spacing w:after="0" w:line="360" w:lineRule="auto"/>
        <w:rPr>
          <w:rFonts w:ascii="Arial" w:hAnsi="Arial" w:cs="Arial"/>
        </w:rPr>
      </w:pPr>
    </w:p>
    <w:p w14:paraId="73E283D7" w14:textId="77777777" w:rsidR="00717C59" w:rsidRDefault="00717C59" w:rsidP="00717C59">
      <w:pPr>
        <w:spacing w:after="0" w:line="360" w:lineRule="auto"/>
        <w:rPr>
          <w:rFonts w:ascii="Arial" w:hAnsi="Arial" w:cs="Arial"/>
        </w:rPr>
      </w:pPr>
      <w:r>
        <w:rPr>
          <w:rFonts w:ascii="Arial" w:hAnsi="Arial" w:cs="Arial"/>
        </w:rPr>
        <w:t>“The UK Food Valley bringing that strategy, support, help and connectivity really creates a power, and when you work together that’s where there’s real benefit. Working in a co-operative that’s exactly what were about, so there are real synergies there for me.”</w:t>
      </w:r>
    </w:p>
    <w:p w14:paraId="53E8D6E0" w14:textId="77777777" w:rsidR="00717C59" w:rsidRDefault="00717C59" w:rsidP="00717C59">
      <w:pPr>
        <w:spacing w:after="0" w:line="360" w:lineRule="auto"/>
        <w:rPr>
          <w:rFonts w:ascii="Arial" w:hAnsi="Arial" w:cs="Arial"/>
        </w:rPr>
      </w:pPr>
    </w:p>
    <w:p w14:paraId="26882E50" w14:textId="77777777" w:rsidR="00717C59" w:rsidRDefault="00717C59" w:rsidP="00717C59">
      <w:pPr>
        <w:spacing w:after="0" w:line="360" w:lineRule="auto"/>
        <w:rPr>
          <w:rFonts w:ascii="Arial" w:hAnsi="Arial" w:cs="Arial"/>
        </w:rPr>
      </w:pPr>
      <w:r>
        <w:rPr>
          <w:rFonts w:ascii="Arial" w:hAnsi="Arial" w:cs="Arial"/>
        </w:rPr>
        <w:t>Simon Dwyer from the Seafood Grimsby and Humber Alliance said: “The UK Food Valley has a strong message, and it resonates with people whether in the agricultural world or the seafood world. If everyone is together, teamed up and joined up, it will motivate people, businesses and investors to come into the area, which is really key.</w:t>
      </w:r>
    </w:p>
    <w:p w14:paraId="438EE93B" w14:textId="77777777" w:rsidR="00717C59" w:rsidRDefault="00717C59" w:rsidP="00717C59">
      <w:pPr>
        <w:spacing w:after="0" w:line="360" w:lineRule="auto"/>
        <w:rPr>
          <w:rFonts w:ascii="Arial" w:hAnsi="Arial" w:cs="Arial"/>
        </w:rPr>
      </w:pPr>
    </w:p>
    <w:p w14:paraId="51656BDB" w14:textId="77777777" w:rsidR="00717C59" w:rsidRDefault="00717C59" w:rsidP="00717C59">
      <w:pPr>
        <w:spacing w:after="0" w:line="360" w:lineRule="auto"/>
        <w:rPr>
          <w:rFonts w:ascii="Arial" w:hAnsi="Arial" w:cs="Arial"/>
        </w:rPr>
      </w:pPr>
      <w:r>
        <w:rPr>
          <w:rFonts w:ascii="Arial" w:hAnsi="Arial" w:cs="Arial"/>
        </w:rPr>
        <w:t>“Events like this one give us the opportunity to talk about the jewels in the crown that we have in the UK Food Valley and about the jobs and opportunities around decarbonisation and net zero. We just need to continually beat the drum!”</w:t>
      </w:r>
    </w:p>
    <w:p w14:paraId="3AE7A4A0" w14:textId="77777777" w:rsidR="00717C59" w:rsidRDefault="00717C59" w:rsidP="00717C59">
      <w:pPr>
        <w:spacing w:after="0" w:line="360" w:lineRule="auto"/>
        <w:rPr>
          <w:rFonts w:ascii="Arial" w:hAnsi="Arial" w:cs="Arial"/>
        </w:rPr>
      </w:pPr>
    </w:p>
    <w:p w14:paraId="63A34F76" w14:textId="77777777" w:rsidR="00717C59" w:rsidRDefault="00717C59" w:rsidP="00717C59">
      <w:pPr>
        <w:spacing w:after="0" w:line="360" w:lineRule="auto"/>
        <w:rPr>
          <w:rFonts w:ascii="Arial" w:hAnsi="Arial" w:cs="Arial"/>
        </w:rPr>
      </w:pPr>
      <w:r>
        <w:rPr>
          <w:rFonts w:ascii="Arial" w:hAnsi="Arial" w:cs="Arial"/>
        </w:rPr>
        <w:t>Shona Hatton from Influence Landscape Planning And Design, who is working on the landscaping of the South Lincolnshire Food Enterprise Zone (FEZ), said: “It’s really exciting to see the extent of developments that are happening and to hear all the interesting things that people are saying in terms of employment in an area that we know very well and in a landscape that we love and really want to promote.”</w:t>
      </w:r>
    </w:p>
    <w:p w14:paraId="0B2C4AB2" w14:textId="77777777" w:rsidR="00717C59" w:rsidRDefault="00717C59" w:rsidP="00717C59">
      <w:pPr>
        <w:spacing w:after="0" w:line="360" w:lineRule="auto"/>
        <w:rPr>
          <w:rFonts w:ascii="Arial" w:hAnsi="Arial" w:cs="Arial"/>
        </w:rPr>
      </w:pPr>
    </w:p>
    <w:p w14:paraId="3D3A4690" w14:textId="77777777" w:rsidR="00717C59" w:rsidRDefault="00717C59" w:rsidP="00717C59">
      <w:pPr>
        <w:spacing w:after="0" w:line="360" w:lineRule="auto"/>
        <w:rPr>
          <w:rFonts w:ascii="Arial" w:hAnsi="Arial" w:cs="Arial"/>
        </w:rPr>
      </w:pPr>
      <w:r>
        <w:rPr>
          <w:rFonts w:ascii="Arial" w:hAnsi="Arial" w:cs="Arial"/>
        </w:rPr>
        <w:t>Carrie Davie from Bridge Farm in Spalding said: “The UK Food Valley is hugely important. It brings so many jobs and so much innovation, and it highlights Lincolnshire across the UK.</w:t>
      </w:r>
    </w:p>
    <w:p w14:paraId="7FB1C91E" w14:textId="77777777" w:rsidR="00717C59" w:rsidRDefault="00717C59" w:rsidP="00717C59">
      <w:pPr>
        <w:spacing w:after="0" w:line="360" w:lineRule="auto"/>
        <w:rPr>
          <w:rFonts w:ascii="Arial" w:hAnsi="Arial" w:cs="Arial"/>
        </w:rPr>
      </w:pPr>
    </w:p>
    <w:p w14:paraId="627D76B0" w14:textId="77777777" w:rsidR="00717C59" w:rsidRDefault="00717C59" w:rsidP="00717C59">
      <w:pPr>
        <w:spacing w:after="0" w:line="360" w:lineRule="auto"/>
        <w:rPr>
          <w:rFonts w:ascii="Arial" w:hAnsi="Arial" w:cs="Arial"/>
        </w:rPr>
      </w:pPr>
      <w:r>
        <w:rPr>
          <w:rFonts w:ascii="Arial" w:hAnsi="Arial" w:cs="Arial"/>
        </w:rPr>
        <w:t>“You only have to look around the room to see the number of people here today. When collectively industries work together it adds value, and I think the UKFV will go from strength to strength.”</w:t>
      </w:r>
    </w:p>
    <w:p w14:paraId="023F2245" w14:textId="77777777" w:rsidR="00717C59" w:rsidRDefault="00717C59" w:rsidP="00717C59">
      <w:pPr>
        <w:spacing w:after="0" w:line="360" w:lineRule="auto"/>
        <w:rPr>
          <w:rFonts w:ascii="Arial" w:hAnsi="Arial" w:cs="Arial"/>
        </w:rPr>
      </w:pPr>
    </w:p>
    <w:p w14:paraId="4B126CDC" w14:textId="77777777" w:rsidR="00717C59" w:rsidRDefault="00717C59" w:rsidP="00717C59">
      <w:pPr>
        <w:spacing w:after="0" w:line="360" w:lineRule="auto"/>
        <w:rPr>
          <w:rFonts w:ascii="Arial" w:hAnsi="Arial" w:cs="Arial"/>
        </w:rPr>
      </w:pPr>
      <w:r w:rsidRPr="7342BEB4">
        <w:rPr>
          <w:rFonts w:ascii="Arial" w:hAnsi="Arial" w:cs="Arial"/>
        </w:rPr>
        <w:t>The UK Food Valley is a project by the Greater Lincolnshire LEP to position the Greater Lincolnshire food sector as a Top 10 Global Food Cluster.</w:t>
      </w:r>
    </w:p>
    <w:p w14:paraId="1CE70BD1" w14:textId="77777777" w:rsidR="00717C59" w:rsidRDefault="00717C59" w:rsidP="00717C59">
      <w:pPr>
        <w:spacing w:after="0" w:line="360" w:lineRule="auto"/>
      </w:pPr>
      <w:r w:rsidRPr="7342BEB4">
        <w:rPr>
          <w:rFonts w:ascii="Arial" w:hAnsi="Arial" w:cs="Arial"/>
        </w:rPr>
        <w:t xml:space="preserve"> </w:t>
      </w:r>
    </w:p>
    <w:p w14:paraId="66BD1DE0" w14:textId="77777777" w:rsidR="00717C59" w:rsidRDefault="00717C59" w:rsidP="00717C59">
      <w:pPr>
        <w:spacing w:after="0" w:line="360" w:lineRule="auto"/>
      </w:pPr>
      <w:r w:rsidRPr="7342BEB4">
        <w:rPr>
          <w:rFonts w:ascii="Arial" w:hAnsi="Arial" w:cs="Arial"/>
        </w:rPr>
        <w:t>It supports growth and encourages inward investment by promoting the scale, diversity and importance of the food sector to the area, and by supporting existing food sector companies and new investors.</w:t>
      </w:r>
    </w:p>
    <w:p w14:paraId="00300920" w14:textId="77777777" w:rsidR="00717C59" w:rsidRDefault="00717C59" w:rsidP="00717C59">
      <w:pPr>
        <w:spacing w:after="0" w:line="360" w:lineRule="auto"/>
      </w:pPr>
      <w:r w:rsidRPr="7342BEB4">
        <w:rPr>
          <w:rFonts w:ascii="Arial" w:hAnsi="Arial" w:cs="Arial"/>
        </w:rPr>
        <w:t xml:space="preserve"> </w:t>
      </w:r>
    </w:p>
    <w:p w14:paraId="4DDAAF92" w14:textId="77777777" w:rsidR="00717C59" w:rsidRDefault="00717C59" w:rsidP="00717C59">
      <w:pPr>
        <w:spacing w:after="0" w:line="360" w:lineRule="auto"/>
        <w:rPr>
          <w:rFonts w:ascii="Arial" w:hAnsi="Arial" w:cs="Arial"/>
        </w:rPr>
      </w:pPr>
      <w:r w:rsidRPr="7342BEB4">
        <w:rPr>
          <w:rFonts w:ascii="Arial" w:hAnsi="Arial" w:cs="Arial"/>
        </w:rPr>
        <w:t xml:space="preserve">To find out more about the UK Food Valley </w:t>
      </w:r>
      <w:hyperlink r:id="rId11">
        <w:r w:rsidRPr="7342BEB4">
          <w:rPr>
            <w:rStyle w:val="Hyperlink"/>
            <w:rFonts w:ascii="Arial" w:hAnsi="Arial" w:cs="Arial"/>
          </w:rPr>
          <w:t>visit the website</w:t>
        </w:r>
      </w:hyperlink>
      <w:r w:rsidRPr="7342BEB4">
        <w:rPr>
          <w:rFonts w:ascii="Arial" w:hAnsi="Arial" w:cs="Arial"/>
        </w:rPr>
        <w:t>.</w:t>
      </w:r>
    </w:p>
    <w:p w14:paraId="62CAC0C1" w14:textId="77777777" w:rsidR="002A0420" w:rsidRDefault="002A0420" w:rsidP="00FF6F8D">
      <w:pPr>
        <w:spacing w:after="0" w:line="360" w:lineRule="auto"/>
        <w:rPr>
          <w:rFonts w:ascii="Arial" w:hAnsi="Arial" w:cs="Arial"/>
          <w:lang w:val="en-GB"/>
        </w:rPr>
      </w:pPr>
    </w:p>
    <w:p w14:paraId="36FA17ED" w14:textId="6792E5D1" w:rsidR="5C045753" w:rsidRDefault="5C045753" w:rsidP="0EBF3EC3">
      <w:pPr>
        <w:spacing w:after="0" w:line="360" w:lineRule="auto"/>
        <w:rPr>
          <w:rFonts w:ascii="Arial" w:eastAsia="Arial" w:hAnsi="Arial" w:cs="Arial"/>
          <w:color w:val="000000" w:themeColor="text1"/>
          <w:lang w:val="en-GB"/>
        </w:rPr>
      </w:pPr>
      <w:r w:rsidRPr="0EBF3EC3">
        <w:rPr>
          <w:rFonts w:ascii="Arial" w:eastAsia="Arial" w:hAnsi="Arial" w:cs="Arial"/>
          <w:b/>
          <w:bCs/>
          <w:color w:val="000000" w:themeColor="text1"/>
          <w:lang w:val="en-GB"/>
        </w:rPr>
        <w:t>Notes to Editors:</w:t>
      </w:r>
    </w:p>
    <w:p w14:paraId="7F072930" w14:textId="118721C3" w:rsidR="0EBF3EC3" w:rsidRDefault="0EBF3EC3" w:rsidP="0EBF3EC3">
      <w:pPr>
        <w:spacing w:after="0" w:line="360" w:lineRule="auto"/>
        <w:rPr>
          <w:rFonts w:ascii="Arial" w:eastAsia="Arial" w:hAnsi="Arial" w:cs="Arial"/>
          <w:color w:val="000000" w:themeColor="text1"/>
          <w:lang w:val="en-GB"/>
        </w:rPr>
      </w:pPr>
    </w:p>
    <w:p w14:paraId="57171218" w14:textId="2113AC2A"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b/>
          <w:bCs/>
          <w:color w:val="000000" w:themeColor="text1"/>
          <w:lang w:val="en-GB"/>
        </w:rPr>
        <w:lastRenderedPageBreak/>
        <w:t>About the Greater Lincolnshire LEP</w:t>
      </w:r>
      <w:r w:rsidRPr="0EBF3EC3">
        <w:rPr>
          <w:rStyle w:val="normaltextrun"/>
          <w:rFonts w:ascii="Arial" w:eastAsia="Arial" w:hAnsi="Arial" w:cs="Arial"/>
          <w:color w:val="000000" w:themeColor="text1"/>
          <w:lang w:val="en-GB"/>
        </w:rPr>
        <w:t> </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170A2FD1" w14:textId="2FF2D20B"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We are a strong </w:t>
      </w:r>
      <w:r w:rsidRPr="0EBF3EC3">
        <w:rPr>
          <w:rStyle w:val="normaltextrun"/>
          <w:rFonts w:ascii="Arial" w:eastAsia="Arial" w:hAnsi="Arial" w:cs="Arial"/>
          <w:color w:val="000000" w:themeColor="text1"/>
          <w:lang w:val="en-GB"/>
        </w:rPr>
        <w:t>partnership of private, public and education leaders</w:t>
      </w:r>
      <w:r w:rsidRPr="0EBF3EC3">
        <w:rPr>
          <w:rStyle w:val="normaltextrun"/>
          <w:rFonts w:ascii="Arial" w:eastAsia="Arial" w:hAnsi="Arial" w:cs="Arial"/>
          <w:color w:val="000000" w:themeColor="text1"/>
        </w:rPr>
        <w:t> driving positive economic growth across Greater Lincolnshire and Rutland. </w:t>
      </w:r>
      <w:r w:rsidRPr="0EBF3EC3">
        <w:rPr>
          <w:rStyle w:val="eop"/>
          <w:rFonts w:ascii="Arial" w:eastAsia="Arial" w:hAnsi="Arial" w:cs="Arial"/>
          <w:color w:val="000000" w:themeColor="text1"/>
          <w:lang w:val="en-GB"/>
        </w:rPr>
        <w:t> </w:t>
      </w:r>
    </w:p>
    <w:p w14:paraId="7A59E73A" w14:textId="04DCEB3E"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We are</w:t>
      </w:r>
      <w:r w:rsidRPr="0EBF3EC3">
        <w:rPr>
          <w:rStyle w:val="normaltextrun"/>
          <w:rFonts w:ascii="Arial" w:eastAsia="Arial" w:hAnsi="Arial" w:cs="Arial"/>
          <w:b/>
          <w:bCs/>
          <w:color w:val="000000" w:themeColor="text1"/>
        </w:rPr>
        <w:t> </w:t>
      </w:r>
      <w:r w:rsidRPr="0EBF3EC3">
        <w:rPr>
          <w:rStyle w:val="normaltextrun"/>
          <w:rFonts w:ascii="Arial" w:eastAsia="Arial" w:hAnsi="Arial" w:cs="Arial"/>
          <w:color w:val="000000" w:themeColor="text1"/>
        </w:rPr>
        <w:t>improving the lives and opportunities of communities and businesses in Greater Lincolnshire and Rutland. </w:t>
      </w:r>
      <w:r w:rsidRPr="0EBF3EC3">
        <w:rPr>
          <w:rStyle w:val="eop"/>
          <w:rFonts w:ascii="Arial" w:eastAsia="Arial" w:hAnsi="Arial" w:cs="Arial"/>
          <w:color w:val="000000" w:themeColor="text1"/>
          <w:lang w:val="en-GB"/>
        </w:rPr>
        <w:t> </w:t>
      </w:r>
    </w:p>
    <w:p w14:paraId="0011C266" w14:textId="2D830F75"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are</w:t>
      </w:r>
      <w:r w:rsidRPr="0EBF3EC3">
        <w:rPr>
          <w:rStyle w:val="normaltextrun"/>
          <w:rFonts w:ascii="Arial" w:eastAsia="Arial" w:hAnsi="Arial" w:cs="Arial"/>
          <w:b/>
          <w:bCs/>
          <w:color w:val="000000" w:themeColor="text1"/>
          <w:lang w:val="en-GB"/>
        </w:rPr>
        <w:t xml:space="preserve"> </w:t>
      </w:r>
      <w:r w:rsidRPr="0EBF3EC3">
        <w:rPr>
          <w:rStyle w:val="normaltextrun"/>
          <w:rFonts w:ascii="Arial" w:eastAsia="Arial" w:hAnsi="Arial" w:cs="Arial"/>
          <w:color w:val="000000" w:themeColor="text1"/>
          <w:lang w:val="en-GB"/>
        </w:rPr>
        <w:t>180+ leaders harnessing our economic ambitions for Greater Lincolnshire and Rutland.</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B653170" w14:textId="6C008FC0"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champion Greater Lincolnshire and Rutland as a place to live, work, play and invest.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1B690A1A" w14:textId="5EB0901E" w:rsidR="5C045753" w:rsidRDefault="5C045753" w:rsidP="0EBF3EC3">
      <w:pPr>
        <w:pStyle w:val="ListParagraph"/>
        <w:numPr>
          <w:ilvl w:val="0"/>
          <w:numId w:val="23"/>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are the voice for business and we champion our four game-changing sectors: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6B067AD" w14:textId="44E4CA9C"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Ports and logistics and the Humber Freeport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23D48A75" w14:textId="0EEFB96C"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UK Food Valley</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615C977" w14:textId="7E12E4F7"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Clean energy</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550FA78" w14:textId="1C519AAE" w:rsidR="5C045753" w:rsidRDefault="5C045753" w:rsidP="0EBF3EC3">
      <w:pPr>
        <w:pStyle w:val="ListParagraph"/>
        <w:numPr>
          <w:ilvl w:val="0"/>
          <w:numId w:val="18"/>
        </w:numPr>
        <w:spacing w:after="0" w:line="360" w:lineRule="auto"/>
        <w:ind w:left="1134" w:firstLine="0"/>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Defence and security </w:t>
      </w:r>
    </w:p>
    <w:p w14:paraId="5504082F" w14:textId="724C9A74"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also work across the manufacturing, visitor economy and health and care enterprise sectors, and work on employment and skills, innovation and business support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57C83229" w14:textId="5F8C8EBC"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work with investors in our area, support business growth and help businesses to develop the skills they need.</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7A51C800" w14:textId="13F76512"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work with schools and businesses to develop strong careers programmes that reflect local opportunities.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E4D60E7" w14:textId="2EDC9BFC"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set out what Greater Lincolnshire needs to grow its economy and we secure and deliver funding from Government for our area.</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6A68289B" w14:textId="10D124F1"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We cover an area including North Lincolnshire, North East Lincolnshire, Rutland and the administrative county of Lincolnshire.  </w:t>
      </w:r>
    </w:p>
    <w:p w14:paraId="77134575" w14:textId="56C017BD" w:rsidR="5C045753" w:rsidRDefault="5C045753" w:rsidP="0EBF3EC3">
      <w:pPr>
        <w:pStyle w:val="ListParagraph"/>
        <w:numPr>
          <w:ilvl w:val="0"/>
          <w:numId w:val="14"/>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To find out more visit </w:t>
      </w:r>
      <w:hyperlink r:id="rId12">
        <w:r w:rsidRPr="0EBF3EC3">
          <w:rPr>
            <w:rStyle w:val="Hyperlink"/>
            <w:rFonts w:ascii="Arial" w:eastAsia="Arial" w:hAnsi="Arial" w:cs="Arial"/>
            <w:lang w:val="en-GB"/>
          </w:rPr>
          <w:t>http://www.greaterlincolnshirelep.co.uk</w:t>
        </w:r>
      </w:hyperlink>
      <w:r w:rsidRPr="0EBF3EC3">
        <w:rPr>
          <w:rStyle w:val="normaltextrun"/>
          <w:rFonts w:ascii="Arial" w:eastAsia="Arial" w:hAnsi="Arial" w:cs="Arial"/>
          <w:color w:val="000000" w:themeColor="text1"/>
          <w:lang w:val="en-GB"/>
        </w:rPr>
        <w:t> or follow us on Twitter @greaterlincslep, Facebook or Linkedin.</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7FB5FEFF" w14:textId="53A866AD"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6FE016A6" w14:textId="343FAE42"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b/>
          <w:bCs/>
          <w:color w:val="000000" w:themeColor="text1"/>
          <w:lang w:val="en-GB"/>
        </w:rPr>
        <w:t>LEP achievements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06B5E50F" w14:textId="1FF2F98F" w:rsidR="5C045753" w:rsidRDefault="5C045753" w:rsidP="0EBF3EC3">
      <w:p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Since our creation in 2010 we have:</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20C805F3" w14:textId="3DA35F8B"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unlocked over £279 million of addition investment through our funding programmes.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05587166" w14:textId="34DBE305"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engaged with 20,000 businesses through the Growth Hub programme.</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75200778" w14:textId="0EA590AE"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supported a successful Humber Freeport bid bringing 7,000 jobs and £2 billion plus investment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0B2FB4FF" w14:textId="7FDB4C08"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lastRenderedPageBreak/>
        <w:t>begun to develop a Top 10 global UK Food Valley cluster</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33369EBD" w14:textId="5F5355F1"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provided 5,000 businesses with three or more hours of dedicated support</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6CF69F68" w14:textId="58CDC101"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created 3,108 jobs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04214670" w14:textId="6C68EDB0"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delivered 34 transformational growth projects and programmes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262786DB" w14:textId="219C4A4A" w:rsidR="5C045753" w:rsidRDefault="5C045753" w:rsidP="0EBF3EC3">
      <w:pPr>
        <w:pStyle w:val="ListParagraph"/>
        <w:numPr>
          <w:ilvl w:val="0"/>
          <w:numId w:val="8"/>
        </w:numPr>
        <w:spacing w:after="0" w:line="360" w:lineRule="auto"/>
        <w:rPr>
          <w:rFonts w:ascii="Arial" w:eastAsia="Arial" w:hAnsi="Arial" w:cs="Arial"/>
          <w:color w:val="000000" w:themeColor="text1"/>
          <w:lang w:val="en-GB"/>
        </w:rPr>
      </w:pPr>
      <w:r w:rsidRPr="0EBF3EC3">
        <w:rPr>
          <w:rStyle w:val="normaltextrun"/>
          <w:rFonts w:ascii="Arial" w:eastAsia="Arial" w:hAnsi="Arial" w:cs="Arial"/>
          <w:color w:val="000000" w:themeColor="text1"/>
          <w:lang w:val="en-GB"/>
        </w:rPr>
        <w:t>supported 2,711 learners and apprentices</w:t>
      </w:r>
      <w:r w:rsidRPr="0EBF3EC3">
        <w:rPr>
          <w:rStyle w:val="normaltextrun"/>
          <w:rFonts w:ascii="Arial" w:eastAsia="Arial" w:hAnsi="Arial" w:cs="Arial"/>
          <w:color w:val="000000" w:themeColor="text1"/>
        </w:rPr>
        <w:t> </w:t>
      </w:r>
      <w:r w:rsidRPr="0EBF3EC3">
        <w:rPr>
          <w:rStyle w:val="eop"/>
          <w:rFonts w:ascii="Arial" w:eastAsia="Arial" w:hAnsi="Arial" w:cs="Arial"/>
          <w:color w:val="000000" w:themeColor="text1"/>
          <w:lang w:val="en-GB"/>
        </w:rPr>
        <w:t> </w:t>
      </w:r>
    </w:p>
    <w:p w14:paraId="19DAEA0F" w14:textId="4346A547" w:rsidR="000F62D1" w:rsidRDefault="000F62D1" w:rsidP="00FF6F8D">
      <w:pPr>
        <w:pStyle w:val="paragraph"/>
        <w:spacing w:before="0" w:beforeAutospacing="0" w:after="0" w:afterAutospacing="0" w:line="360" w:lineRule="auto"/>
        <w:textAlignment w:val="baseline"/>
        <w:rPr>
          <w:rFonts w:ascii="Segoe UI" w:hAnsi="Segoe UI" w:cs="Segoe UI"/>
          <w:sz w:val="22"/>
          <w:szCs w:val="22"/>
        </w:rPr>
      </w:pPr>
    </w:p>
    <w:p w14:paraId="12F957CC" w14:textId="7777777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For media information, contact: </w:t>
      </w:r>
      <w:r w:rsidRPr="000F62D1">
        <w:rPr>
          <w:rFonts w:ascii="Arial" w:eastAsia="Times New Roman" w:hAnsi="Arial" w:cs="Arial"/>
        </w:rPr>
        <w:t> </w:t>
      </w:r>
    </w:p>
    <w:p w14:paraId="02A9E7A2" w14:textId="7777777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Jez Ashberry</w:t>
      </w:r>
      <w:r w:rsidRPr="000F62D1">
        <w:rPr>
          <w:rFonts w:ascii="Arial" w:eastAsia="Times New Roman" w:hAnsi="Arial" w:cs="Arial"/>
        </w:rPr>
        <w:t> </w:t>
      </w:r>
    </w:p>
    <w:p w14:paraId="4B27E002" w14:textId="77777777" w:rsidR="000F62D1" w:rsidRPr="000F62D1" w:rsidRDefault="000F62D1" w:rsidP="00FF6F8D">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Director</w:t>
      </w:r>
      <w:r w:rsidRPr="000F62D1">
        <w:rPr>
          <w:rFonts w:ascii="Arial" w:eastAsia="Times New Roman" w:hAnsi="Arial" w:cs="Arial"/>
        </w:rPr>
        <w:t> </w:t>
      </w:r>
    </w:p>
    <w:p w14:paraId="53C9825F" w14:textId="77777777"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Shooting Star</w:t>
      </w:r>
      <w:r w:rsidRPr="000F62D1">
        <w:rPr>
          <w:rFonts w:ascii="Arial" w:eastAsia="Times New Roman" w:hAnsi="Arial" w:cs="Arial"/>
        </w:rPr>
        <w:t> </w:t>
      </w:r>
    </w:p>
    <w:p w14:paraId="06A29025" w14:textId="2EBF0958" w:rsidR="000F62D1" w:rsidRPr="000F62D1" w:rsidRDefault="000F62D1" w:rsidP="0070478B">
      <w:pPr>
        <w:spacing w:after="0" w:line="360" w:lineRule="auto"/>
        <w:textAlignment w:val="baseline"/>
        <w:rPr>
          <w:rFonts w:ascii="Segoe UI" w:eastAsia="Times New Roman" w:hAnsi="Segoe UI" w:cs="Segoe UI"/>
          <w:sz w:val="18"/>
          <w:szCs w:val="18"/>
        </w:rPr>
      </w:pPr>
      <w:r w:rsidRPr="000F62D1">
        <w:rPr>
          <w:rFonts w:ascii="Arial" w:eastAsia="Times New Roman" w:hAnsi="Arial" w:cs="Arial"/>
          <w:b/>
          <w:bCs/>
          <w:lang w:val="en-GB"/>
        </w:rPr>
        <w:t>01522 528540</w:t>
      </w:r>
      <w:r w:rsidRPr="000F62D1">
        <w:rPr>
          <w:rFonts w:ascii="Arial" w:eastAsia="Times New Roman" w:hAnsi="Arial" w:cs="Arial"/>
        </w:rPr>
        <w:t> </w:t>
      </w:r>
      <w:r w:rsidR="00B26A78">
        <w:rPr>
          <w:rFonts w:ascii="Arial" w:eastAsia="Times New Roman" w:hAnsi="Arial" w:cs="Arial"/>
        </w:rPr>
        <w:t xml:space="preserve">/ </w:t>
      </w:r>
      <w:r w:rsidRPr="000F62D1">
        <w:rPr>
          <w:rFonts w:ascii="Arial" w:eastAsia="Times New Roman" w:hAnsi="Arial" w:cs="Arial"/>
          <w:b/>
          <w:bCs/>
          <w:lang w:val="en-GB"/>
        </w:rPr>
        <w:t>07780 735071</w:t>
      </w:r>
      <w:r w:rsidRPr="000F62D1">
        <w:rPr>
          <w:rFonts w:ascii="Arial" w:eastAsia="Times New Roman" w:hAnsi="Arial" w:cs="Arial"/>
        </w:rPr>
        <w:t> </w:t>
      </w:r>
    </w:p>
    <w:p w14:paraId="25809583" w14:textId="77777777" w:rsidR="000F62D1" w:rsidRPr="000F62D1" w:rsidRDefault="00000000" w:rsidP="0070478B">
      <w:pPr>
        <w:spacing w:after="0" w:line="360" w:lineRule="auto"/>
        <w:textAlignment w:val="baseline"/>
        <w:rPr>
          <w:rFonts w:ascii="Segoe UI" w:eastAsia="Times New Roman" w:hAnsi="Segoe UI" w:cs="Segoe UI"/>
          <w:sz w:val="18"/>
          <w:szCs w:val="18"/>
        </w:rPr>
      </w:pPr>
      <w:hyperlink r:id="rId13">
        <w:r w:rsidR="000F62D1" w:rsidRPr="4F0E4A2F">
          <w:rPr>
            <w:rFonts w:ascii="Arial" w:eastAsia="Times New Roman" w:hAnsi="Arial" w:cs="Arial"/>
            <w:b/>
            <w:bCs/>
            <w:color w:val="0563C1"/>
            <w:u w:val="single"/>
            <w:lang w:val="en-GB"/>
          </w:rPr>
          <w:t>jez@weareshootingstar.co.uk</w:t>
        </w:r>
      </w:hyperlink>
      <w:r w:rsidR="000F62D1" w:rsidRPr="4F0E4A2F">
        <w:rPr>
          <w:rFonts w:ascii="Arial" w:eastAsia="Times New Roman" w:hAnsi="Arial" w:cs="Arial"/>
        </w:rPr>
        <w:t> </w:t>
      </w:r>
    </w:p>
    <w:p w14:paraId="339C1504" w14:textId="4349476F" w:rsidR="126D5474" w:rsidRDefault="126D5474" w:rsidP="4F0E4A2F">
      <w:pPr>
        <w:spacing w:line="360" w:lineRule="auto"/>
      </w:pPr>
      <w:r w:rsidRPr="4F0E4A2F">
        <w:rPr>
          <w:rFonts w:ascii="Arial" w:eastAsia="Arial" w:hAnsi="Arial" w:cs="Arial"/>
          <w:b/>
          <w:bCs/>
          <w:lang w:val="en-GB"/>
        </w:rPr>
        <w:t>[LEP31</w:t>
      </w:r>
      <w:r w:rsidR="00717C59">
        <w:rPr>
          <w:rFonts w:ascii="Arial" w:eastAsia="Arial" w:hAnsi="Arial" w:cs="Arial"/>
          <w:b/>
          <w:bCs/>
          <w:lang w:val="en-GB"/>
        </w:rPr>
        <w:t>4UKFVbrunch</w:t>
      </w:r>
      <w:r w:rsidRPr="4F0E4A2F">
        <w:rPr>
          <w:rFonts w:ascii="Arial" w:eastAsia="Arial" w:hAnsi="Arial" w:cs="Arial"/>
          <w:b/>
          <w:bCs/>
          <w:lang w:val="en-GB"/>
        </w:rPr>
        <w:t>]</w:t>
      </w:r>
    </w:p>
    <w:sectPr w:rsidR="126D54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1389"/>
    <w:multiLevelType w:val="multilevel"/>
    <w:tmpl w:val="03985C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732468"/>
    <w:multiLevelType w:val="multilevel"/>
    <w:tmpl w:val="0C2675C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66F00B"/>
    <w:multiLevelType w:val="multilevel"/>
    <w:tmpl w:val="134A46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0DA9D2"/>
    <w:multiLevelType w:val="multilevel"/>
    <w:tmpl w:val="F68268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BF31CB0"/>
    <w:multiLevelType w:val="hybridMultilevel"/>
    <w:tmpl w:val="8F7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B2C89"/>
    <w:multiLevelType w:val="multilevel"/>
    <w:tmpl w:val="AF9473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9C9452C"/>
    <w:multiLevelType w:val="multilevel"/>
    <w:tmpl w:val="5712E4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1B882CA"/>
    <w:multiLevelType w:val="multilevel"/>
    <w:tmpl w:val="13002E7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06BD2B"/>
    <w:multiLevelType w:val="multilevel"/>
    <w:tmpl w:val="55CA7E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0B8507"/>
    <w:multiLevelType w:val="multilevel"/>
    <w:tmpl w:val="2CAC23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F40810"/>
    <w:multiLevelType w:val="hybridMultilevel"/>
    <w:tmpl w:val="1AA69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400DF7"/>
    <w:multiLevelType w:val="multilevel"/>
    <w:tmpl w:val="FBE053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D17662D"/>
    <w:multiLevelType w:val="hybridMultilevel"/>
    <w:tmpl w:val="367A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3F82"/>
    <w:multiLevelType w:val="multilevel"/>
    <w:tmpl w:val="A740BE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186053"/>
    <w:multiLevelType w:val="multilevel"/>
    <w:tmpl w:val="0FBE3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7362CDB"/>
    <w:multiLevelType w:val="hybridMultilevel"/>
    <w:tmpl w:val="1FF0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1AC44"/>
    <w:multiLevelType w:val="multilevel"/>
    <w:tmpl w:val="A2F2C08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53B9D7F"/>
    <w:multiLevelType w:val="multilevel"/>
    <w:tmpl w:val="B9045E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C39789"/>
    <w:multiLevelType w:val="multilevel"/>
    <w:tmpl w:val="B9A45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DF86F76"/>
    <w:multiLevelType w:val="multilevel"/>
    <w:tmpl w:val="23C6D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00F24BC"/>
    <w:multiLevelType w:val="multilevel"/>
    <w:tmpl w:val="64F0CB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0633D30"/>
    <w:multiLevelType w:val="multilevel"/>
    <w:tmpl w:val="7D022A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4293BEA"/>
    <w:multiLevelType w:val="multilevel"/>
    <w:tmpl w:val="790434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A8E2A4A"/>
    <w:multiLevelType w:val="hybridMultilevel"/>
    <w:tmpl w:val="0690F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E2B04EE"/>
    <w:multiLevelType w:val="multilevel"/>
    <w:tmpl w:val="08A4C1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23D5D1B"/>
    <w:multiLevelType w:val="hybridMultilevel"/>
    <w:tmpl w:val="26E8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58236E"/>
    <w:multiLevelType w:val="hybridMultilevel"/>
    <w:tmpl w:val="D888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F910D7"/>
    <w:multiLevelType w:val="multilevel"/>
    <w:tmpl w:val="510A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8A85AC"/>
    <w:multiLevelType w:val="multilevel"/>
    <w:tmpl w:val="A5DEB4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B025E1F"/>
    <w:multiLevelType w:val="multilevel"/>
    <w:tmpl w:val="302C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E3981D"/>
    <w:multiLevelType w:val="multilevel"/>
    <w:tmpl w:val="6F0EE8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BEEB728"/>
    <w:multiLevelType w:val="multilevel"/>
    <w:tmpl w:val="5B82F4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244267199">
    <w:abstractNumId w:val="17"/>
  </w:num>
  <w:num w:numId="2" w16cid:durableId="1035884165">
    <w:abstractNumId w:val="0"/>
  </w:num>
  <w:num w:numId="3" w16cid:durableId="1521359877">
    <w:abstractNumId w:val="8"/>
  </w:num>
  <w:num w:numId="4" w16cid:durableId="1059592408">
    <w:abstractNumId w:val="24"/>
  </w:num>
  <w:num w:numId="5" w16cid:durableId="137116126">
    <w:abstractNumId w:val="6"/>
  </w:num>
  <w:num w:numId="6" w16cid:durableId="1664819696">
    <w:abstractNumId w:val="22"/>
  </w:num>
  <w:num w:numId="7" w16cid:durableId="1231690163">
    <w:abstractNumId w:val="5"/>
  </w:num>
  <w:num w:numId="8" w16cid:durableId="1607615304">
    <w:abstractNumId w:val="13"/>
  </w:num>
  <w:num w:numId="9" w16cid:durableId="1102140373">
    <w:abstractNumId w:val="11"/>
  </w:num>
  <w:num w:numId="10" w16cid:durableId="282468345">
    <w:abstractNumId w:val="18"/>
  </w:num>
  <w:num w:numId="11" w16cid:durableId="1616402335">
    <w:abstractNumId w:val="2"/>
  </w:num>
  <w:num w:numId="12" w16cid:durableId="1828520658">
    <w:abstractNumId w:val="30"/>
  </w:num>
  <w:num w:numId="13" w16cid:durableId="484247934">
    <w:abstractNumId w:val="31"/>
  </w:num>
  <w:num w:numId="14" w16cid:durableId="1712992764">
    <w:abstractNumId w:val="3"/>
  </w:num>
  <w:num w:numId="15" w16cid:durableId="363096735">
    <w:abstractNumId w:val="16"/>
  </w:num>
  <w:num w:numId="16" w16cid:durableId="1293248514">
    <w:abstractNumId w:val="7"/>
  </w:num>
  <w:num w:numId="17" w16cid:durableId="1640960502">
    <w:abstractNumId w:val="1"/>
  </w:num>
  <w:num w:numId="18" w16cid:durableId="632951039">
    <w:abstractNumId w:val="20"/>
  </w:num>
  <w:num w:numId="19" w16cid:durableId="389423771">
    <w:abstractNumId w:val="28"/>
  </w:num>
  <w:num w:numId="20" w16cid:durableId="242030737">
    <w:abstractNumId w:val="21"/>
  </w:num>
  <w:num w:numId="21" w16cid:durableId="41490712">
    <w:abstractNumId w:val="9"/>
  </w:num>
  <w:num w:numId="22" w16cid:durableId="2031760696">
    <w:abstractNumId w:val="14"/>
  </w:num>
  <w:num w:numId="23" w16cid:durableId="2130279618">
    <w:abstractNumId w:val="19"/>
  </w:num>
  <w:num w:numId="24" w16cid:durableId="1738547586">
    <w:abstractNumId w:val="29"/>
  </w:num>
  <w:num w:numId="25" w16cid:durableId="1693921830">
    <w:abstractNumId w:val="27"/>
  </w:num>
  <w:num w:numId="26" w16cid:durableId="2120568656">
    <w:abstractNumId w:val="12"/>
  </w:num>
  <w:num w:numId="27" w16cid:durableId="1902522388">
    <w:abstractNumId w:val="15"/>
  </w:num>
  <w:num w:numId="28" w16cid:durableId="12654936">
    <w:abstractNumId w:val="10"/>
  </w:num>
  <w:num w:numId="29" w16cid:durableId="1051735361">
    <w:abstractNumId w:val="25"/>
  </w:num>
  <w:num w:numId="30" w16cid:durableId="870340598">
    <w:abstractNumId w:val="4"/>
  </w:num>
  <w:num w:numId="31" w16cid:durableId="1801416970">
    <w:abstractNumId w:val="26"/>
  </w:num>
  <w:num w:numId="32" w16cid:durableId="9193709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36"/>
    <w:rsid w:val="0000563A"/>
    <w:rsid w:val="00006358"/>
    <w:rsid w:val="0000770B"/>
    <w:rsid w:val="00016338"/>
    <w:rsid w:val="0001704B"/>
    <w:rsid w:val="00026078"/>
    <w:rsid w:val="00030C31"/>
    <w:rsid w:val="00032947"/>
    <w:rsid w:val="0007418E"/>
    <w:rsid w:val="00090C36"/>
    <w:rsid w:val="00095552"/>
    <w:rsid w:val="000B25CF"/>
    <w:rsid w:val="000B7CE3"/>
    <w:rsid w:val="000C7633"/>
    <w:rsid w:val="000D6F7C"/>
    <w:rsid w:val="000E03C6"/>
    <w:rsid w:val="000F2A5F"/>
    <w:rsid w:val="000F62D1"/>
    <w:rsid w:val="00130E78"/>
    <w:rsid w:val="001620A8"/>
    <w:rsid w:val="00193D6E"/>
    <w:rsid w:val="001B354C"/>
    <w:rsid w:val="001C577F"/>
    <w:rsid w:val="00224CD4"/>
    <w:rsid w:val="00232DFB"/>
    <w:rsid w:val="002615E1"/>
    <w:rsid w:val="00271DD0"/>
    <w:rsid w:val="00281FC3"/>
    <w:rsid w:val="00290563"/>
    <w:rsid w:val="002A0420"/>
    <w:rsid w:val="002A68C3"/>
    <w:rsid w:val="003071F1"/>
    <w:rsid w:val="00340DA7"/>
    <w:rsid w:val="00351E9C"/>
    <w:rsid w:val="00362A4B"/>
    <w:rsid w:val="00370A3E"/>
    <w:rsid w:val="00371080"/>
    <w:rsid w:val="00375978"/>
    <w:rsid w:val="00376431"/>
    <w:rsid w:val="00384355"/>
    <w:rsid w:val="00386154"/>
    <w:rsid w:val="0039230D"/>
    <w:rsid w:val="003B6822"/>
    <w:rsid w:val="003C5351"/>
    <w:rsid w:val="003D1C11"/>
    <w:rsid w:val="003D2559"/>
    <w:rsid w:val="004011B4"/>
    <w:rsid w:val="00412932"/>
    <w:rsid w:val="0042379A"/>
    <w:rsid w:val="0042472F"/>
    <w:rsid w:val="0043246D"/>
    <w:rsid w:val="004A488B"/>
    <w:rsid w:val="004B6836"/>
    <w:rsid w:val="004B7F3F"/>
    <w:rsid w:val="004D2927"/>
    <w:rsid w:val="00500DC9"/>
    <w:rsid w:val="00510440"/>
    <w:rsid w:val="0053694B"/>
    <w:rsid w:val="00567B0E"/>
    <w:rsid w:val="00581EE6"/>
    <w:rsid w:val="00595198"/>
    <w:rsid w:val="00595295"/>
    <w:rsid w:val="005A588B"/>
    <w:rsid w:val="005B49A5"/>
    <w:rsid w:val="005B57C5"/>
    <w:rsid w:val="005E5DEE"/>
    <w:rsid w:val="00604CCB"/>
    <w:rsid w:val="00612242"/>
    <w:rsid w:val="00617D9C"/>
    <w:rsid w:val="0062711D"/>
    <w:rsid w:val="006802F0"/>
    <w:rsid w:val="00685BA0"/>
    <w:rsid w:val="006C65B4"/>
    <w:rsid w:val="006D1274"/>
    <w:rsid w:val="006D28DD"/>
    <w:rsid w:val="006D61BF"/>
    <w:rsid w:val="006E086B"/>
    <w:rsid w:val="006E13D7"/>
    <w:rsid w:val="0070478B"/>
    <w:rsid w:val="00717C59"/>
    <w:rsid w:val="00736578"/>
    <w:rsid w:val="00750476"/>
    <w:rsid w:val="00756C50"/>
    <w:rsid w:val="0076740C"/>
    <w:rsid w:val="00777256"/>
    <w:rsid w:val="007A2653"/>
    <w:rsid w:val="007B2BBF"/>
    <w:rsid w:val="007D4C48"/>
    <w:rsid w:val="008129AA"/>
    <w:rsid w:val="00847368"/>
    <w:rsid w:val="008D63BB"/>
    <w:rsid w:val="008E0E86"/>
    <w:rsid w:val="00904FA7"/>
    <w:rsid w:val="00940038"/>
    <w:rsid w:val="00943283"/>
    <w:rsid w:val="00944C6C"/>
    <w:rsid w:val="00945A3C"/>
    <w:rsid w:val="009606DA"/>
    <w:rsid w:val="009B2E7B"/>
    <w:rsid w:val="009D2890"/>
    <w:rsid w:val="00A31187"/>
    <w:rsid w:val="00A8073D"/>
    <w:rsid w:val="00A80C8A"/>
    <w:rsid w:val="00A9723A"/>
    <w:rsid w:val="00A97E80"/>
    <w:rsid w:val="00AC76E7"/>
    <w:rsid w:val="00AF6D44"/>
    <w:rsid w:val="00B06389"/>
    <w:rsid w:val="00B26A78"/>
    <w:rsid w:val="00B6792F"/>
    <w:rsid w:val="00B732B0"/>
    <w:rsid w:val="00BA249E"/>
    <w:rsid w:val="00BB2CB9"/>
    <w:rsid w:val="00C10020"/>
    <w:rsid w:val="00C52D4A"/>
    <w:rsid w:val="00C63C2D"/>
    <w:rsid w:val="00C90E65"/>
    <w:rsid w:val="00C93101"/>
    <w:rsid w:val="00CA0C27"/>
    <w:rsid w:val="00CB7FCC"/>
    <w:rsid w:val="00CC6F20"/>
    <w:rsid w:val="00CF08CA"/>
    <w:rsid w:val="00D15BF3"/>
    <w:rsid w:val="00D333D8"/>
    <w:rsid w:val="00D35A52"/>
    <w:rsid w:val="00D4058E"/>
    <w:rsid w:val="00D538BB"/>
    <w:rsid w:val="00DA77E3"/>
    <w:rsid w:val="00DE6DFD"/>
    <w:rsid w:val="00E33A20"/>
    <w:rsid w:val="00E41963"/>
    <w:rsid w:val="00E46232"/>
    <w:rsid w:val="00E66610"/>
    <w:rsid w:val="00E80FE7"/>
    <w:rsid w:val="00E8228F"/>
    <w:rsid w:val="00E91500"/>
    <w:rsid w:val="00EA0FB3"/>
    <w:rsid w:val="00EB65D9"/>
    <w:rsid w:val="00EC02C3"/>
    <w:rsid w:val="00EE711E"/>
    <w:rsid w:val="00EE7B25"/>
    <w:rsid w:val="00EF626F"/>
    <w:rsid w:val="00EF741D"/>
    <w:rsid w:val="00F099FF"/>
    <w:rsid w:val="00F111DB"/>
    <w:rsid w:val="00F1266A"/>
    <w:rsid w:val="00F1360C"/>
    <w:rsid w:val="00F7359F"/>
    <w:rsid w:val="00F9670C"/>
    <w:rsid w:val="00FA0A58"/>
    <w:rsid w:val="00FA179D"/>
    <w:rsid w:val="00FA1CB5"/>
    <w:rsid w:val="00FE7830"/>
    <w:rsid w:val="00FF4EB2"/>
    <w:rsid w:val="00FF6F8D"/>
    <w:rsid w:val="01E7663E"/>
    <w:rsid w:val="0229F4B5"/>
    <w:rsid w:val="023D6C09"/>
    <w:rsid w:val="026C291D"/>
    <w:rsid w:val="049F8934"/>
    <w:rsid w:val="0508D3FB"/>
    <w:rsid w:val="050F47E8"/>
    <w:rsid w:val="05364474"/>
    <w:rsid w:val="059A542A"/>
    <w:rsid w:val="05A3C9DF"/>
    <w:rsid w:val="05C43F4F"/>
    <w:rsid w:val="0669FCC9"/>
    <w:rsid w:val="068A219C"/>
    <w:rsid w:val="08178FB0"/>
    <w:rsid w:val="08FC257A"/>
    <w:rsid w:val="0938FD0D"/>
    <w:rsid w:val="09F207E9"/>
    <w:rsid w:val="0A697E1F"/>
    <w:rsid w:val="0DCF969D"/>
    <w:rsid w:val="0E4E8BB1"/>
    <w:rsid w:val="0EBF3EC3"/>
    <w:rsid w:val="0F3E036F"/>
    <w:rsid w:val="0F50BEC7"/>
    <w:rsid w:val="0F5246F7"/>
    <w:rsid w:val="0F7A0787"/>
    <w:rsid w:val="0F927ED5"/>
    <w:rsid w:val="0FB14F65"/>
    <w:rsid w:val="126D5474"/>
    <w:rsid w:val="14A4A952"/>
    <w:rsid w:val="15DDCFB0"/>
    <w:rsid w:val="15FB5B22"/>
    <w:rsid w:val="161E78D7"/>
    <w:rsid w:val="16252384"/>
    <w:rsid w:val="1670E999"/>
    <w:rsid w:val="17BB0B01"/>
    <w:rsid w:val="186A442C"/>
    <w:rsid w:val="18F1143A"/>
    <w:rsid w:val="19BD09B6"/>
    <w:rsid w:val="1B980E77"/>
    <w:rsid w:val="1C7F06E4"/>
    <w:rsid w:val="1CE9385B"/>
    <w:rsid w:val="1D03C9C3"/>
    <w:rsid w:val="1D284AB8"/>
    <w:rsid w:val="1D5500B5"/>
    <w:rsid w:val="1F592464"/>
    <w:rsid w:val="20207EEF"/>
    <w:rsid w:val="207F5ABD"/>
    <w:rsid w:val="20859FBB"/>
    <w:rsid w:val="20F4F4C5"/>
    <w:rsid w:val="221B2B1E"/>
    <w:rsid w:val="2258F2AB"/>
    <w:rsid w:val="2291D657"/>
    <w:rsid w:val="23D904BF"/>
    <w:rsid w:val="242C9587"/>
    <w:rsid w:val="24DC907B"/>
    <w:rsid w:val="250F2848"/>
    <w:rsid w:val="256BAB44"/>
    <w:rsid w:val="25EE31FE"/>
    <w:rsid w:val="261EBB55"/>
    <w:rsid w:val="2622DFDE"/>
    <w:rsid w:val="2657802F"/>
    <w:rsid w:val="26596615"/>
    <w:rsid w:val="266803FD"/>
    <w:rsid w:val="26E7C5BE"/>
    <w:rsid w:val="27643649"/>
    <w:rsid w:val="278A025F"/>
    <w:rsid w:val="2819C166"/>
    <w:rsid w:val="28CADAA2"/>
    <w:rsid w:val="2925D2C0"/>
    <w:rsid w:val="29C3C894"/>
    <w:rsid w:val="2A0307A4"/>
    <w:rsid w:val="2A66AB03"/>
    <w:rsid w:val="2BA64BF5"/>
    <w:rsid w:val="2C9D1834"/>
    <w:rsid w:val="2CB27658"/>
    <w:rsid w:val="2DB64FCA"/>
    <w:rsid w:val="2DF943E3"/>
    <w:rsid w:val="2EC8E66E"/>
    <w:rsid w:val="2FBB7CA5"/>
    <w:rsid w:val="2FCA4410"/>
    <w:rsid w:val="30B6D647"/>
    <w:rsid w:val="31C167DC"/>
    <w:rsid w:val="3252A6A8"/>
    <w:rsid w:val="3306D53F"/>
    <w:rsid w:val="336178A8"/>
    <w:rsid w:val="359D9EC7"/>
    <w:rsid w:val="36C8BD59"/>
    <w:rsid w:val="389622E2"/>
    <w:rsid w:val="38C22026"/>
    <w:rsid w:val="39307D2F"/>
    <w:rsid w:val="3957FDF9"/>
    <w:rsid w:val="396272DF"/>
    <w:rsid w:val="3A2118F4"/>
    <w:rsid w:val="3B31D113"/>
    <w:rsid w:val="3B9C41C4"/>
    <w:rsid w:val="3CDF0567"/>
    <w:rsid w:val="3D7C68EC"/>
    <w:rsid w:val="3EA93F68"/>
    <w:rsid w:val="3EB3E946"/>
    <w:rsid w:val="3F227E8F"/>
    <w:rsid w:val="3FAD02F4"/>
    <w:rsid w:val="3FBB815E"/>
    <w:rsid w:val="3FC21917"/>
    <w:rsid w:val="40B409AE"/>
    <w:rsid w:val="41D6AE6D"/>
    <w:rsid w:val="41EB8A08"/>
    <w:rsid w:val="41F63E89"/>
    <w:rsid w:val="4217EED4"/>
    <w:rsid w:val="440BBA47"/>
    <w:rsid w:val="448EB518"/>
    <w:rsid w:val="455943C7"/>
    <w:rsid w:val="46B391C3"/>
    <w:rsid w:val="474A16FE"/>
    <w:rsid w:val="47DA3EE8"/>
    <w:rsid w:val="48E9895F"/>
    <w:rsid w:val="4AA5CFBF"/>
    <w:rsid w:val="4B15E026"/>
    <w:rsid w:val="4BFDB517"/>
    <w:rsid w:val="4C0D4ED8"/>
    <w:rsid w:val="4CEA474E"/>
    <w:rsid w:val="4D77B767"/>
    <w:rsid w:val="4D998578"/>
    <w:rsid w:val="4E28BD3D"/>
    <w:rsid w:val="4F0E4A2F"/>
    <w:rsid w:val="4F26A262"/>
    <w:rsid w:val="4F2C3208"/>
    <w:rsid w:val="4F3612A3"/>
    <w:rsid w:val="4FE5ED2B"/>
    <w:rsid w:val="514FE1DE"/>
    <w:rsid w:val="51CC0041"/>
    <w:rsid w:val="528CC9A5"/>
    <w:rsid w:val="52A68FF5"/>
    <w:rsid w:val="52DD19E5"/>
    <w:rsid w:val="535052F0"/>
    <w:rsid w:val="548BEE79"/>
    <w:rsid w:val="549F9993"/>
    <w:rsid w:val="54B0A6E5"/>
    <w:rsid w:val="54DC68D0"/>
    <w:rsid w:val="555CC592"/>
    <w:rsid w:val="557FB0E1"/>
    <w:rsid w:val="560C8A54"/>
    <w:rsid w:val="56E7F7FB"/>
    <w:rsid w:val="56ED5962"/>
    <w:rsid w:val="59306C7E"/>
    <w:rsid w:val="59A8F1DD"/>
    <w:rsid w:val="5A68C223"/>
    <w:rsid w:val="5A7FF606"/>
    <w:rsid w:val="5C045753"/>
    <w:rsid w:val="5CAAA322"/>
    <w:rsid w:val="5D8A573F"/>
    <w:rsid w:val="5E1D9924"/>
    <w:rsid w:val="5E78B187"/>
    <w:rsid w:val="5F56CCCF"/>
    <w:rsid w:val="60E896F3"/>
    <w:rsid w:val="615E1155"/>
    <w:rsid w:val="617E1445"/>
    <w:rsid w:val="62369125"/>
    <w:rsid w:val="627C5474"/>
    <w:rsid w:val="643D896E"/>
    <w:rsid w:val="64ECC6C2"/>
    <w:rsid w:val="658CAAEF"/>
    <w:rsid w:val="65BD0995"/>
    <w:rsid w:val="65F683AD"/>
    <w:rsid w:val="65FC1034"/>
    <w:rsid w:val="66B528C7"/>
    <w:rsid w:val="67D48876"/>
    <w:rsid w:val="6868FD2D"/>
    <w:rsid w:val="6979E823"/>
    <w:rsid w:val="69ECC989"/>
    <w:rsid w:val="6A3A801B"/>
    <w:rsid w:val="6ACBFDAA"/>
    <w:rsid w:val="6B67CA70"/>
    <w:rsid w:val="6B986367"/>
    <w:rsid w:val="6C0962F1"/>
    <w:rsid w:val="6D058C05"/>
    <w:rsid w:val="6D246A4B"/>
    <w:rsid w:val="6D9749F3"/>
    <w:rsid w:val="6DCC5259"/>
    <w:rsid w:val="6E334DD9"/>
    <w:rsid w:val="6E47F7DF"/>
    <w:rsid w:val="6E9B5059"/>
    <w:rsid w:val="6FCF1E3A"/>
    <w:rsid w:val="740794AD"/>
    <w:rsid w:val="75932C5E"/>
    <w:rsid w:val="77EB6C54"/>
    <w:rsid w:val="780A8FAF"/>
    <w:rsid w:val="7818A03A"/>
    <w:rsid w:val="7837D3C0"/>
    <w:rsid w:val="789ED519"/>
    <w:rsid w:val="797B1859"/>
    <w:rsid w:val="7A0ADAD9"/>
    <w:rsid w:val="7A3AA57A"/>
    <w:rsid w:val="7A69F685"/>
    <w:rsid w:val="7BAB7097"/>
    <w:rsid w:val="7C1D28DB"/>
    <w:rsid w:val="7C825E6F"/>
    <w:rsid w:val="7CD45068"/>
    <w:rsid w:val="7D427B9B"/>
    <w:rsid w:val="7D90A560"/>
    <w:rsid w:val="7F348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31B4"/>
  <w15:chartTrackingRefBased/>
  <w15:docId w15:val="{1109C6AC-82E0-452D-85E4-E19E709B9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D6E"/>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90C36"/>
  </w:style>
  <w:style w:type="paragraph" w:customStyle="1" w:styleId="paragraph">
    <w:name w:val="paragraph"/>
    <w:basedOn w:val="Normal"/>
    <w:rsid w:val="005369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3694B"/>
  </w:style>
  <w:style w:type="character" w:styleId="Hyperlink">
    <w:name w:val="Hyperlink"/>
    <w:basedOn w:val="DefaultParagraphFont"/>
    <w:uiPriority w:val="99"/>
    <w:unhideWhenUsed/>
    <w:rsid w:val="002615E1"/>
    <w:rPr>
      <w:color w:val="0563C1" w:themeColor="hyperlink"/>
      <w:u w:val="single"/>
    </w:rPr>
  </w:style>
  <w:style w:type="character" w:styleId="UnresolvedMention">
    <w:name w:val="Unresolved Mention"/>
    <w:basedOn w:val="DefaultParagraphFont"/>
    <w:uiPriority w:val="99"/>
    <w:semiHidden/>
    <w:unhideWhenUsed/>
    <w:rsid w:val="002615E1"/>
    <w:rPr>
      <w:color w:val="605E5C"/>
      <w:shd w:val="clear" w:color="auto" w:fill="E1DFDD"/>
    </w:rPr>
  </w:style>
  <w:style w:type="paragraph" w:styleId="ListParagraph">
    <w:name w:val="List Paragraph"/>
    <w:basedOn w:val="Normal"/>
    <w:uiPriority w:val="34"/>
    <w:qFormat/>
    <w:rsid w:val="000F62D1"/>
    <w:pPr>
      <w:ind w:left="720"/>
      <w:contextualSpacing/>
    </w:pPr>
  </w:style>
  <w:style w:type="character" w:styleId="FollowedHyperlink">
    <w:name w:val="FollowedHyperlink"/>
    <w:basedOn w:val="DefaultParagraphFont"/>
    <w:uiPriority w:val="99"/>
    <w:semiHidden/>
    <w:unhideWhenUsed/>
    <w:rsid w:val="00CB7FCC"/>
    <w:rPr>
      <w:color w:val="954F72" w:themeColor="followedHyperlink"/>
      <w:u w:val="single"/>
    </w:rPr>
  </w:style>
  <w:style w:type="paragraph" w:styleId="NormalWeb">
    <w:name w:val="Normal (Web)"/>
    <w:basedOn w:val="Normal"/>
    <w:uiPriority w:val="99"/>
    <w:unhideWhenUsed/>
    <w:rsid w:val="000C76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15BF3"/>
    <w:rPr>
      <w:sz w:val="16"/>
      <w:szCs w:val="16"/>
    </w:rPr>
  </w:style>
  <w:style w:type="paragraph" w:styleId="CommentText">
    <w:name w:val="annotation text"/>
    <w:basedOn w:val="Normal"/>
    <w:link w:val="CommentTextChar"/>
    <w:uiPriority w:val="99"/>
    <w:unhideWhenUsed/>
    <w:rsid w:val="00D15BF3"/>
    <w:pPr>
      <w:spacing w:line="240" w:lineRule="auto"/>
    </w:pPr>
    <w:rPr>
      <w:sz w:val="20"/>
      <w:szCs w:val="20"/>
    </w:rPr>
  </w:style>
  <w:style w:type="character" w:customStyle="1" w:styleId="CommentTextChar">
    <w:name w:val="Comment Text Char"/>
    <w:basedOn w:val="DefaultParagraphFont"/>
    <w:link w:val="CommentText"/>
    <w:uiPriority w:val="99"/>
    <w:rsid w:val="00D15BF3"/>
    <w:rPr>
      <w:sz w:val="20"/>
      <w:szCs w:val="20"/>
    </w:rPr>
  </w:style>
  <w:style w:type="paragraph" w:styleId="CommentSubject">
    <w:name w:val="annotation subject"/>
    <w:basedOn w:val="CommentText"/>
    <w:next w:val="CommentText"/>
    <w:link w:val="CommentSubjectChar"/>
    <w:uiPriority w:val="99"/>
    <w:semiHidden/>
    <w:unhideWhenUsed/>
    <w:rsid w:val="00D15BF3"/>
    <w:rPr>
      <w:b/>
      <w:bCs/>
    </w:rPr>
  </w:style>
  <w:style w:type="character" w:customStyle="1" w:styleId="CommentSubjectChar">
    <w:name w:val="Comment Subject Char"/>
    <w:basedOn w:val="CommentTextChar"/>
    <w:link w:val="CommentSubject"/>
    <w:uiPriority w:val="99"/>
    <w:semiHidden/>
    <w:rsid w:val="00D15BF3"/>
    <w:rPr>
      <w:b/>
      <w:bCs/>
      <w:sz w:val="20"/>
      <w:szCs w:val="20"/>
    </w:rPr>
  </w:style>
  <w:style w:type="paragraph" w:styleId="Revision">
    <w:name w:val="Revision"/>
    <w:hidden/>
    <w:uiPriority w:val="99"/>
    <w:semiHidden/>
    <w:rsid w:val="00D15BF3"/>
    <w:pPr>
      <w:spacing w:after="0" w:line="240" w:lineRule="auto"/>
    </w:pPr>
  </w:style>
  <w:style w:type="character" w:customStyle="1" w:styleId="Heading1Char">
    <w:name w:val="Heading 1 Char"/>
    <w:basedOn w:val="DefaultParagraphFont"/>
    <w:link w:val="Heading1"/>
    <w:uiPriority w:val="9"/>
    <w:rsid w:val="00193D6E"/>
    <w:rPr>
      <w:rFonts w:asciiTheme="majorHAnsi" w:eastAsiaTheme="majorEastAsia" w:hAnsiTheme="majorHAnsi" w:cstheme="majorBidi"/>
      <w:color w:val="2F5496" w:themeColor="accent1" w:themeShade="BF"/>
      <w:sz w:val="32"/>
      <w:szCs w:val="32"/>
      <w:lang w:val="en-GB"/>
    </w:rPr>
  </w:style>
  <w:style w:type="paragraph" w:customStyle="1" w:styleId="Default">
    <w:name w:val="Default"/>
    <w:rsid w:val="00193D6E"/>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773318">
      <w:bodyDiv w:val="1"/>
      <w:marLeft w:val="0"/>
      <w:marRight w:val="0"/>
      <w:marTop w:val="0"/>
      <w:marBottom w:val="0"/>
      <w:divBdr>
        <w:top w:val="none" w:sz="0" w:space="0" w:color="auto"/>
        <w:left w:val="none" w:sz="0" w:space="0" w:color="auto"/>
        <w:bottom w:val="none" w:sz="0" w:space="0" w:color="auto"/>
        <w:right w:val="none" w:sz="0" w:space="0" w:color="auto"/>
      </w:divBdr>
      <w:divsChild>
        <w:div w:id="836918556">
          <w:marLeft w:val="0"/>
          <w:marRight w:val="0"/>
          <w:marTop w:val="0"/>
          <w:marBottom w:val="0"/>
          <w:divBdr>
            <w:top w:val="none" w:sz="0" w:space="0" w:color="auto"/>
            <w:left w:val="none" w:sz="0" w:space="0" w:color="auto"/>
            <w:bottom w:val="none" w:sz="0" w:space="0" w:color="auto"/>
            <w:right w:val="none" w:sz="0" w:space="0" w:color="auto"/>
          </w:divBdr>
        </w:div>
        <w:div w:id="437457328">
          <w:marLeft w:val="0"/>
          <w:marRight w:val="0"/>
          <w:marTop w:val="0"/>
          <w:marBottom w:val="0"/>
          <w:divBdr>
            <w:top w:val="none" w:sz="0" w:space="0" w:color="auto"/>
            <w:left w:val="none" w:sz="0" w:space="0" w:color="auto"/>
            <w:bottom w:val="none" w:sz="0" w:space="0" w:color="auto"/>
            <w:right w:val="none" w:sz="0" w:space="0" w:color="auto"/>
          </w:divBdr>
        </w:div>
        <w:div w:id="229314099">
          <w:marLeft w:val="0"/>
          <w:marRight w:val="0"/>
          <w:marTop w:val="0"/>
          <w:marBottom w:val="0"/>
          <w:divBdr>
            <w:top w:val="none" w:sz="0" w:space="0" w:color="auto"/>
            <w:left w:val="none" w:sz="0" w:space="0" w:color="auto"/>
            <w:bottom w:val="none" w:sz="0" w:space="0" w:color="auto"/>
            <w:right w:val="none" w:sz="0" w:space="0" w:color="auto"/>
          </w:divBdr>
        </w:div>
        <w:div w:id="1080715527">
          <w:marLeft w:val="0"/>
          <w:marRight w:val="0"/>
          <w:marTop w:val="0"/>
          <w:marBottom w:val="0"/>
          <w:divBdr>
            <w:top w:val="none" w:sz="0" w:space="0" w:color="auto"/>
            <w:left w:val="none" w:sz="0" w:space="0" w:color="auto"/>
            <w:bottom w:val="none" w:sz="0" w:space="0" w:color="auto"/>
            <w:right w:val="none" w:sz="0" w:space="0" w:color="auto"/>
          </w:divBdr>
        </w:div>
        <w:div w:id="1349214608">
          <w:marLeft w:val="0"/>
          <w:marRight w:val="0"/>
          <w:marTop w:val="0"/>
          <w:marBottom w:val="0"/>
          <w:divBdr>
            <w:top w:val="none" w:sz="0" w:space="0" w:color="auto"/>
            <w:left w:val="none" w:sz="0" w:space="0" w:color="auto"/>
            <w:bottom w:val="none" w:sz="0" w:space="0" w:color="auto"/>
            <w:right w:val="none" w:sz="0" w:space="0" w:color="auto"/>
          </w:divBdr>
        </w:div>
        <w:div w:id="30959974">
          <w:marLeft w:val="0"/>
          <w:marRight w:val="0"/>
          <w:marTop w:val="0"/>
          <w:marBottom w:val="0"/>
          <w:divBdr>
            <w:top w:val="none" w:sz="0" w:space="0" w:color="auto"/>
            <w:left w:val="none" w:sz="0" w:space="0" w:color="auto"/>
            <w:bottom w:val="none" w:sz="0" w:space="0" w:color="auto"/>
            <w:right w:val="none" w:sz="0" w:space="0" w:color="auto"/>
          </w:divBdr>
        </w:div>
        <w:div w:id="162555248">
          <w:marLeft w:val="0"/>
          <w:marRight w:val="0"/>
          <w:marTop w:val="0"/>
          <w:marBottom w:val="0"/>
          <w:divBdr>
            <w:top w:val="none" w:sz="0" w:space="0" w:color="auto"/>
            <w:left w:val="none" w:sz="0" w:space="0" w:color="auto"/>
            <w:bottom w:val="none" w:sz="0" w:space="0" w:color="auto"/>
            <w:right w:val="none" w:sz="0" w:space="0" w:color="auto"/>
          </w:divBdr>
        </w:div>
      </w:divsChild>
    </w:div>
    <w:div w:id="449401074">
      <w:bodyDiv w:val="1"/>
      <w:marLeft w:val="0"/>
      <w:marRight w:val="0"/>
      <w:marTop w:val="0"/>
      <w:marBottom w:val="0"/>
      <w:divBdr>
        <w:top w:val="none" w:sz="0" w:space="0" w:color="auto"/>
        <w:left w:val="none" w:sz="0" w:space="0" w:color="auto"/>
        <w:bottom w:val="none" w:sz="0" w:space="0" w:color="auto"/>
        <w:right w:val="none" w:sz="0" w:space="0" w:color="auto"/>
      </w:divBdr>
    </w:div>
    <w:div w:id="530150905">
      <w:bodyDiv w:val="1"/>
      <w:marLeft w:val="0"/>
      <w:marRight w:val="0"/>
      <w:marTop w:val="0"/>
      <w:marBottom w:val="0"/>
      <w:divBdr>
        <w:top w:val="none" w:sz="0" w:space="0" w:color="auto"/>
        <w:left w:val="none" w:sz="0" w:space="0" w:color="auto"/>
        <w:bottom w:val="none" w:sz="0" w:space="0" w:color="auto"/>
        <w:right w:val="none" w:sz="0" w:space="0" w:color="auto"/>
      </w:divBdr>
      <w:divsChild>
        <w:div w:id="493498671">
          <w:marLeft w:val="0"/>
          <w:marRight w:val="0"/>
          <w:marTop w:val="0"/>
          <w:marBottom w:val="0"/>
          <w:divBdr>
            <w:top w:val="none" w:sz="0" w:space="0" w:color="auto"/>
            <w:left w:val="none" w:sz="0" w:space="0" w:color="auto"/>
            <w:bottom w:val="none" w:sz="0" w:space="0" w:color="auto"/>
            <w:right w:val="none" w:sz="0" w:space="0" w:color="auto"/>
          </w:divBdr>
        </w:div>
        <w:div w:id="1928532785">
          <w:marLeft w:val="0"/>
          <w:marRight w:val="0"/>
          <w:marTop w:val="0"/>
          <w:marBottom w:val="0"/>
          <w:divBdr>
            <w:top w:val="none" w:sz="0" w:space="0" w:color="auto"/>
            <w:left w:val="none" w:sz="0" w:space="0" w:color="auto"/>
            <w:bottom w:val="none" w:sz="0" w:space="0" w:color="auto"/>
            <w:right w:val="none" w:sz="0" w:space="0" w:color="auto"/>
          </w:divBdr>
        </w:div>
        <w:div w:id="972753992">
          <w:marLeft w:val="0"/>
          <w:marRight w:val="0"/>
          <w:marTop w:val="0"/>
          <w:marBottom w:val="0"/>
          <w:divBdr>
            <w:top w:val="none" w:sz="0" w:space="0" w:color="auto"/>
            <w:left w:val="none" w:sz="0" w:space="0" w:color="auto"/>
            <w:bottom w:val="none" w:sz="0" w:space="0" w:color="auto"/>
            <w:right w:val="none" w:sz="0" w:space="0" w:color="auto"/>
          </w:divBdr>
        </w:div>
        <w:div w:id="844170039">
          <w:marLeft w:val="0"/>
          <w:marRight w:val="0"/>
          <w:marTop w:val="0"/>
          <w:marBottom w:val="0"/>
          <w:divBdr>
            <w:top w:val="none" w:sz="0" w:space="0" w:color="auto"/>
            <w:left w:val="none" w:sz="0" w:space="0" w:color="auto"/>
            <w:bottom w:val="none" w:sz="0" w:space="0" w:color="auto"/>
            <w:right w:val="none" w:sz="0" w:space="0" w:color="auto"/>
          </w:divBdr>
        </w:div>
        <w:div w:id="1656910727">
          <w:marLeft w:val="0"/>
          <w:marRight w:val="0"/>
          <w:marTop w:val="0"/>
          <w:marBottom w:val="0"/>
          <w:divBdr>
            <w:top w:val="none" w:sz="0" w:space="0" w:color="auto"/>
            <w:left w:val="none" w:sz="0" w:space="0" w:color="auto"/>
            <w:bottom w:val="none" w:sz="0" w:space="0" w:color="auto"/>
            <w:right w:val="none" w:sz="0" w:space="0" w:color="auto"/>
          </w:divBdr>
        </w:div>
      </w:divsChild>
    </w:div>
    <w:div w:id="574125770">
      <w:bodyDiv w:val="1"/>
      <w:marLeft w:val="0"/>
      <w:marRight w:val="0"/>
      <w:marTop w:val="0"/>
      <w:marBottom w:val="0"/>
      <w:divBdr>
        <w:top w:val="none" w:sz="0" w:space="0" w:color="auto"/>
        <w:left w:val="none" w:sz="0" w:space="0" w:color="auto"/>
        <w:bottom w:val="none" w:sz="0" w:space="0" w:color="auto"/>
        <w:right w:val="none" w:sz="0" w:space="0" w:color="auto"/>
      </w:divBdr>
    </w:div>
    <w:div w:id="690881806">
      <w:bodyDiv w:val="1"/>
      <w:marLeft w:val="0"/>
      <w:marRight w:val="0"/>
      <w:marTop w:val="0"/>
      <w:marBottom w:val="0"/>
      <w:divBdr>
        <w:top w:val="none" w:sz="0" w:space="0" w:color="auto"/>
        <w:left w:val="none" w:sz="0" w:space="0" w:color="auto"/>
        <w:bottom w:val="none" w:sz="0" w:space="0" w:color="auto"/>
        <w:right w:val="none" w:sz="0" w:space="0" w:color="auto"/>
      </w:divBdr>
      <w:divsChild>
        <w:div w:id="116268020">
          <w:marLeft w:val="0"/>
          <w:marRight w:val="0"/>
          <w:marTop w:val="0"/>
          <w:marBottom w:val="0"/>
          <w:divBdr>
            <w:top w:val="none" w:sz="0" w:space="0" w:color="auto"/>
            <w:left w:val="none" w:sz="0" w:space="0" w:color="auto"/>
            <w:bottom w:val="none" w:sz="0" w:space="0" w:color="auto"/>
            <w:right w:val="none" w:sz="0" w:space="0" w:color="auto"/>
          </w:divBdr>
        </w:div>
        <w:div w:id="231235073">
          <w:marLeft w:val="0"/>
          <w:marRight w:val="0"/>
          <w:marTop w:val="0"/>
          <w:marBottom w:val="0"/>
          <w:divBdr>
            <w:top w:val="none" w:sz="0" w:space="0" w:color="auto"/>
            <w:left w:val="none" w:sz="0" w:space="0" w:color="auto"/>
            <w:bottom w:val="none" w:sz="0" w:space="0" w:color="auto"/>
            <w:right w:val="none" w:sz="0" w:space="0" w:color="auto"/>
          </w:divBdr>
        </w:div>
        <w:div w:id="269900126">
          <w:marLeft w:val="0"/>
          <w:marRight w:val="0"/>
          <w:marTop w:val="0"/>
          <w:marBottom w:val="0"/>
          <w:divBdr>
            <w:top w:val="none" w:sz="0" w:space="0" w:color="auto"/>
            <w:left w:val="none" w:sz="0" w:space="0" w:color="auto"/>
            <w:bottom w:val="none" w:sz="0" w:space="0" w:color="auto"/>
            <w:right w:val="none" w:sz="0" w:space="0" w:color="auto"/>
          </w:divBdr>
        </w:div>
        <w:div w:id="524249108">
          <w:marLeft w:val="0"/>
          <w:marRight w:val="0"/>
          <w:marTop w:val="0"/>
          <w:marBottom w:val="0"/>
          <w:divBdr>
            <w:top w:val="none" w:sz="0" w:space="0" w:color="auto"/>
            <w:left w:val="none" w:sz="0" w:space="0" w:color="auto"/>
            <w:bottom w:val="none" w:sz="0" w:space="0" w:color="auto"/>
            <w:right w:val="none" w:sz="0" w:space="0" w:color="auto"/>
          </w:divBdr>
        </w:div>
        <w:div w:id="1111827769">
          <w:marLeft w:val="0"/>
          <w:marRight w:val="0"/>
          <w:marTop w:val="0"/>
          <w:marBottom w:val="0"/>
          <w:divBdr>
            <w:top w:val="none" w:sz="0" w:space="0" w:color="auto"/>
            <w:left w:val="none" w:sz="0" w:space="0" w:color="auto"/>
            <w:bottom w:val="none" w:sz="0" w:space="0" w:color="auto"/>
            <w:right w:val="none" w:sz="0" w:space="0" w:color="auto"/>
          </w:divBdr>
        </w:div>
        <w:div w:id="1608005097">
          <w:marLeft w:val="0"/>
          <w:marRight w:val="0"/>
          <w:marTop w:val="0"/>
          <w:marBottom w:val="0"/>
          <w:divBdr>
            <w:top w:val="none" w:sz="0" w:space="0" w:color="auto"/>
            <w:left w:val="none" w:sz="0" w:space="0" w:color="auto"/>
            <w:bottom w:val="none" w:sz="0" w:space="0" w:color="auto"/>
            <w:right w:val="none" w:sz="0" w:space="0" w:color="auto"/>
          </w:divBdr>
        </w:div>
        <w:div w:id="1822499682">
          <w:marLeft w:val="0"/>
          <w:marRight w:val="0"/>
          <w:marTop w:val="0"/>
          <w:marBottom w:val="0"/>
          <w:divBdr>
            <w:top w:val="none" w:sz="0" w:space="0" w:color="auto"/>
            <w:left w:val="none" w:sz="0" w:space="0" w:color="auto"/>
            <w:bottom w:val="none" w:sz="0" w:space="0" w:color="auto"/>
            <w:right w:val="none" w:sz="0" w:space="0" w:color="auto"/>
          </w:divBdr>
        </w:div>
        <w:div w:id="1880583370">
          <w:marLeft w:val="0"/>
          <w:marRight w:val="0"/>
          <w:marTop w:val="0"/>
          <w:marBottom w:val="0"/>
          <w:divBdr>
            <w:top w:val="none" w:sz="0" w:space="0" w:color="auto"/>
            <w:left w:val="none" w:sz="0" w:space="0" w:color="auto"/>
            <w:bottom w:val="none" w:sz="0" w:space="0" w:color="auto"/>
            <w:right w:val="none" w:sz="0" w:space="0" w:color="auto"/>
          </w:divBdr>
        </w:div>
      </w:divsChild>
    </w:div>
    <w:div w:id="727414007">
      <w:bodyDiv w:val="1"/>
      <w:marLeft w:val="0"/>
      <w:marRight w:val="0"/>
      <w:marTop w:val="0"/>
      <w:marBottom w:val="0"/>
      <w:divBdr>
        <w:top w:val="none" w:sz="0" w:space="0" w:color="auto"/>
        <w:left w:val="none" w:sz="0" w:space="0" w:color="auto"/>
        <w:bottom w:val="none" w:sz="0" w:space="0" w:color="auto"/>
        <w:right w:val="none" w:sz="0" w:space="0" w:color="auto"/>
      </w:divBdr>
      <w:divsChild>
        <w:div w:id="1188563640">
          <w:marLeft w:val="0"/>
          <w:marRight w:val="0"/>
          <w:marTop w:val="0"/>
          <w:marBottom w:val="0"/>
          <w:divBdr>
            <w:top w:val="none" w:sz="0" w:space="0" w:color="auto"/>
            <w:left w:val="none" w:sz="0" w:space="0" w:color="auto"/>
            <w:bottom w:val="none" w:sz="0" w:space="0" w:color="auto"/>
            <w:right w:val="none" w:sz="0" w:space="0" w:color="auto"/>
          </w:divBdr>
        </w:div>
        <w:div w:id="1222790070">
          <w:marLeft w:val="0"/>
          <w:marRight w:val="0"/>
          <w:marTop w:val="0"/>
          <w:marBottom w:val="0"/>
          <w:divBdr>
            <w:top w:val="none" w:sz="0" w:space="0" w:color="auto"/>
            <w:left w:val="none" w:sz="0" w:space="0" w:color="auto"/>
            <w:bottom w:val="none" w:sz="0" w:space="0" w:color="auto"/>
            <w:right w:val="none" w:sz="0" w:space="0" w:color="auto"/>
          </w:divBdr>
        </w:div>
        <w:div w:id="610281513">
          <w:marLeft w:val="0"/>
          <w:marRight w:val="0"/>
          <w:marTop w:val="0"/>
          <w:marBottom w:val="0"/>
          <w:divBdr>
            <w:top w:val="none" w:sz="0" w:space="0" w:color="auto"/>
            <w:left w:val="none" w:sz="0" w:space="0" w:color="auto"/>
            <w:bottom w:val="none" w:sz="0" w:space="0" w:color="auto"/>
            <w:right w:val="none" w:sz="0" w:space="0" w:color="auto"/>
          </w:divBdr>
        </w:div>
        <w:div w:id="1023945539">
          <w:marLeft w:val="0"/>
          <w:marRight w:val="0"/>
          <w:marTop w:val="0"/>
          <w:marBottom w:val="0"/>
          <w:divBdr>
            <w:top w:val="none" w:sz="0" w:space="0" w:color="auto"/>
            <w:left w:val="none" w:sz="0" w:space="0" w:color="auto"/>
            <w:bottom w:val="none" w:sz="0" w:space="0" w:color="auto"/>
            <w:right w:val="none" w:sz="0" w:space="0" w:color="auto"/>
          </w:divBdr>
        </w:div>
        <w:div w:id="787356958">
          <w:marLeft w:val="0"/>
          <w:marRight w:val="0"/>
          <w:marTop w:val="0"/>
          <w:marBottom w:val="0"/>
          <w:divBdr>
            <w:top w:val="none" w:sz="0" w:space="0" w:color="auto"/>
            <w:left w:val="none" w:sz="0" w:space="0" w:color="auto"/>
            <w:bottom w:val="none" w:sz="0" w:space="0" w:color="auto"/>
            <w:right w:val="none" w:sz="0" w:space="0" w:color="auto"/>
          </w:divBdr>
        </w:div>
      </w:divsChild>
    </w:div>
    <w:div w:id="1360936581">
      <w:bodyDiv w:val="1"/>
      <w:marLeft w:val="0"/>
      <w:marRight w:val="0"/>
      <w:marTop w:val="0"/>
      <w:marBottom w:val="0"/>
      <w:divBdr>
        <w:top w:val="none" w:sz="0" w:space="0" w:color="auto"/>
        <w:left w:val="none" w:sz="0" w:space="0" w:color="auto"/>
        <w:bottom w:val="none" w:sz="0" w:space="0" w:color="auto"/>
        <w:right w:val="none" w:sz="0" w:space="0" w:color="auto"/>
      </w:divBdr>
    </w:div>
    <w:div w:id="1427311995">
      <w:bodyDiv w:val="1"/>
      <w:marLeft w:val="0"/>
      <w:marRight w:val="0"/>
      <w:marTop w:val="0"/>
      <w:marBottom w:val="0"/>
      <w:divBdr>
        <w:top w:val="none" w:sz="0" w:space="0" w:color="auto"/>
        <w:left w:val="none" w:sz="0" w:space="0" w:color="auto"/>
        <w:bottom w:val="none" w:sz="0" w:space="0" w:color="auto"/>
        <w:right w:val="none" w:sz="0" w:space="0" w:color="auto"/>
      </w:divBdr>
    </w:div>
    <w:div w:id="1461147237">
      <w:bodyDiv w:val="1"/>
      <w:marLeft w:val="0"/>
      <w:marRight w:val="0"/>
      <w:marTop w:val="0"/>
      <w:marBottom w:val="0"/>
      <w:divBdr>
        <w:top w:val="none" w:sz="0" w:space="0" w:color="auto"/>
        <w:left w:val="none" w:sz="0" w:space="0" w:color="auto"/>
        <w:bottom w:val="none" w:sz="0" w:space="0" w:color="auto"/>
        <w:right w:val="none" w:sz="0" w:space="0" w:color="auto"/>
      </w:divBdr>
    </w:div>
    <w:div w:id="1504935563">
      <w:bodyDiv w:val="1"/>
      <w:marLeft w:val="0"/>
      <w:marRight w:val="0"/>
      <w:marTop w:val="0"/>
      <w:marBottom w:val="0"/>
      <w:divBdr>
        <w:top w:val="none" w:sz="0" w:space="0" w:color="auto"/>
        <w:left w:val="none" w:sz="0" w:space="0" w:color="auto"/>
        <w:bottom w:val="none" w:sz="0" w:space="0" w:color="auto"/>
        <w:right w:val="none" w:sz="0" w:space="0" w:color="auto"/>
      </w:divBdr>
      <w:divsChild>
        <w:div w:id="156842304">
          <w:marLeft w:val="0"/>
          <w:marRight w:val="0"/>
          <w:marTop w:val="0"/>
          <w:marBottom w:val="0"/>
          <w:divBdr>
            <w:top w:val="none" w:sz="0" w:space="0" w:color="auto"/>
            <w:left w:val="none" w:sz="0" w:space="0" w:color="auto"/>
            <w:bottom w:val="none" w:sz="0" w:space="0" w:color="auto"/>
            <w:right w:val="none" w:sz="0" w:space="0" w:color="auto"/>
          </w:divBdr>
        </w:div>
        <w:div w:id="1322613634">
          <w:marLeft w:val="0"/>
          <w:marRight w:val="0"/>
          <w:marTop w:val="0"/>
          <w:marBottom w:val="0"/>
          <w:divBdr>
            <w:top w:val="none" w:sz="0" w:space="0" w:color="auto"/>
            <w:left w:val="none" w:sz="0" w:space="0" w:color="auto"/>
            <w:bottom w:val="none" w:sz="0" w:space="0" w:color="auto"/>
            <w:right w:val="none" w:sz="0" w:space="0" w:color="auto"/>
          </w:divBdr>
        </w:div>
      </w:divsChild>
    </w:div>
    <w:div w:id="1587956273">
      <w:bodyDiv w:val="1"/>
      <w:marLeft w:val="0"/>
      <w:marRight w:val="0"/>
      <w:marTop w:val="0"/>
      <w:marBottom w:val="0"/>
      <w:divBdr>
        <w:top w:val="none" w:sz="0" w:space="0" w:color="auto"/>
        <w:left w:val="none" w:sz="0" w:space="0" w:color="auto"/>
        <w:bottom w:val="none" w:sz="0" w:space="0" w:color="auto"/>
        <w:right w:val="none" w:sz="0" w:space="0" w:color="auto"/>
      </w:divBdr>
    </w:div>
    <w:div w:id="1735346057">
      <w:bodyDiv w:val="1"/>
      <w:marLeft w:val="0"/>
      <w:marRight w:val="0"/>
      <w:marTop w:val="0"/>
      <w:marBottom w:val="0"/>
      <w:divBdr>
        <w:top w:val="none" w:sz="0" w:space="0" w:color="auto"/>
        <w:left w:val="none" w:sz="0" w:space="0" w:color="auto"/>
        <w:bottom w:val="none" w:sz="0" w:space="0" w:color="auto"/>
        <w:right w:val="none" w:sz="0" w:space="0" w:color="auto"/>
      </w:divBdr>
    </w:div>
    <w:div w:id="1828672639">
      <w:bodyDiv w:val="1"/>
      <w:marLeft w:val="0"/>
      <w:marRight w:val="0"/>
      <w:marTop w:val="0"/>
      <w:marBottom w:val="0"/>
      <w:divBdr>
        <w:top w:val="none" w:sz="0" w:space="0" w:color="auto"/>
        <w:left w:val="none" w:sz="0" w:space="0" w:color="auto"/>
        <w:bottom w:val="none" w:sz="0" w:space="0" w:color="auto"/>
        <w:right w:val="none" w:sz="0" w:space="0" w:color="auto"/>
      </w:divBdr>
      <w:divsChild>
        <w:div w:id="115102745">
          <w:marLeft w:val="0"/>
          <w:marRight w:val="0"/>
          <w:marTop w:val="0"/>
          <w:marBottom w:val="0"/>
          <w:divBdr>
            <w:top w:val="none" w:sz="0" w:space="0" w:color="auto"/>
            <w:left w:val="none" w:sz="0" w:space="0" w:color="auto"/>
            <w:bottom w:val="none" w:sz="0" w:space="0" w:color="auto"/>
            <w:right w:val="none" w:sz="0" w:space="0" w:color="auto"/>
          </w:divBdr>
        </w:div>
        <w:div w:id="1446921498">
          <w:marLeft w:val="0"/>
          <w:marRight w:val="0"/>
          <w:marTop w:val="0"/>
          <w:marBottom w:val="0"/>
          <w:divBdr>
            <w:top w:val="none" w:sz="0" w:space="0" w:color="auto"/>
            <w:left w:val="none" w:sz="0" w:space="0" w:color="auto"/>
            <w:bottom w:val="none" w:sz="0" w:space="0" w:color="auto"/>
            <w:right w:val="none" w:sz="0" w:space="0" w:color="auto"/>
          </w:divBdr>
        </w:div>
      </w:divsChild>
    </w:div>
    <w:div w:id="1910143670">
      <w:bodyDiv w:val="1"/>
      <w:marLeft w:val="0"/>
      <w:marRight w:val="0"/>
      <w:marTop w:val="0"/>
      <w:marBottom w:val="0"/>
      <w:divBdr>
        <w:top w:val="none" w:sz="0" w:space="0" w:color="auto"/>
        <w:left w:val="none" w:sz="0" w:space="0" w:color="auto"/>
        <w:bottom w:val="none" w:sz="0" w:space="0" w:color="auto"/>
        <w:right w:val="none" w:sz="0" w:space="0" w:color="auto"/>
      </w:divBdr>
    </w:div>
    <w:div w:id="194399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eaterlincolnshirelep.co.uk/"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lincolnshirelep.co.uk/funding-and-projects/uk-food-valle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reaterlincolnshirelep.co.uk" TargetMode="External"/><Relationship Id="rId4" Type="http://schemas.openxmlformats.org/officeDocument/2006/relationships/numbering" Target="numbering.xml"/><Relationship Id="rId9" Type="http://schemas.openxmlformats.org/officeDocument/2006/relationships/hyperlink" Target="https://www.greaterlincolnshirelep.co.uk/funding-and-projects/uk-food-valle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7" ma:contentTypeDescription="Create a new document." ma:contentTypeScope="" ma:versionID="b63b1765511d57a7c16af88450e99dbe">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263242e8f511b44278415f4ec59ed1ac"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034ABC-908A-4DA1-8DDA-33E62F6550A1}">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2.xml><?xml version="1.0" encoding="utf-8"?>
<ds:datastoreItem xmlns:ds="http://schemas.openxmlformats.org/officeDocument/2006/customXml" ds:itemID="{BAE02672-325F-4C69-9BA6-DC4285C1D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785FE-25ED-4BDE-9998-6C434E41F7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859</Words>
  <Characters>4902</Characters>
  <Application>Microsoft Office Word</Application>
  <DocSecurity>0</DocSecurity>
  <Lines>40</Lines>
  <Paragraphs>11</Paragraphs>
  <ScaleCrop>false</ScaleCrop>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5</cp:revision>
  <dcterms:created xsi:type="dcterms:W3CDTF">2023-03-28T13:41:00Z</dcterms:created>
  <dcterms:modified xsi:type="dcterms:W3CDTF">2023-06-23T10:48:00Z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