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4E" w:rsidRDefault="0042714E" w:rsidP="0042714E">
      <w:pPr>
        <w:spacing w:after="0" w:line="360" w:lineRule="auto"/>
        <w:jc w:val="center"/>
        <w:rPr>
          <w:rFonts w:ascii="Arial" w:hAnsi="Arial" w:cs="Arial"/>
          <w:b/>
          <w:color w:val="000000" w:themeColor="text1"/>
        </w:rPr>
      </w:pPr>
      <w:r>
        <w:rPr>
          <w:rFonts w:ascii="Arial" w:hAnsi="Arial" w:cs="Arial"/>
          <w:b/>
          <w:noProof/>
          <w:color w:val="000000" w:themeColor="text1"/>
          <w:lang w:eastAsia="en-GB"/>
        </w:rPr>
        <w:drawing>
          <wp:inline distT="0" distB="0" distL="0" distR="0">
            <wp:extent cx="4696968" cy="7376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 2007 LL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96968" cy="737616"/>
                    </a:xfrm>
                    <a:prstGeom prst="rect">
                      <a:avLst/>
                    </a:prstGeom>
                  </pic:spPr>
                </pic:pic>
              </a:graphicData>
            </a:graphic>
          </wp:inline>
        </w:drawing>
      </w:r>
    </w:p>
    <w:p w:rsidR="0042714E" w:rsidRDefault="0042714E" w:rsidP="00930EDF">
      <w:pPr>
        <w:spacing w:after="0" w:line="360" w:lineRule="auto"/>
        <w:rPr>
          <w:rFonts w:ascii="Arial" w:hAnsi="Arial" w:cs="Arial"/>
          <w:b/>
          <w:color w:val="000000" w:themeColor="text1"/>
        </w:rPr>
      </w:pPr>
    </w:p>
    <w:p w:rsidR="00930EDF" w:rsidRPr="00421461" w:rsidRDefault="0042714E" w:rsidP="00930EDF">
      <w:pPr>
        <w:spacing w:after="0" w:line="360" w:lineRule="auto"/>
        <w:rPr>
          <w:rFonts w:ascii="Arial" w:hAnsi="Arial" w:cs="Arial"/>
          <w:b/>
          <w:color w:val="000000" w:themeColor="text1"/>
        </w:rPr>
      </w:pPr>
      <w:r>
        <w:rPr>
          <w:rFonts w:ascii="Arial" w:hAnsi="Arial" w:cs="Arial"/>
          <w:b/>
          <w:color w:val="000000" w:themeColor="text1"/>
        </w:rPr>
        <w:t>News Release</w:t>
      </w:r>
    </w:p>
    <w:p w:rsidR="0042714E" w:rsidRDefault="0042714E" w:rsidP="00930EDF">
      <w:pPr>
        <w:spacing w:after="0" w:line="360" w:lineRule="auto"/>
        <w:rPr>
          <w:rFonts w:ascii="Arial" w:hAnsi="Arial" w:cs="Arial"/>
          <w:b/>
          <w:color w:val="000000" w:themeColor="text1"/>
        </w:rPr>
      </w:pPr>
    </w:p>
    <w:p w:rsidR="00930EDF" w:rsidRPr="0042714E" w:rsidRDefault="00094D2E" w:rsidP="00930EDF">
      <w:pPr>
        <w:spacing w:after="0" w:line="360" w:lineRule="auto"/>
        <w:rPr>
          <w:rFonts w:ascii="Arial" w:hAnsi="Arial" w:cs="Arial"/>
          <w:color w:val="000000" w:themeColor="text1"/>
        </w:rPr>
      </w:pPr>
      <w:r>
        <w:rPr>
          <w:rFonts w:ascii="Arial" w:hAnsi="Arial" w:cs="Arial"/>
          <w:color w:val="000000" w:themeColor="text1"/>
        </w:rPr>
        <w:t>23</w:t>
      </w:r>
      <w:r w:rsidRPr="00094D2E">
        <w:rPr>
          <w:rFonts w:ascii="Arial" w:hAnsi="Arial" w:cs="Arial"/>
          <w:color w:val="000000" w:themeColor="text1"/>
          <w:vertAlign w:val="superscript"/>
        </w:rPr>
        <w:t>rd</w:t>
      </w:r>
      <w:r>
        <w:rPr>
          <w:rFonts w:ascii="Arial" w:hAnsi="Arial" w:cs="Arial"/>
          <w:color w:val="000000" w:themeColor="text1"/>
        </w:rPr>
        <w:t xml:space="preserve"> December 2014</w:t>
      </w:r>
      <w:bookmarkStart w:id="0" w:name="_GoBack"/>
      <w:bookmarkEnd w:id="0"/>
    </w:p>
    <w:p w:rsidR="00930EDF" w:rsidRPr="00930EDF" w:rsidRDefault="00930EDF" w:rsidP="00930EDF">
      <w:pPr>
        <w:spacing w:after="0" w:line="360" w:lineRule="auto"/>
        <w:rPr>
          <w:rFonts w:ascii="Arial" w:hAnsi="Arial" w:cs="Arial"/>
          <w:color w:val="000000" w:themeColor="text1"/>
        </w:rPr>
      </w:pPr>
    </w:p>
    <w:p w:rsidR="00930EDF" w:rsidRPr="00CF2F45" w:rsidRDefault="00094D2E" w:rsidP="00CF2F45">
      <w:pPr>
        <w:spacing w:after="0" w:line="360" w:lineRule="auto"/>
        <w:jc w:val="center"/>
        <w:rPr>
          <w:rFonts w:ascii="Arial" w:hAnsi="Arial" w:cs="Arial"/>
          <w:b/>
          <w:color w:val="000000" w:themeColor="text1"/>
          <w:sz w:val="28"/>
          <w:szCs w:val="28"/>
        </w:rPr>
      </w:pPr>
      <w:r>
        <w:rPr>
          <w:rFonts w:ascii="Arial" w:hAnsi="Arial" w:cs="Arial"/>
          <w:b/>
          <w:color w:val="000000" w:themeColor="text1"/>
          <w:sz w:val="28"/>
          <w:szCs w:val="28"/>
        </w:rPr>
        <w:t>Communication is Key as Divorce Day Looms</w:t>
      </w:r>
    </w:p>
    <w:p w:rsidR="00F11C53" w:rsidRPr="00F11C53" w:rsidRDefault="00F11C53" w:rsidP="00F11C53">
      <w:pPr>
        <w:spacing w:after="0" w:line="360" w:lineRule="auto"/>
        <w:rPr>
          <w:rFonts w:ascii="Arial" w:hAnsi="Arial" w:cs="Arial"/>
        </w:rPr>
      </w:pPr>
    </w:p>
    <w:p w:rsidR="00F11C53" w:rsidRDefault="00B14DCA" w:rsidP="00F11C53">
      <w:pPr>
        <w:spacing w:after="0" w:line="360" w:lineRule="auto"/>
        <w:rPr>
          <w:rFonts w:ascii="Arial" w:hAnsi="Arial" w:cs="Arial"/>
        </w:rPr>
      </w:pPr>
      <w:r>
        <w:rPr>
          <w:rFonts w:ascii="Arial" w:hAnsi="Arial" w:cs="Arial"/>
        </w:rPr>
        <w:t>M</w:t>
      </w:r>
      <w:r w:rsidR="00F11C53" w:rsidRPr="00F11C53">
        <w:rPr>
          <w:rFonts w:ascii="Arial" w:hAnsi="Arial" w:cs="Arial"/>
        </w:rPr>
        <w:t xml:space="preserve">ore children than ever </w:t>
      </w:r>
      <w:r w:rsidR="00F11C53">
        <w:rPr>
          <w:rFonts w:ascii="Arial" w:hAnsi="Arial" w:cs="Arial"/>
        </w:rPr>
        <w:t xml:space="preserve">before </w:t>
      </w:r>
      <w:r w:rsidR="00F11C53" w:rsidRPr="00F11C53">
        <w:rPr>
          <w:rFonts w:ascii="Arial" w:hAnsi="Arial" w:cs="Arial"/>
        </w:rPr>
        <w:t xml:space="preserve">celebrated </w:t>
      </w:r>
      <w:r w:rsidR="00F11C53" w:rsidRPr="00E86C35">
        <w:rPr>
          <w:rFonts w:ascii="Arial" w:hAnsi="Arial" w:cs="Arial"/>
        </w:rPr>
        <w:t xml:space="preserve">Christmas </w:t>
      </w:r>
      <w:r w:rsidR="002E5032" w:rsidRPr="00E86C35">
        <w:rPr>
          <w:rFonts w:ascii="Arial" w:hAnsi="Arial" w:cs="Arial"/>
        </w:rPr>
        <w:t xml:space="preserve">this year </w:t>
      </w:r>
      <w:r w:rsidR="00F11C53" w:rsidRPr="00E86C35">
        <w:rPr>
          <w:rFonts w:ascii="Arial" w:hAnsi="Arial" w:cs="Arial"/>
        </w:rPr>
        <w:t>with</w:t>
      </w:r>
      <w:r w:rsidR="00F11C53" w:rsidRPr="00F11C53">
        <w:rPr>
          <w:rFonts w:ascii="Arial" w:hAnsi="Arial" w:cs="Arial"/>
        </w:rPr>
        <w:t xml:space="preserve"> only one of their parents follo</w:t>
      </w:r>
      <w:r w:rsidR="00F11C53">
        <w:rPr>
          <w:rFonts w:ascii="Arial" w:hAnsi="Arial" w:cs="Arial"/>
        </w:rPr>
        <w:t>wing a relationship break-up.</w:t>
      </w:r>
    </w:p>
    <w:p w:rsidR="00F11C53" w:rsidRPr="00F11C53" w:rsidRDefault="00F11C53" w:rsidP="00F11C53">
      <w:pPr>
        <w:spacing w:after="0" w:line="360" w:lineRule="auto"/>
        <w:rPr>
          <w:rFonts w:ascii="Arial" w:hAnsi="Arial" w:cs="Arial"/>
        </w:rPr>
      </w:pPr>
    </w:p>
    <w:p w:rsidR="00F11C53" w:rsidRDefault="00B14DCA" w:rsidP="00F11C53">
      <w:pPr>
        <w:spacing w:after="0" w:line="360" w:lineRule="auto"/>
        <w:rPr>
          <w:rFonts w:ascii="Arial" w:hAnsi="Arial" w:cs="Arial"/>
        </w:rPr>
      </w:pPr>
      <w:r>
        <w:rPr>
          <w:rFonts w:ascii="Arial" w:hAnsi="Arial" w:cs="Arial"/>
        </w:rPr>
        <w:t>Ac</w:t>
      </w:r>
      <w:r w:rsidRPr="00F11C53">
        <w:rPr>
          <w:rFonts w:ascii="Arial" w:hAnsi="Arial" w:cs="Arial"/>
        </w:rPr>
        <w:t>cording</w:t>
      </w:r>
      <w:r w:rsidR="00F11C53" w:rsidRPr="00F11C53">
        <w:rPr>
          <w:rFonts w:ascii="Arial" w:hAnsi="Arial" w:cs="Arial"/>
        </w:rPr>
        <w:t xml:space="preserve"> to research published by the Marriage Foundation</w:t>
      </w:r>
      <w:r>
        <w:rPr>
          <w:rFonts w:ascii="Arial" w:hAnsi="Arial" w:cs="Arial"/>
        </w:rPr>
        <w:t>,</w:t>
      </w:r>
      <w:r w:rsidR="00F11C53" w:rsidRPr="00F11C53">
        <w:rPr>
          <w:rFonts w:ascii="Arial" w:hAnsi="Arial" w:cs="Arial"/>
        </w:rPr>
        <w:t xml:space="preserve"> one in three children under the age of 15 woke up with just one parent on Christmas morning.  There are also many more families where the parents will have ‘held it together’ for one last family Christmas but who</w:t>
      </w:r>
      <w:r w:rsidR="00F11C53">
        <w:rPr>
          <w:rFonts w:ascii="Arial" w:hAnsi="Arial" w:cs="Arial"/>
        </w:rPr>
        <w:t xml:space="preserve"> will</w:t>
      </w:r>
      <w:r w:rsidR="00F11C53" w:rsidRPr="00F11C53">
        <w:rPr>
          <w:rFonts w:ascii="Arial" w:hAnsi="Arial" w:cs="Arial"/>
        </w:rPr>
        <w:t xml:space="preserve"> subsequently divorce.  </w:t>
      </w:r>
    </w:p>
    <w:p w:rsidR="00F11C53" w:rsidRDefault="00F11C53" w:rsidP="00F11C53">
      <w:pPr>
        <w:spacing w:after="0" w:line="360" w:lineRule="auto"/>
        <w:rPr>
          <w:rFonts w:ascii="Arial" w:hAnsi="Arial" w:cs="Arial"/>
        </w:rPr>
      </w:pPr>
    </w:p>
    <w:p w:rsidR="00B14DCA" w:rsidRDefault="00D866FF" w:rsidP="00B14DCA">
      <w:pPr>
        <w:spacing w:after="0" w:line="360" w:lineRule="auto"/>
        <w:rPr>
          <w:rFonts w:ascii="Arial" w:hAnsi="Arial" w:cs="Arial"/>
        </w:rPr>
      </w:pPr>
      <w:r>
        <w:rPr>
          <w:rFonts w:ascii="Arial" w:hAnsi="Arial" w:cs="Arial"/>
        </w:rPr>
        <w:t xml:space="preserve">Traditionally </w:t>
      </w:r>
      <w:r w:rsidRPr="00F11C53">
        <w:rPr>
          <w:rFonts w:ascii="Arial" w:hAnsi="Arial" w:cs="Arial"/>
        </w:rPr>
        <w:t xml:space="preserve">lawyers receive more enquiries about separation and divorce </w:t>
      </w:r>
      <w:r w:rsidR="00851C27">
        <w:rPr>
          <w:rFonts w:ascii="Arial" w:hAnsi="Arial" w:cs="Arial"/>
        </w:rPr>
        <w:t xml:space="preserve">on </w:t>
      </w:r>
      <w:r>
        <w:rPr>
          <w:rFonts w:ascii="Arial" w:hAnsi="Arial" w:cs="Arial"/>
        </w:rPr>
        <w:t xml:space="preserve">the first working day in January </w:t>
      </w:r>
      <w:r w:rsidRPr="00F11C53">
        <w:rPr>
          <w:rFonts w:ascii="Arial" w:hAnsi="Arial" w:cs="Arial"/>
        </w:rPr>
        <w:t>than at any other time of the year</w:t>
      </w:r>
      <w:r>
        <w:rPr>
          <w:rFonts w:ascii="Arial" w:hAnsi="Arial" w:cs="Arial"/>
        </w:rPr>
        <w:t xml:space="preserve"> which is why it </w:t>
      </w:r>
      <w:r w:rsidR="00B14DCA">
        <w:rPr>
          <w:rFonts w:ascii="Arial" w:hAnsi="Arial" w:cs="Arial"/>
        </w:rPr>
        <w:t xml:space="preserve">has become </w:t>
      </w:r>
      <w:r w:rsidR="00B14DCA" w:rsidRPr="00F11C53">
        <w:rPr>
          <w:rFonts w:ascii="Arial" w:hAnsi="Arial" w:cs="Arial"/>
        </w:rPr>
        <w:t>commonly known as ‘Divorce Day</w:t>
      </w:r>
      <w:r>
        <w:rPr>
          <w:rFonts w:ascii="Arial" w:hAnsi="Arial" w:cs="Arial"/>
        </w:rPr>
        <w:t>’</w:t>
      </w:r>
      <w:r w:rsidR="00B14DCA" w:rsidRPr="00F11C53">
        <w:rPr>
          <w:rFonts w:ascii="Arial" w:hAnsi="Arial" w:cs="Arial"/>
        </w:rPr>
        <w:t xml:space="preserve">. The latest EU data </w:t>
      </w:r>
      <w:r w:rsidR="00B14DCA">
        <w:rPr>
          <w:rFonts w:ascii="Arial" w:hAnsi="Arial" w:cs="Arial"/>
        </w:rPr>
        <w:t xml:space="preserve">also </w:t>
      </w:r>
      <w:r w:rsidR="00B14DCA" w:rsidRPr="00F11C53">
        <w:rPr>
          <w:rFonts w:ascii="Arial" w:hAnsi="Arial" w:cs="Arial"/>
        </w:rPr>
        <w:t>shows that</w:t>
      </w:r>
      <w:r w:rsidR="00684C53">
        <w:rPr>
          <w:rFonts w:ascii="Arial" w:hAnsi="Arial" w:cs="Arial"/>
        </w:rPr>
        <w:t xml:space="preserve"> the UK has the highest rate of </w:t>
      </w:r>
      <w:r w:rsidR="00B14DCA" w:rsidRPr="00F11C53">
        <w:rPr>
          <w:rFonts w:ascii="Arial" w:hAnsi="Arial" w:cs="Arial"/>
        </w:rPr>
        <w:t>family breakdown in Western Europe.</w:t>
      </w:r>
    </w:p>
    <w:p w:rsidR="00B14DCA" w:rsidRDefault="00B14DCA" w:rsidP="00B14DCA">
      <w:pPr>
        <w:spacing w:after="0" w:line="360" w:lineRule="auto"/>
        <w:rPr>
          <w:rFonts w:ascii="Arial" w:hAnsi="Arial" w:cs="Arial"/>
        </w:rPr>
      </w:pPr>
    </w:p>
    <w:p w:rsidR="00B14DCA" w:rsidRDefault="00B14DCA" w:rsidP="00B14DCA">
      <w:pPr>
        <w:spacing w:after="0" w:line="360" w:lineRule="auto"/>
        <w:rPr>
          <w:rFonts w:ascii="Arial" w:hAnsi="Arial" w:cs="Arial"/>
        </w:rPr>
      </w:pPr>
      <w:r w:rsidRPr="00F11C53">
        <w:rPr>
          <w:rFonts w:ascii="Arial" w:hAnsi="Arial" w:cs="Arial"/>
        </w:rPr>
        <w:t>At present the only ground</w:t>
      </w:r>
      <w:r>
        <w:rPr>
          <w:rFonts w:ascii="Arial" w:hAnsi="Arial" w:cs="Arial"/>
        </w:rPr>
        <w:t>s</w:t>
      </w:r>
      <w:r w:rsidRPr="00F11C53">
        <w:rPr>
          <w:rFonts w:ascii="Arial" w:hAnsi="Arial" w:cs="Arial"/>
        </w:rPr>
        <w:t xml:space="preserve"> for divorce </w:t>
      </w:r>
      <w:r>
        <w:rPr>
          <w:rFonts w:ascii="Arial" w:hAnsi="Arial" w:cs="Arial"/>
        </w:rPr>
        <w:t>are</w:t>
      </w:r>
      <w:r w:rsidRPr="00F11C53">
        <w:rPr>
          <w:rFonts w:ascii="Arial" w:hAnsi="Arial" w:cs="Arial"/>
        </w:rPr>
        <w:t xml:space="preserve"> that the marriage has broken down irretrievably. That is established by proving to a court that one of five factual </w:t>
      </w:r>
      <w:r w:rsidRPr="00E86C35">
        <w:rPr>
          <w:rFonts w:ascii="Arial" w:hAnsi="Arial" w:cs="Arial"/>
        </w:rPr>
        <w:t>situations exist</w:t>
      </w:r>
      <w:r w:rsidR="002E5032" w:rsidRPr="00E86C35">
        <w:rPr>
          <w:rFonts w:ascii="Arial" w:hAnsi="Arial" w:cs="Arial"/>
        </w:rPr>
        <w:t>s, with</w:t>
      </w:r>
      <w:r w:rsidR="002E5032">
        <w:rPr>
          <w:rFonts w:ascii="Arial" w:hAnsi="Arial" w:cs="Arial"/>
        </w:rPr>
        <w:t xml:space="preserve"> most being fault-based,</w:t>
      </w:r>
      <w:r>
        <w:rPr>
          <w:rFonts w:ascii="Arial" w:hAnsi="Arial" w:cs="Arial"/>
        </w:rPr>
        <w:t xml:space="preserve"> </w:t>
      </w:r>
      <w:proofErr w:type="spellStart"/>
      <w:r>
        <w:rPr>
          <w:rFonts w:ascii="Arial" w:hAnsi="Arial" w:cs="Arial"/>
        </w:rPr>
        <w:t>eg</w:t>
      </w:r>
      <w:proofErr w:type="spellEnd"/>
      <w:r>
        <w:rPr>
          <w:rFonts w:ascii="Arial" w:hAnsi="Arial" w:cs="Arial"/>
        </w:rPr>
        <w:t xml:space="preserve"> </w:t>
      </w:r>
      <w:r w:rsidRPr="00F11C53">
        <w:rPr>
          <w:rFonts w:ascii="Arial" w:hAnsi="Arial" w:cs="Arial"/>
        </w:rPr>
        <w:t>adultery, unreas</w:t>
      </w:r>
      <w:r w:rsidR="002E5032">
        <w:rPr>
          <w:rFonts w:ascii="Arial" w:hAnsi="Arial" w:cs="Arial"/>
        </w:rPr>
        <w:t xml:space="preserve">onable behaviour and the rarely </w:t>
      </w:r>
      <w:r w:rsidRPr="00F11C53">
        <w:rPr>
          <w:rFonts w:ascii="Arial" w:hAnsi="Arial" w:cs="Arial"/>
        </w:rPr>
        <w:t xml:space="preserve">used fact of desertion. </w:t>
      </w:r>
    </w:p>
    <w:p w:rsidR="00B14DCA" w:rsidRPr="00F11C53" w:rsidRDefault="00B14DCA" w:rsidP="00B14DCA">
      <w:pPr>
        <w:spacing w:after="0" w:line="360" w:lineRule="auto"/>
        <w:rPr>
          <w:rFonts w:ascii="Arial" w:hAnsi="Arial" w:cs="Arial"/>
        </w:rPr>
      </w:pPr>
    </w:p>
    <w:p w:rsidR="00F11C53" w:rsidRPr="00F11C53" w:rsidRDefault="00D866FF" w:rsidP="00F11C53">
      <w:pPr>
        <w:spacing w:after="0" w:line="360" w:lineRule="auto"/>
        <w:rPr>
          <w:rFonts w:ascii="Arial" w:hAnsi="Arial" w:cs="Arial"/>
        </w:rPr>
      </w:pPr>
      <w:r>
        <w:rPr>
          <w:rFonts w:ascii="Arial" w:hAnsi="Arial" w:cs="Arial"/>
        </w:rPr>
        <w:t xml:space="preserve">However, as </w:t>
      </w:r>
      <w:r w:rsidRPr="00E86C35">
        <w:rPr>
          <w:rFonts w:ascii="Arial" w:hAnsi="Arial" w:cs="Arial"/>
        </w:rPr>
        <w:t>f</w:t>
      </w:r>
      <w:r w:rsidR="00F11C53" w:rsidRPr="00E86C35">
        <w:rPr>
          <w:rFonts w:ascii="Arial" w:hAnsi="Arial" w:cs="Arial"/>
        </w:rPr>
        <w:t xml:space="preserve">amily </w:t>
      </w:r>
      <w:r w:rsidR="002E5032" w:rsidRPr="00E86C35">
        <w:rPr>
          <w:rFonts w:ascii="Arial" w:hAnsi="Arial" w:cs="Arial"/>
        </w:rPr>
        <w:t>l</w:t>
      </w:r>
      <w:r w:rsidR="00F11C53" w:rsidRPr="00E86C35">
        <w:rPr>
          <w:rFonts w:ascii="Arial" w:hAnsi="Arial" w:cs="Arial"/>
        </w:rPr>
        <w:t>aw specialist</w:t>
      </w:r>
      <w:r w:rsidR="00F11C53">
        <w:rPr>
          <w:rFonts w:ascii="Arial" w:hAnsi="Arial" w:cs="Arial"/>
        </w:rPr>
        <w:t xml:space="preserve"> at Andr</w:t>
      </w:r>
      <w:r>
        <w:rPr>
          <w:rFonts w:ascii="Arial" w:hAnsi="Arial" w:cs="Arial"/>
        </w:rPr>
        <w:t>ew &amp; Co Julie Ba</w:t>
      </w:r>
      <w:r w:rsidR="00851C27">
        <w:rPr>
          <w:rFonts w:ascii="Arial" w:hAnsi="Arial" w:cs="Arial"/>
        </w:rPr>
        <w:t>iley</w:t>
      </w:r>
      <w:r>
        <w:rPr>
          <w:rFonts w:ascii="Arial" w:hAnsi="Arial" w:cs="Arial"/>
        </w:rPr>
        <w:t xml:space="preserve"> explained,</w:t>
      </w:r>
      <w:r w:rsidR="00B14DCA">
        <w:rPr>
          <w:rFonts w:ascii="Arial" w:hAnsi="Arial" w:cs="Arial"/>
        </w:rPr>
        <w:t xml:space="preserve"> splitting up doesn’t have to be a painful process.</w:t>
      </w:r>
    </w:p>
    <w:p w:rsidR="00F11C53" w:rsidRDefault="00F11C53" w:rsidP="00F11C53">
      <w:pPr>
        <w:spacing w:after="0" w:line="360" w:lineRule="auto"/>
        <w:rPr>
          <w:rFonts w:ascii="Arial" w:hAnsi="Arial" w:cs="Arial"/>
        </w:rPr>
      </w:pPr>
    </w:p>
    <w:p w:rsidR="00F11C53" w:rsidRDefault="00B14DCA" w:rsidP="00F11C53">
      <w:pPr>
        <w:spacing w:after="0" w:line="360" w:lineRule="auto"/>
        <w:rPr>
          <w:rFonts w:ascii="Arial" w:hAnsi="Arial" w:cs="Arial"/>
        </w:rPr>
      </w:pPr>
      <w:r>
        <w:rPr>
          <w:rFonts w:ascii="Arial" w:hAnsi="Arial" w:cs="Arial"/>
        </w:rPr>
        <w:t>“Unfortunately as the law currently stands t</w:t>
      </w:r>
      <w:r w:rsidR="00F11C53" w:rsidRPr="00F11C53">
        <w:rPr>
          <w:rFonts w:ascii="Arial" w:hAnsi="Arial" w:cs="Arial"/>
        </w:rPr>
        <w:t xml:space="preserve">he only way to avoid raising issues of fault is to rely upon a period of separation of at least two years prior to issuing a divorce petition. There are moves to consider changing the law </w:t>
      </w:r>
      <w:r>
        <w:rPr>
          <w:rFonts w:ascii="Arial" w:hAnsi="Arial" w:cs="Arial"/>
        </w:rPr>
        <w:t xml:space="preserve">to </w:t>
      </w:r>
      <w:r w:rsidR="00DD14F5">
        <w:rPr>
          <w:rFonts w:ascii="Arial" w:hAnsi="Arial" w:cs="Arial"/>
        </w:rPr>
        <w:t xml:space="preserve">help </w:t>
      </w:r>
      <w:r>
        <w:rPr>
          <w:rFonts w:ascii="Arial" w:hAnsi="Arial" w:cs="Arial"/>
        </w:rPr>
        <w:t>reduce the heartache of divorce</w:t>
      </w:r>
      <w:r w:rsidRPr="00F11C53">
        <w:rPr>
          <w:rFonts w:ascii="Arial" w:hAnsi="Arial" w:cs="Arial"/>
        </w:rPr>
        <w:t xml:space="preserve"> </w:t>
      </w:r>
      <w:r w:rsidR="00F11C53" w:rsidRPr="00F11C53">
        <w:rPr>
          <w:rFonts w:ascii="Arial" w:hAnsi="Arial" w:cs="Arial"/>
        </w:rPr>
        <w:t>but that has</w:t>
      </w:r>
      <w:r>
        <w:rPr>
          <w:rFonts w:ascii="Arial" w:hAnsi="Arial" w:cs="Arial"/>
        </w:rPr>
        <w:t xml:space="preserve"> not yet happened.</w:t>
      </w:r>
    </w:p>
    <w:p w:rsidR="002E5032" w:rsidRPr="00F11C53" w:rsidRDefault="002E5032" w:rsidP="00F11C53">
      <w:pPr>
        <w:spacing w:after="0" w:line="360" w:lineRule="auto"/>
        <w:rPr>
          <w:rFonts w:ascii="Arial" w:hAnsi="Arial" w:cs="Arial"/>
        </w:rPr>
      </w:pPr>
    </w:p>
    <w:p w:rsidR="00F11C53" w:rsidRPr="00E86C35" w:rsidRDefault="00B14DCA" w:rsidP="00F11C53">
      <w:pPr>
        <w:spacing w:after="0" w:line="360" w:lineRule="auto"/>
        <w:rPr>
          <w:rFonts w:ascii="Arial" w:hAnsi="Arial" w:cs="Arial"/>
        </w:rPr>
      </w:pPr>
      <w:r>
        <w:rPr>
          <w:rFonts w:ascii="Arial" w:hAnsi="Arial" w:cs="Arial"/>
        </w:rPr>
        <w:lastRenderedPageBreak/>
        <w:t>“</w:t>
      </w:r>
      <w:r w:rsidR="00F11C53" w:rsidRPr="00F11C53">
        <w:rPr>
          <w:rFonts w:ascii="Arial" w:hAnsi="Arial" w:cs="Arial"/>
        </w:rPr>
        <w:t xml:space="preserve">For the time </w:t>
      </w:r>
      <w:r w:rsidR="00F11C53" w:rsidRPr="00E86C35">
        <w:rPr>
          <w:rFonts w:ascii="Arial" w:hAnsi="Arial" w:cs="Arial"/>
        </w:rPr>
        <w:t>being</w:t>
      </w:r>
      <w:r w:rsidR="002E5032" w:rsidRPr="00E86C35">
        <w:rPr>
          <w:rFonts w:ascii="Arial" w:hAnsi="Arial" w:cs="Arial"/>
        </w:rPr>
        <w:t>,</w:t>
      </w:r>
      <w:r w:rsidR="00F11C53" w:rsidRPr="00E86C35">
        <w:rPr>
          <w:rFonts w:ascii="Arial" w:hAnsi="Arial" w:cs="Arial"/>
        </w:rPr>
        <w:t xml:space="preserve"> most couples find themselv</w:t>
      </w:r>
      <w:r w:rsidR="002E5032" w:rsidRPr="00E86C35">
        <w:rPr>
          <w:rFonts w:ascii="Arial" w:hAnsi="Arial" w:cs="Arial"/>
        </w:rPr>
        <w:t xml:space="preserve">es going through a challenging </w:t>
      </w:r>
      <w:r w:rsidRPr="00E86C35">
        <w:rPr>
          <w:rFonts w:ascii="Arial" w:hAnsi="Arial" w:cs="Arial"/>
        </w:rPr>
        <w:t>finger-pointing</w:t>
      </w:r>
      <w:r w:rsidR="00F11C53" w:rsidRPr="00E86C35">
        <w:rPr>
          <w:rFonts w:ascii="Arial" w:hAnsi="Arial" w:cs="Arial"/>
        </w:rPr>
        <w:t xml:space="preserve"> process if they want to achieve the outcome of a swift break-up.  But just because there isn’t a speedy, no-fault divorce option doesn’t mean there aren't other options</w:t>
      </w:r>
      <w:r w:rsidR="00851C27">
        <w:rPr>
          <w:rFonts w:ascii="Arial" w:hAnsi="Arial" w:cs="Arial"/>
        </w:rPr>
        <w:t xml:space="preserve"> for reaching a solution</w:t>
      </w:r>
      <w:r w:rsidR="00B05807">
        <w:rPr>
          <w:rFonts w:ascii="Arial" w:hAnsi="Arial" w:cs="Arial"/>
        </w:rPr>
        <w:t xml:space="preserve"> regarding children and finances</w:t>
      </w:r>
      <w:r w:rsidR="00851C27">
        <w:rPr>
          <w:rFonts w:ascii="Arial" w:hAnsi="Arial" w:cs="Arial"/>
        </w:rPr>
        <w:t>.</w:t>
      </w:r>
      <w:r w:rsidR="00F11C53" w:rsidRPr="00E86C35">
        <w:rPr>
          <w:rFonts w:ascii="Arial" w:hAnsi="Arial" w:cs="Arial"/>
        </w:rPr>
        <w:t xml:space="preserve">  Collaboration and mediation, and putting children’s interests first, can make </w:t>
      </w:r>
      <w:r w:rsidR="002E5032" w:rsidRPr="00E86C35">
        <w:rPr>
          <w:rFonts w:ascii="Arial" w:hAnsi="Arial" w:cs="Arial"/>
        </w:rPr>
        <w:t xml:space="preserve">for </w:t>
      </w:r>
      <w:r w:rsidR="00F11C53" w:rsidRPr="00E86C35">
        <w:rPr>
          <w:rFonts w:ascii="Arial" w:hAnsi="Arial" w:cs="Arial"/>
        </w:rPr>
        <w:t>a much less painful process.</w:t>
      </w:r>
    </w:p>
    <w:p w:rsidR="00F11C53" w:rsidRPr="00E86C35" w:rsidRDefault="00F11C53" w:rsidP="00F11C53">
      <w:pPr>
        <w:spacing w:after="0" w:line="360" w:lineRule="auto"/>
        <w:rPr>
          <w:rFonts w:ascii="Arial" w:hAnsi="Arial" w:cs="Arial"/>
        </w:rPr>
      </w:pPr>
    </w:p>
    <w:p w:rsidR="00F11C53" w:rsidRPr="00E86C35" w:rsidRDefault="00F11C53" w:rsidP="00F11C53">
      <w:pPr>
        <w:spacing w:after="0" w:line="360" w:lineRule="auto"/>
        <w:rPr>
          <w:rFonts w:ascii="Arial" w:hAnsi="Arial" w:cs="Arial"/>
        </w:rPr>
      </w:pPr>
      <w:r w:rsidRPr="00E86C35">
        <w:rPr>
          <w:rFonts w:ascii="Arial" w:hAnsi="Arial" w:cs="Arial"/>
        </w:rPr>
        <w:t>“</w:t>
      </w:r>
      <w:r w:rsidR="00B14DCA" w:rsidRPr="00E86C35">
        <w:rPr>
          <w:rFonts w:ascii="Arial" w:hAnsi="Arial" w:cs="Arial"/>
        </w:rPr>
        <w:t>It</w:t>
      </w:r>
      <w:r w:rsidRPr="00E86C35">
        <w:rPr>
          <w:rFonts w:ascii="Arial" w:hAnsi="Arial" w:cs="Arial"/>
        </w:rPr>
        <w:t xml:space="preserve"> may not be suitable in</w:t>
      </w:r>
      <w:r w:rsidRPr="00F11C53">
        <w:rPr>
          <w:rFonts w:ascii="Arial" w:hAnsi="Arial" w:cs="Arial"/>
        </w:rPr>
        <w:t xml:space="preserve"> all cases, for example where there is a threat of bullying or </w:t>
      </w:r>
      <w:r w:rsidRPr="00E86C35">
        <w:rPr>
          <w:rFonts w:ascii="Arial" w:hAnsi="Arial" w:cs="Arial"/>
        </w:rPr>
        <w:t xml:space="preserve">violence, but for most couples </w:t>
      </w:r>
      <w:r w:rsidR="00B05807">
        <w:rPr>
          <w:rFonts w:ascii="Arial" w:hAnsi="Arial" w:cs="Arial"/>
        </w:rPr>
        <w:t>collaboration and mediation are options</w:t>
      </w:r>
      <w:r w:rsidRPr="00E86C35">
        <w:rPr>
          <w:rFonts w:ascii="Arial" w:hAnsi="Arial" w:cs="Arial"/>
        </w:rPr>
        <w:t xml:space="preserve"> to consider as a means to get things sorted out more quickly and, hopefully, more easily.”  </w:t>
      </w:r>
    </w:p>
    <w:p w:rsidR="00F11C53" w:rsidRPr="00E86C35" w:rsidRDefault="00F11C53" w:rsidP="00F11C53">
      <w:pPr>
        <w:spacing w:after="0" w:line="360" w:lineRule="auto"/>
        <w:rPr>
          <w:rFonts w:ascii="Arial" w:hAnsi="Arial" w:cs="Arial"/>
        </w:rPr>
      </w:pPr>
    </w:p>
    <w:p w:rsidR="00F11C53" w:rsidRPr="00E86C35" w:rsidRDefault="00F11C53" w:rsidP="00F11C53">
      <w:pPr>
        <w:spacing w:after="0" w:line="360" w:lineRule="auto"/>
        <w:rPr>
          <w:rFonts w:ascii="Arial" w:hAnsi="Arial" w:cs="Arial"/>
        </w:rPr>
      </w:pPr>
      <w:r w:rsidRPr="00E86C35">
        <w:rPr>
          <w:rFonts w:ascii="Arial" w:hAnsi="Arial" w:cs="Arial"/>
        </w:rPr>
        <w:t>Mediation, where the couple sit down and discuss matters with the help of an independent mediator</w:t>
      </w:r>
      <w:r w:rsidR="002E5032" w:rsidRPr="00E86C35">
        <w:rPr>
          <w:rFonts w:ascii="Arial" w:hAnsi="Arial" w:cs="Arial"/>
        </w:rPr>
        <w:t xml:space="preserve">, is </w:t>
      </w:r>
      <w:r w:rsidR="00851C27">
        <w:rPr>
          <w:rFonts w:ascii="Arial" w:hAnsi="Arial" w:cs="Arial"/>
        </w:rPr>
        <w:t>a process</w:t>
      </w:r>
      <w:r w:rsidRPr="00E86C35">
        <w:rPr>
          <w:rFonts w:ascii="Arial" w:hAnsi="Arial" w:cs="Arial"/>
        </w:rPr>
        <w:t xml:space="preserve"> all couples are required to consider before being allowed to take financial arguments or arguments about their children to </w:t>
      </w:r>
      <w:r w:rsidR="00851C27">
        <w:rPr>
          <w:rFonts w:ascii="Arial" w:hAnsi="Arial" w:cs="Arial"/>
        </w:rPr>
        <w:t xml:space="preserve">a </w:t>
      </w:r>
      <w:r w:rsidRPr="00E86C35">
        <w:rPr>
          <w:rFonts w:ascii="Arial" w:hAnsi="Arial" w:cs="Arial"/>
        </w:rPr>
        <w:t>court</w:t>
      </w:r>
      <w:r w:rsidR="00851C27">
        <w:rPr>
          <w:rFonts w:ascii="Arial" w:hAnsi="Arial" w:cs="Arial"/>
        </w:rPr>
        <w:t xml:space="preserve"> for it to decide</w:t>
      </w:r>
      <w:r w:rsidRPr="00E86C35">
        <w:rPr>
          <w:rFonts w:ascii="Arial" w:hAnsi="Arial" w:cs="Arial"/>
        </w:rPr>
        <w:t xml:space="preserve">.  As a result, family lawyers are saying the emphasis for 2015 will be on couples reaching solutions through communication rather than litigation where they can.       </w:t>
      </w:r>
    </w:p>
    <w:p w:rsidR="00F11C53" w:rsidRPr="00E86C35" w:rsidRDefault="00F11C53" w:rsidP="00F11C53">
      <w:pPr>
        <w:spacing w:after="0" w:line="360" w:lineRule="auto"/>
        <w:rPr>
          <w:rFonts w:ascii="Arial" w:hAnsi="Arial" w:cs="Arial"/>
        </w:rPr>
      </w:pPr>
    </w:p>
    <w:p w:rsidR="00F11C53" w:rsidRPr="00E86C35" w:rsidRDefault="00F11C53" w:rsidP="00F11C53">
      <w:pPr>
        <w:spacing w:after="0" w:line="360" w:lineRule="auto"/>
        <w:rPr>
          <w:rFonts w:ascii="Arial" w:hAnsi="Arial" w:cs="Arial"/>
        </w:rPr>
      </w:pPr>
      <w:r w:rsidRPr="00E86C35">
        <w:rPr>
          <w:rFonts w:ascii="Arial" w:hAnsi="Arial" w:cs="Arial"/>
        </w:rPr>
        <w:t xml:space="preserve">Julie added: “Talking about what should happen if things don't work out is good practice for those at the beginning of a relationship too.  </w:t>
      </w:r>
    </w:p>
    <w:p w:rsidR="00F11C53" w:rsidRPr="00E86C35" w:rsidRDefault="00F11C53" w:rsidP="00F11C53">
      <w:pPr>
        <w:spacing w:after="0" w:line="360" w:lineRule="auto"/>
        <w:rPr>
          <w:rFonts w:ascii="Arial" w:hAnsi="Arial" w:cs="Arial"/>
        </w:rPr>
      </w:pPr>
    </w:p>
    <w:p w:rsidR="002E5032" w:rsidRPr="00E86C35" w:rsidRDefault="00F11C53" w:rsidP="00F11C53">
      <w:pPr>
        <w:spacing w:after="0" w:line="360" w:lineRule="auto"/>
        <w:rPr>
          <w:rFonts w:ascii="Arial" w:hAnsi="Arial" w:cs="Arial"/>
        </w:rPr>
      </w:pPr>
      <w:r w:rsidRPr="00E86C35">
        <w:rPr>
          <w:rFonts w:ascii="Arial" w:hAnsi="Arial" w:cs="Arial"/>
        </w:rPr>
        <w:t>“For those starting out, it’s sensible to think about protecting assets through a pre or post</w:t>
      </w:r>
      <w:r w:rsidR="002E5032" w:rsidRPr="00E86C35">
        <w:rPr>
          <w:rFonts w:ascii="Arial" w:hAnsi="Arial" w:cs="Arial"/>
        </w:rPr>
        <w:t>-</w:t>
      </w:r>
      <w:r w:rsidRPr="00E86C35">
        <w:rPr>
          <w:rFonts w:ascii="Arial" w:hAnsi="Arial" w:cs="Arial"/>
        </w:rPr>
        <w:t>nuptial agreement  or a cohabitation agreement for couples w</w:t>
      </w:r>
      <w:r w:rsidR="002E5032" w:rsidRPr="00E86C35">
        <w:rPr>
          <w:rFonts w:ascii="Arial" w:hAnsi="Arial" w:cs="Arial"/>
        </w:rPr>
        <w:t>ho do not intend to marry. While</w:t>
      </w:r>
      <w:r w:rsidRPr="00E86C35">
        <w:rPr>
          <w:rFonts w:ascii="Arial" w:hAnsi="Arial" w:cs="Arial"/>
        </w:rPr>
        <w:t xml:space="preserve"> these agreements are not yet binding in the UK, they are being given increasing weight where the court does have to get involved to resolve a dispute. </w:t>
      </w:r>
    </w:p>
    <w:p w:rsidR="002E5032" w:rsidRPr="00E86C35" w:rsidRDefault="002E5032" w:rsidP="00F11C53">
      <w:pPr>
        <w:spacing w:after="0" w:line="360" w:lineRule="auto"/>
        <w:rPr>
          <w:rFonts w:ascii="Arial" w:hAnsi="Arial" w:cs="Arial"/>
        </w:rPr>
      </w:pPr>
    </w:p>
    <w:p w:rsidR="00F11C53" w:rsidRPr="00E86C35" w:rsidRDefault="002E5032" w:rsidP="00F11C53">
      <w:pPr>
        <w:spacing w:after="0" w:line="360" w:lineRule="auto"/>
        <w:rPr>
          <w:rFonts w:ascii="Arial" w:hAnsi="Arial" w:cs="Arial"/>
        </w:rPr>
      </w:pPr>
      <w:r w:rsidRPr="00E86C35">
        <w:rPr>
          <w:rFonts w:ascii="Arial" w:hAnsi="Arial" w:cs="Arial"/>
        </w:rPr>
        <w:t>“</w:t>
      </w:r>
      <w:r w:rsidR="00F11C53" w:rsidRPr="00E86C35">
        <w:rPr>
          <w:rFonts w:ascii="Arial" w:hAnsi="Arial" w:cs="Arial"/>
        </w:rPr>
        <w:t xml:space="preserve">Also the open discussion that is necessary to agree the terms of the agreement is in my experience a really useful process to go through.  As Winston Churchill said, </w:t>
      </w:r>
      <w:r w:rsidRPr="00E86C35">
        <w:rPr>
          <w:rFonts w:ascii="Arial" w:hAnsi="Arial" w:cs="Arial"/>
        </w:rPr>
        <w:t>‘</w:t>
      </w:r>
      <w:r w:rsidR="00F11C53" w:rsidRPr="00E86C35">
        <w:rPr>
          <w:rFonts w:ascii="Arial" w:hAnsi="Arial" w:cs="Arial"/>
        </w:rPr>
        <w:t>To jaw-jaw is always bet</w:t>
      </w:r>
      <w:r w:rsidRPr="00E86C35">
        <w:rPr>
          <w:rFonts w:ascii="Arial" w:hAnsi="Arial" w:cs="Arial"/>
        </w:rPr>
        <w:t>ter than to war-war’</w:t>
      </w:r>
      <w:r w:rsidR="00F11C53" w:rsidRPr="00E86C35">
        <w:rPr>
          <w:rFonts w:ascii="Arial" w:hAnsi="Arial" w:cs="Arial"/>
        </w:rPr>
        <w:t>, and prevention is usually better than a cure.”</w:t>
      </w:r>
    </w:p>
    <w:p w:rsidR="0042714E" w:rsidRPr="00E86C35" w:rsidRDefault="0042714E" w:rsidP="00B4446C">
      <w:pPr>
        <w:spacing w:after="0" w:line="360" w:lineRule="auto"/>
        <w:rPr>
          <w:rFonts w:ascii="Arial" w:hAnsi="Arial" w:cs="Arial"/>
        </w:rPr>
      </w:pPr>
    </w:p>
    <w:p w:rsidR="0042714E" w:rsidRPr="003A7630" w:rsidRDefault="0042714E" w:rsidP="0042714E">
      <w:pPr>
        <w:spacing w:after="0" w:line="360" w:lineRule="auto"/>
        <w:jc w:val="center"/>
        <w:rPr>
          <w:rFonts w:ascii="Arial" w:eastAsia="Times New Roman" w:hAnsi="Arial" w:cs="Arial"/>
          <w:b/>
          <w:bCs/>
          <w:color w:val="000000" w:themeColor="text1"/>
          <w:lang w:eastAsia="en-GB"/>
        </w:rPr>
      </w:pPr>
      <w:r w:rsidRPr="00E86C35">
        <w:rPr>
          <w:rFonts w:ascii="Arial" w:eastAsia="Times New Roman" w:hAnsi="Arial" w:cs="Arial"/>
          <w:b/>
          <w:bCs/>
          <w:color w:val="000000" w:themeColor="text1"/>
          <w:lang w:eastAsia="en-GB"/>
        </w:rPr>
        <w:t>Ends</w:t>
      </w:r>
    </w:p>
    <w:p w:rsidR="0042714E" w:rsidRPr="003A7630" w:rsidRDefault="0042714E" w:rsidP="0042714E">
      <w:pPr>
        <w:spacing w:after="0" w:line="360" w:lineRule="auto"/>
        <w:rPr>
          <w:rFonts w:ascii="Arial" w:hAnsi="Arial" w:cs="Arial"/>
          <w:b/>
        </w:rPr>
      </w:pPr>
    </w:p>
    <w:p w:rsidR="0042714E" w:rsidRPr="003A7630" w:rsidRDefault="0042714E" w:rsidP="0042714E">
      <w:pPr>
        <w:spacing w:after="0" w:line="360" w:lineRule="auto"/>
        <w:rPr>
          <w:rFonts w:ascii="Arial" w:hAnsi="Arial" w:cs="Arial"/>
          <w:b/>
        </w:rPr>
      </w:pPr>
      <w:r w:rsidRPr="003A7630">
        <w:rPr>
          <w:rFonts w:ascii="Arial" w:hAnsi="Arial" w:cs="Arial"/>
          <w:b/>
        </w:rPr>
        <w:t>Notes to Editors</w:t>
      </w:r>
    </w:p>
    <w:p w:rsidR="0042714E" w:rsidRPr="00162B4F" w:rsidRDefault="0042714E" w:rsidP="0042714E">
      <w:pPr>
        <w:spacing w:after="0" w:line="360" w:lineRule="auto"/>
        <w:rPr>
          <w:rFonts w:ascii="Arial" w:hAnsi="Arial" w:cs="Arial"/>
        </w:rPr>
      </w:pPr>
    </w:p>
    <w:p w:rsidR="00F11C53" w:rsidRPr="00F11C53" w:rsidRDefault="00F11C53" w:rsidP="00F11C53">
      <w:pPr>
        <w:pStyle w:val="ListParagraph"/>
        <w:numPr>
          <w:ilvl w:val="0"/>
          <w:numId w:val="1"/>
        </w:numPr>
        <w:spacing w:after="0" w:line="360" w:lineRule="auto"/>
        <w:rPr>
          <w:rFonts w:ascii="Arial" w:hAnsi="Arial" w:cs="Arial"/>
        </w:rPr>
      </w:pPr>
      <w:r w:rsidRPr="00F11C53">
        <w:rPr>
          <w:rFonts w:ascii="Arial" w:hAnsi="Arial" w:cs="Arial"/>
        </w:rPr>
        <w:t>This is not legal advice; it is intended to provide information of general interest about current legal issues.</w:t>
      </w:r>
    </w:p>
    <w:p w:rsidR="00F11C53" w:rsidRPr="00F11C53" w:rsidRDefault="00F11C53" w:rsidP="00F11C53">
      <w:pPr>
        <w:pStyle w:val="ListParagraph"/>
        <w:spacing w:after="0" w:line="360" w:lineRule="auto"/>
        <w:rPr>
          <w:rFonts w:ascii="Arial" w:hAnsi="Arial" w:cs="Arial"/>
        </w:rPr>
      </w:pPr>
    </w:p>
    <w:p w:rsidR="0042714E" w:rsidRPr="002050A6" w:rsidRDefault="00094D2E" w:rsidP="0042714E">
      <w:pPr>
        <w:pStyle w:val="ListParagraph"/>
        <w:numPr>
          <w:ilvl w:val="0"/>
          <w:numId w:val="1"/>
        </w:numPr>
        <w:spacing w:after="0" w:line="360" w:lineRule="auto"/>
        <w:rPr>
          <w:rFonts w:ascii="Arial" w:hAnsi="Arial" w:cs="Arial"/>
        </w:rPr>
      </w:pPr>
      <w:hyperlink r:id="rId7" w:history="1">
        <w:r w:rsidR="0042714E" w:rsidRPr="002050A6">
          <w:rPr>
            <w:rStyle w:val="Hyperlink"/>
            <w:rFonts w:ascii="Arial" w:hAnsi="Arial" w:cs="Arial"/>
          </w:rPr>
          <w:t>Andrew &amp; Co LLP</w:t>
        </w:r>
      </w:hyperlink>
      <w:r w:rsidR="0042714E" w:rsidRPr="002050A6">
        <w:rPr>
          <w:rFonts w:ascii="Arial" w:hAnsi="Arial" w:cs="Arial"/>
        </w:rPr>
        <w:t xml:space="preserve"> is one of the longest established independent law firms in the East Midlands, having been set up in 1832.</w:t>
      </w:r>
    </w:p>
    <w:p w:rsidR="0042714E" w:rsidRPr="003A7630" w:rsidRDefault="0042714E" w:rsidP="0042714E">
      <w:pPr>
        <w:spacing w:after="0" w:line="360" w:lineRule="auto"/>
        <w:rPr>
          <w:rFonts w:ascii="Arial" w:hAnsi="Arial" w:cs="Arial"/>
        </w:rPr>
      </w:pPr>
    </w:p>
    <w:p w:rsidR="0042714E" w:rsidRPr="002050A6" w:rsidRDefault="0042714E" w:rsidP="0042714E">
      <w:pPr>
        <w:pStyle w:val="ListParagraph"/>
        <w:numPr>
          <w:ilvl w:val="0"/>
          <w:numId w:val="1"/>
        </w:numPr>
        <w:spacing w:after="0" w:line="360" w:lineRule="auto"/>
        <w:rPr>
          <w:rFonts w:ascii="Arial" w:hAnsi="Arial" w:cs="Arial"/>
        </w:rPr>
      </w:pPr>
      <w:r w:rsidRPr="002050A6">
        <w:rPr>
          <w:rFonts w:ascii="Arial" w:hAnsi="Arial" w:cs="Arial"/>
        </w:rPr>
        <w:t>It offers a comprehensive range of legal services to private individuals and businesses across a wide range of sectors including renewable energy, agriculture, personal injury, conveyancing, charity and not-for-profit, family and employment law.</w:t>
      </w:r>
    </w:p>
    <w:p w:rsidR="0042714E" w:rsidRPr="003A7630" w:rsidRDefault="0042714E" w:rsidP="0042714E">
      <w:pPr>
        <w:pStyle w:val="ListParagraph"/>
        <w:rPr>
          <w:rFonts w:ascii="Arial" w:hAnsi="Arial" w:cs="Arial"/>
        </w:rPr>
      </w:pPr>
    </w:p>
    <w:p w:rsidR="0042714E" w:rsidRPr="002050A6" w:rsidRDefault="0042714E" w:rsidP="0042714E">
      <w:pPr>
        <w:pStyle w:val="ListParagraph"/>
        <w:numPr>
          <w:ilvl w:val="0"/>
          <w:numId w:val="1"/>
        </w:numPr>
        <w:spacing w:after="0" w:line="360" w:lineRule="auto"/>
        <w:rPr>
          <w:rFonts w:ascii="Arial" w:hAnsi="Arial" w:cs="Arial"/>
        </w:rPr>
      </w:pPr>
      <w:r w:rsidRPr="002050A6">
        <w:rPr>
          <w:rFonts w:ascii="Arial" w:hAnsi="Arial" w:cs="Arial"/>
        </w:rPr>
        <w:t xml:space="preserve">Andrew &amp; Co has 60 staff based at its offices in on </w:t>
      </w:r>
      <w:proofErr w:type="spellStart"/>
      <w:r w:rsidRPr="002050A6">
        <w:rPr>
          <w:rFonts w:ascii="Arial" w:hAnsi="Arial" w:cs="Arial"/>
        </w:rPr>
        <w:t>Nettleham</w:t>
      </w:r>
      <w:proofErr w:type="spellEnd"/>
      <w:r w:rsidRPr="002050A6">
        <w:rPr>
          <w:rFonts w:ascii="Arial" w:hAnsi="Arial" w:cs="Arial"/>
        </w:rPr>
        <w:t xml:space="preserve"> Road in Lincoln and </w:t>
      </w:r>
      <w:proofErr w:type="spellStart"/>
      <w:r w:rsidRPr="002050A6">
        <w:rPr>
          <w:rFonts w:ascii="Arial" w:hAnsi="Arial" w:cs="Arial"/>
        </w:rPr>
        <w:t>Kirkgate</w:t>
      </w:r>
      <w:proofErr w:type="spellEnd"/>
      <w:r w:rsidRPr="002050A6">
        <w:rPr>
          <w:rFonts w:ascii="Arial" w:hAnsi="Arial" w:cs="Arial"/>
        </w:rPr>
        <w:t xml:space="preserve"> in Newark.</w:t>
      </w:r>
    </w:p>
    <w:p w:rsidR="0042714E" w:rsidRPr="00421461" w:rsidRDefault="0042714E" w:rsidP="00B4446C">
      <w:pPr>
        <w:spacing w:after="0" w:line="360" w:lineRule="auto"/>
        <w:rPr>
          <w:rFonts w:ascii="Arial" w:hAnsi="Arial" w:cs="Arial"/>
        </w:rPr>
      </w:pPr>
    </w:p>
    <w:p w:rsidR="005D4454" w:rsidRDefault="005D4454" w:rsidP="0047721E">
      <w:pPr>
        <w:spacing w:after="0" w:line="360" w:lineRule="auto"/>
        <w:rPr>
          <w:rFonts w:ascii="Arial" w:hAnsi="Arial" w:cs="Arial"/>
        </w:rPr>
      </w:pPr>
    </w:p>
    <w:p w:rsidR="00421461" w:rsidRPr="00421461" w:rsidRDefault="00421461" w:rsidP="0047721E">
      <w:pPr>
        <w:spacing w:after="0" w:line="360" w:lineRule="auto"/>
        <w:rPr>
          <w:rFonts w:ascii="Arial" w:hAnsi="Arial" w:cs="Arial"/>
          <w:b/>
        </w:rPr>
      </w:pPr>
      <w:r w:rsidRPr="00421461">
        <w:rPr>
          <w:rFonts w:ascii="Arial" w:hAnsi="Arial" w:cs="Arial"/>
          <w:b/>
        </w:rPr>
        <w:t>For more information contact:</w:t>
      </w:r>
    </w:p>
    <w:p w:rsidR="00421461" w:rsidRPr="00421461" w:rsidRDefault="00684C53" w:rsidP="0047721E">
      <w:pPr>
        <w:spacing w:after="0" w:line="360" w:lineRule="auto"/>
        <w:rPr>
          <w:rFonts w:ascii="Arial" w:hAnsi="Arial" w:cs="Arial"/>
          <w:b/>
        </w:rPr>
      </w:pPr>
      <w:r>
        <w:rPr>
          <w:rFonts w:ascii="Arial" w:hAnsi="Arial" w:cs="Arial"/>
          <w:b/>
        </w:rPr>
        <w:t>Kate Strawson</w:t>
      </w:r>
    </w:p>
    <w:p w:rsidR="00421461" w:rsidRPr="00421461" w:rsidRDefault="00421461" w:rsidP="0047721E">
      <w:pPr>
        <w:spacing w:after="0" w:line="360" w:lineRule="auto"/>
        <w:rPr>
          <w:rFonts w:ascii="Arial" w:hAnsi="Arial" w:cs="Arial"/>
          <w:b/>
        </w:rPr>
      </w:pPr>
      <w:r w:rsidRPr="00421461">
        <w:rPr>
          <w:rFonts w:ascii="Arial" w:hAnsi="Arial" w:cs="Arial"/>
          <w:b/>
        </w:rPr>
        <w:t>Shooting Star PR</w:t>
      </w:r>
    </w:p>
    <w:p w:rsidR="00421461" w:rsidRPr="00421461" w:rsidRDefault="00684C53" w:rsidP="0047721E">
      <w:pPr>
        <w:spacing w:after="0" w:line="360" w:lineRule="auto"/>
        <w:rPr>
          <w:rFonts w:ascii="Arial" w:hAnsi="Arial" w:cs="Arial"/>
          <w:b/>
        </w:rPr>
      </w:pPr>
      <w:r>
        <w:rPr>
          <w:rFonts w:ascii="Arial" w:hAnsi="Arial" w:cs="Arial"/>
          <w:b/>
        </w:rPr>
        <w:t>07733230293</w:t>
      </w:r>
    </w:p>
    <w:p w:rsidR="00421461" w:rsidRPr="00421461" w:rsidRDefault="00421461" w:rsidP="0047721E">
      <w:pPr>
        <w:spacing w:after="0" w:line="360" w:lineRule="auto"/>
        <w:rPr>
          <w:rFonts w:ascii="Arial" w:hAnsi="Arial" w:cs="Arial"/>
          <w:b/>
        </w:rPr>
      </w:pPr>
    </w:p>
    <w:sectPr w:rsidR="00421461" w:rsidRPr="00421461" w:rsidSect="00FA1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965DB"/>
    <w:multiLevelType w:val="hybridMultilevel"/>
    <w:tmpl w:val="B058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D6"/>
    <w:rsid w:val="00094D2E"/>
    <w:rsid w:val="000F122F"/>
    <w:rsid w:val="001F18BB"/>
    <w:rsid w:val="002E5032"/>
    <w:rsid w:val="00421461"/>
    <w:rsid w:val="0042714E"/>
    <w:rsid w:val="0047721E"/>
    <w:rsid w:val="004B46EA"/>
    <w:rsid w:val="00544C65"/>
    <w:rsid w:val="005D4454"/>
    <w:rsid w:val="00684C53"/>
    <w:rsid w:val="006B4C83"/>
    <w:rsid w:val="007C1213"/>
    <w:rsid w:val="007D70ED"/>
    <w:rsid w:val="00851C27"/>
    <w:rsid w:val="00930EDF"/>
    <w:rsid w:val="00971D33"/>
    <w:rsid w:val="00B05807"/>
    <w:rsid w:val="00B14DCA"/>
    <w:rsid w:val="00B34DD6"/>
    <w:rsid w:val="00B4446C"/>
    <w:rsid w:val="00B81BF2"/>
    <w:rsid w:val="00CF2F45"/>
    <w:rsid w:val="00D50984"/>
    <w:rsid w:val="00D70463"/>
    <w:rsid w:val="00D866FF"/>
    <w:rsid w:val="00DD14F5"/>
    <w:rsid w:val="00E86C35"/>
    <w:rsid w:val="00F11C53"/>
    <w:rsid w:val="00FA1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
    <w:name w:val="bullet"/>
    <w:basedOn w:val="DefaultParagraphFont"/>
    <w:rsid w:val="0047721E"/>
  </w:style>
  <w:style w:type="character" w:customStyle="1" w:styleId="apple-converted-space">
    <w:name w:val="apple-converted-space"/>
    <w:basedOn w:val="DefaultParagraphFont"/>
    <w:rsid w:val="0047721E"/>
  </w:style>
  <w:style w:type="paragraph" w:styleId="PlainText">
    <w:name w:val="Plain Text"/>
    <w:basedOn w:val="Normal"/>
    <w:link w:val="PlainTextChar"/>
    <w:uiPriority w:val="99"/>
    <w:semiHidden/>
    <w:unhideWhenUsed/>
    <w:rsid w:val="00421461"/>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421461"/>
    <w:rPr>
      <w:rFonts w:ascii="Calibri" w:eastAsiaTheme="minorEastAsia" w:hAnsi="Calibri" w:cs="Times New Roman"/>
      <w:szCs w:val="21"/>
      <w:lang w:eastAsia="en-GB"/>
    </w:rPr>
  </w:style>
  <w:style w:type="paragraph" w:styleId="BalloonText">
    <w:name w:val="Balloon Text"/>
    <w:basedOn w:val="Normal"/>
    <w:link w:val="BalloonTextChar"/>
    <w:uiPriority w:val="99"/>
    <w:semiHidden/>
    <w:unhideWhenUsed/>
    <w:rsid w:val="0042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14E"/>
    <w:rPr>
      <w:rFonts w:ascii="Tahoma" w:hAnsi="Tahoma" w:cs="Tahoma"/>
      <w:sz w:val="16"/>
      <w:szCs w:val="16"/>
    </w:rPr>
  </w:style>
  <w:style w:type="paragraph" w:styleId="ListParagraph">
    <w:name w:val="List Paragraph"/>
    <w:basedOn w:val="Normal"/>
    <w:uiPriority w:val="34"/>
    <w:qFormat/>
    <w:rsid w:val="0042714E"/>
    <w:pPr>
      <w:ind w:left="720"/>
      <w:contextualSpacing/>
    </w:pPr>
  </w:style>
  <w:style w:type="character" w:styleId="Hyperlink">
    <w:name w:val="Hyperlink"/>
    <w:basedOn w:val="DefaultParagraphFont"/>
    <w:uiPriority w:val="99"/>
    <w:unhideWhenUsed/>
    <w:rsid w:val="004271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2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
    <w:name w:val="bullet"/>
    <w:basedOn w:val="DefaultParagraphFont"/>
    <w:rsid w:val="0047721E"/>
  </w:style>
  <w:style w:type="character" w:customStyle="1" w:styleId="apple-converted-space">
    <w:name w:val="apple-converted-space"/>
    <w:basedOn w:val="DefaultParagraphFont"/>
    <w:rsid w:val="0047721E"/>
  </w:style>
  <w:style w:type="paragraph" w:styleId="PlainText">
    <w:name w:val="Plain Text"/>
    <w:basedOn w:val="Normal"/>
    <w:link w:val="PlainTextChar"/>
    <w:uiPriority w:val="99"/>
    <w:semiHidden/>
    <w:unhideWhenUsed/>
    <w:rsid w:val="00421461"/>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421461"/>
    <w:rPr>
      <w:rFonts w:ascii="Calibri" w:eastAsiaTheme="minorEastAsia" w:hAnsi="Calibri" w:cs="Times New Roman"/>
      <w:szCs w:val="21"/>
      <w:lang w:eastAsia="en-GB"/>
    </w:rPr>
  </w:style>
  <w:style w:type="paragraph" w:styleId="BalloonText">
    <w:name w:val="Balloon Text"/>
    <w:basedOn w:val="Normal"/>
    <w:link w:val="BalloonTextChar"/>
    <w:uiPriority w:val="99"/>
    <w:semiHidden/>
    <w:unhideWhenUsed/>
    <w:rsid w:val="00427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14E"/>
    <w:rPr>
      <w:rFonts w:ascii="Tahoma" w:hAnsi="Tahoma" w:cs="Tahoma"/>
      <w:sz w:val="16"/>
      <w:szCs w:val="16"/>
    </w:rPr>
  </w:style>
  <w:style w:type="paragraph" w:styleId="ListParagraph">
    <w:name w:val="List Paragraph"/>
    <w:basedOn w:val="Normal"/>
    <w:uiPriority w:val="34"/>
    <w:qFormat/>
    <w:rsid w:val="0042714E"/>
    <w:pPr>
      <w:ind w:left="720"/>
      <w:contextualSpacing/>
    </w:pPr>
  </w:style>
  <w:style w:type="character" w:styleId="Hyperlink">
    <w:name w:val="Hyperlink"/>
    <w:basedOn w:val="DefaultParagraphFont"/>
    <w:uiPriority w:val="99"/>
    <w:unhideWhenUsed/>
    <w:rsid w:val="004271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144705">
      <w:bodyDiv w:val="1"/>
      <w:marLeft w:val="0"/>
      <w:marRight w:val="0"/>
      <w:marTop w:val="0"/>
      <w:marBottom w:val="0"/>
      <w:divBdr>
        <w:top w:val="none" w:sz="0" w:space="0" w:color="auto"/>
        <w:left w:val="none" w:sz="0" w:space="0" w:color="auto"/>
        <w:bottom w:val="none" w:sz="0" w:space="0" w:color="auto"/>
        <w:right w:val="none" w:sz="0" w:space="0" w:color="auto"/>
      </w:divBdr>
    </w:div>
    <w:div w:id="950548589">
      <w:bodyDiv w:val="1"/>
      <w:marLeft w:val="0"/>
      <w:marRight w:val="0"/>
      <w:marTop w:val="0"/>
      <w:marBottom w:val="0"/>
      <w:divBdr>
        <w:top w:val="none" w:sz="0" w:space="0" w:color="auto"/>
        <w:left w:val="none" w:sz="0" w:space="0" w:color="auto"/>
        <w:bottom w:val="none" w:sz="0" w:space="0" w:color="auto"/>
        <w:right w:val="none" w:sz="0" w:space="0" w:color="auto"/>
      </w:divBdr>
    </w:div>
    <w:div w:id="15150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ndrew-solicitor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Shooting 2</dc:creator>
  <cp:lastModifiedBy>Shooting 2</cp:lastModifiedBy>
  <cp:revision>2</cp:revision>
  <dcterms:created xsi:type="dcterms:W3CDTF">2014-12-23T10:33:00Z</dcterms:created>
  <dcterms:modified xsi:type="dcterms:W3CDTF">2014-12-23T10:33:00Z</dcterms:modified>
</cp:coreProperties>
</file>