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3CDD1" w14:textId="77777777" w:rsidR="0042714E" w:rsidRDefault="00F24E14" w:rsidP="0042714E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7F25DD08" wp14:editId="6A9D80A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80800" cy="1296000"/>
            <wp:effectExtent l="0" t="0" r="0" b="0"/>
            <wp:wrapTight wrapText="bothSides">
              <wp:wrapPolygon edited="0">
                <wp:start x="0" y="0"/>
                <wp:lineTo x="0" y="21282"/>
                <wp:lineTo x="21520" y="21282"/>
                <wp:lineTo x="21520" y="0"/>
                <wp:lineTo x="0" y="0"/>
              </wp:wrapPolygon>
            </wp:wrapTight>
            <wp:docPr id="1" name="Picture 0" descr="Andrew&amp;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&amp;Co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BA7FD" w14:textId="77777777" w:rsidR="0042714E" w:rsidRPr="009A281D" w:rsidRDefault="0042714E" w:rsidP="009A281D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6CC85F50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DFD6810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5D8E0C25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2D74DB95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7718AB6F" w14:textId="77777777" w:rsidR="00F24E14" w:rsidRDefault="00F24E14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0875A608" w14:textId="77777777" w:rsidR="00930EDF" w:rsidRPr="009B24BA" w:rsidRDefault="0042714E" w:rsidP="000B5DF7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B24BA">
        <w:rPr>
          <w:rFonts w:ascii="Arial" w:hAnsi="Arial" w:cs="Arial"/>
          <w:b/>
          <w:color w:val="000000" w:themeColor="text1"/>
        </w:rPr>
        <w:t>News Release</w:t>
      </w:r>
    </w:p>
    <w:p w14:paraId="246F392E" w14:textId="77777777" w:rsidR="00930EDF" w:rsidRPr="009B24BA" w:rsidRDefault="00930EDF" w:rsidP="000B5DF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9F15CFF" w14:textId="7F312F1B" w:rsidR="00BC663F" w:rsidRPr="00954B04" w:rsidRDefault="00F02521" w:rsidP="000B5DF7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</w:t>
      </w:r>
      <w:r w:rsidR="001B3840" w:rsidRPr="001B3840">
        <w:rPr>
          <w:rFonts w:ascii="Arial" w:hAnsi="Arial" w:cs="Arial"/>
          <w:color w:val="000000" w:themeColor="text1"/>
          <w:vertAlign w:val="superscript"/>
        </w:rPr>
        <w:t>th</w:t>
      </w:r>
      <w:r w:rsidR="001B3840">
        <w:rPr>
          <w:rFonts w:ascii="Arial" w:hAnsi="Arial" w:cs="Arial"/>
          <w:color w:val="000000" w:themeColor="text1"/>
        </w:rPr>
        <w:t xml:space="preserve"> September</w:t>
      </w:r>
      <w:r w:rsidR="00F013AB">
        <w:rPr>
          <w:rFonts w:ascii="Arial" w:hAnsi="Arial" w:cs="Arial"/>
          <w:color w:val="000000" w:themeColor="text1"/>
        </w:rPr>
        <w:t xml:space="preserve"> 2016</w:t>
      </w:r>
    </w:p>
    <w:p w14:paraId="1B8980D3" w14:textId="77777777" w:rsidR="00AE35EE" w:rsidRPr="000B5DF7" w:rsidRDefault="00AE35EE" w:rsidP="000B5DF7">
      <w:pPr>
        <w:spacing w:after="0" w:line="360" w:lineRule="auto"/>
        <w:jc w:val="center"/>
        <w:rPr>
          <w:rFonts w:ascii="Arial" w:hAnsi="Arial" w:cs="Arial"/>
          <w:b/>
        </w:rPr>
      </w:pPr>
    </w:p>
    <w:p w14:paraId="051FDE7F" w14:textId="77777777" w:rsidR="00552524" w:rsidRPr="009B24BA" w:rsidRDefault="006E7CE6" w:rsidP="000B5D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Andrew &amp; Co Officially Opens New Office in Newark</w:t>
      </w:r>
    </w:p>
    <w:p w14:paraId="32A75853" w14:textId="77777777" w:rsidR="000F3244" w:rsidRPr="00EE4F6A" w:rsidRDefault="000F3244" w:rsidP="000B5DF7">
      <w:pPr>
        <w:spacing w:after="0" w:line="360" w:lineRule="auto"/>
        <w:rPr>
          <w:rFonts w:ascii="Arial" w:hAnsi="Arial" w:cs="Arial"/>
          <w:b/>
        </w:rPr>
      </w:pPr>
    </w:p>
    <w:p w14:paraId="58F425BE" w14:textId="77777777" w:rsidR="00333FDD" w:rsidRPr="00EE4F6A" w:rsidRDefault="001B3840" w:rsidP="000B5DF7">
      <w:pPr>
        <w:spacing w:after="0" w:line="360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EE4F6A">
        <w:rPr>
          <w:rFonts w:ascii="Arial" w:hAnsi="Arial" w:cs="Arial"/>
          <w:b/>
        </w:rPr>
        <w:t xml:space="preserve">Over 40 guests attended the first of two celebrations at </w:t>
      </w:r>
      <w:hyperlink r:id="rId12" w:history="1">
        <w:r w:rsidR="00375263" w:rsidRPr="00EE4F6A">
          <w:rPr>
            <w:rStyle w:val="Hyperlink"/>
            <w:rFonts w:ascii="Arial" w:hAnsi="Arial" w:cs="Arial"/>
            <w:b/>
          </w:rPr>
          <w:t>Andrew &amp; C</w:t>
        </w:r>
        <w:r w:rsidR="00B4318A" w:rsidRPr="00EE4F6A">
          <w:rPr>
            <w:rStyle w:val="Hyperlink"/>
            <w:rFonts w:ascii="Arial" w:hAnsi="Arial" w:cs="Arial"/>
            <w:b/>
          </w:rPr>
          <w:t>o Solicitors</w:t>
        </w:r>
      </w:hyperlink>
      <w:r w:rsidRPr="00EE4F6A">
        <w:rPr>
          <w:rStyle w:val="Hyperlink"/>
          <w:rFonts w:ascii="Arial" w:hAnsi="Arial" w:cs="Arial"/>
          <w:b/>
        </w:rPr>
        <w:t>’</w:t>
      </w:r>
      <w:r w:rsidR="000F3244" w:rsidRPr="00EE4F6A">
        <w:rPr>
          <w:rStyle w:val="Hyperlink"/>
          <w:rFonts w:ascii="Arial" w:hAnsi="Arial" w:cs="Arial"/>
          <w:b/>
          <w:u w:val="none"/>
        </w:rPr>
        <w:t xml:space="preserve"> </w:t>
      </w:r>
      <w:r w:rsidRPr="00EE4F6A">
        <w:rPr>
          <w:rStyle w:val="Hyperlink"/>
          <w:rFonts w:ascii="Arial" w:hAnsi="Arial" w:cs="Arial"/>
          <w:b/>
          <w:color w:val="auto"/>
          <w:u w:val="none"/>
        </w:rPr>
        <w:t>new</w:t>
      </w:r>
      <w:r w:rsidRPr="00EE4F6A">
        <w:rPr>
          <w:rStyle w:val="Hyperlink"/>
          <w:rFonts w:ascii="Arial" w:hAnsi="Arial" w:cs="Arial"/>
          <w:b/>
          <w:u w:val="none"/>
        </w:rPr>
        <w:t xml:space="preserve"> </w:t>
      </w:r>
      <w:r w:rsidRPr="00EE4F6A">
        <w:rPr>
          <w:rStyle w:val="Hyperlink"/>
          <w:rFonts w:ascii="Arial" w:hAnsi="Arial" w:cs="Arial"/>
          <w:b/>
          <w:color w:val="000000" w:themeColor="text1"/>
          <w:u w:val="none"/>
        </w:rPr>
        <w:t>office in Newark on Wednesday (14</w:t>
      </w:r>
      <w:r w:rsidRPr="00EE4F6A">
        <w:rPr>
          <w:rStyle w:val="Hyperlink"/>
          <w:rFonts w:ascii="Arial" w:hAnsi="Arial" w:cs="Arial"/>
          <w:b/>
          <w:color w:val="000000" w:themeColor="text1"/>
          <w:u w:val="none"/>
          <w:vertAlign w:val="superscript"/>
        </w:rPr>
        <w:t>th</w:t>
      </w:r>
      <w:r w:rsidRPr="00EE4F6A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September)</w:t>
      </w:r>
      <w:r w:rsidR="001E0B0A" w:rsidRPr="00EE4F6A">
        <w:rPr>
          <w:rStyle w:val="Hyperlink"/>
          <w:rFonts w:ascii="Arial" w:hAnsi="Arial" w:cs="Arial"/>
          <w:b/>
          <w:color w:val="000000" w:themeColor="text1"/>
          <w:u w:val="none"/>
        </w:rPr>
        <w:t>.</w:t>
      </w:r>
    </w:p>
    <w:p w14:paraId="2958CFB4" w14:textId="77777777" w:rsidR="00923F61" w:rsidRPr="00EE4F6A" w:rsidRDefault="00923F61" w:rsidP="000B5DF7">
      <w:pPr>
        <w:spacing w:after="0" w:line="360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4F24F286" w14:textId="411D7DF2" w:rsidR="00923F61" w:rsidRPr="00EE4F6A" w:rsidRDefault="001E0B0A" w:rsidP="000B5DF7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The firm</w:t>
      </w:r>
      <w:r w:rsidR="00923F61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welcomed clients, partners </w:t>
      </w:r>
      <w:r w:rsidRPr="00EE4F6A">
        <w:rPr>
          <w:rStyle w:val="Hyperlink"/>
          <w:rFonts w:ascii="Arial" w:hAnsi="Arial" w:cs="Arial"/>
          <w:color w:val="000000" w:themeColor="text1"/>
          <w:u w:val="none"/>
        </w:rPr>
        <w:t>and suppliers to it</w:t>
      </w:r>
      <w:r w:rsidR="00B760A8" w:rsidRPr="00EE4F6A">
        <w:rPr>
          <w:rStyle w:val="Hyperlink"/>
          <w:rFonts w:ascii="Arial" w:hAnsi="Arial" w:cs="Arial"/>
          <w:color w:val="000000" w:themeColor="text1"/>
          <w:u w:val="none"/>
        </w:rPr>
        <w:t>s</w:t>
      </w:r>
      <w:r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 new location in the town on London Road which is over double the size of </w:t>
      </w:r>
      <w:r w:rsidR="00E5462C" w:rsidRPr="00EE4F6A">
        <w:rPr>
          <w:rStyle w:val="Hyperlink"/>
          <w:rFonts w:ascii="Arial" w:hAnsi="Arial" w:cs="Arial"/>
          <w:color w:val="000000" w:themeColor="text1"/>
          <w:u w:val="none"/>
        </w:rPr>
        <w:t>it</w:t>
      </w:r>
      <w:r w:rsidRPr="00EE4F6A">
        <w:rPr>
          <w:rStyle w:val="Hyperlink"/>
          <w:rFonts w:ascii="Arial" w:hAnsi="Arial" w:cs="Arial"/>
          <w:color w:val="000000" w:themeColor="text1"/>
          <w:u w:val="none"/>
        </w:rPr>
        <w:t>s previous site in Kirkgate.</w:t>
      </w:r>
    </w:p>
    <w:p w14:paraId="5778D91E" w14:textId="77777777" w:rsidR="00016250" w:rsidRPr="00EE4F6A" w:rsidRDefault="00016250" w:rsidP="000B5DF7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522E36F4" w14:textId="52ADC4D7" w:rsidR="00C220FF" w:rsidRPr="00EE4F6A" w:rsidRDefault="00C220FF" w:rsidP="000B5DF7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Lead Partner at the Newark office Michael Pace </w:t>
      </w:r>
      <w:r w:rsidR="001E0B0A" w:rsidRPr="00EE4F6A">
        <w:rPr>
          <w:rStyle w:val="Hyperlink"/>
          <w:rFonts w:ascii="Arial" w:hAnsi="Arial" w:cs="Arial"/>
          <w:color w:val="000000" w:themeColor="text1"/>
          <w:u w:val="none"/>
        </w:rPr>
        <w:t>gave a speech at the event. He said: “</w:t>
      </w:r>
      <w:r w:rsidR="00ED0822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We’ve had a presence in Newark since </w:t>
      </w:r>
      <w:r w:rsidR="00A91D9D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2007 </w:t>
      </w:r>
      <w:r w:rsidR="00ED0822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and I’m delighted to see so many of the people we’ve worked with over the years here this evening.  </w:t>
      </w:r>
    </w:p>
    <w:p w14:paraId="51FF0D6D" w14:textId="77777777" w:rsidR="00ED0822" w:rsidRPr="00EE4F6A" w:rsidRDefault="00ED0822" w:rsidP="000B5DF7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40B2DFD2" w14:textId="1848A1E9" w:rsidR="00ED0822" w:rsidRPr="00EE4F6A" w:rsidRDefault="00ED0822" w:rsidP="00297D6F">
      <w:pPr>
        <w:spacing w:after="0" w:line="360" w:lineRule="auto"/>
        <w:rPr>
          <w:rFonts w:ascii="Arial" w:hAnsi="Arial" w:cs="Arial"/>
        </w:rPr>
      </w:pPr>
      <w:r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“Moving to larger premises means we’ve been able to recruit more staff and </w:t>
      </w:r>
      <w:r w:rsidR="00A301A4" w:rsidRPr="00EE4F6A">
        <w:rPr>
          <w:rStyle w:val="Hyperlink"/>
          <w:rFonts w:ascii="Arial" w:hAnsi="Arial" w:cs="Arial"/>
          <w:color w:val="000000" w:themeColor="text1"/>
          <w:u w:val="none"/>
        </w:rPr>
        <w:t>take on more clients as a result.</w:t>
      </w:r>
      <w:r w:rsidR="009003ED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 We’ve seen an increase in demand for our services</w:t>
      </w:r>
      <w:r w:rsidR="00E5462C" w:rsidRPr="00EE4F6A">
        <w:rPr>
          <w:rStyle w:val="Hyperlink"/>
          <w:rFonts w:ascii="Arial" w:hAnsi="Arial" w:cs="Arial"/>
          <w:color w:val="000000" w:themeColor="text1"/>
          <w:u w:val="none"/>
        </w:rPr>
        <w:t>,</w:t>
      </w:r>
      <w:r w:rsidR="009003ED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2A3480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particularly on the </w:t>
      </w:r>
      <w:r w:rsidR="00607E02" w:rsidRPr="00EE4F6A">
        <w:rPr>
          <w:rStyle w:val="Hyperlink"/>
          <w:rFonts w:ascii="Arial" w:hAnsi="Arial" w:cs="Arial"/>
          <w:color w:val="000000" w:themeColor="text1"/>
          <w:u w:val="none"/>
        </w:rPr>
        <w:t>c</w:t>
      </w:r>
      <w:r w:rsidR="002A3480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ommercial </w:t>
      </w:r>
      <w:r w:rsidR="00607E02" w:rsidRPr="00EE4F6A">
        <w:rPr>
          <w:rStyle w:val="Hyperlink"/>
          <w:rFonts w:ascii="Arial" w:hAnsi="Arial" w:cs="Arial"/>
          <w:color w:val="000000" w:themeColor="text1"/>
          <w:u w:val="none"/>
        </w:rPr>
        <w:t>p</w:t>
      </w:r>
      <w:r w:rsidR="002A3480" w:rsidRPr="00EE4F6A">
        <w:rPr>
          <w:rStyle w:val="Hyperlink"/>
          <w:rFonts w:ascii="Arial" w:hAnsi="Arial" w:cs="Arial"/>
          <w:color w:val="000000" w:themeColor="text1"/>
          <w:u w:val="none"/>
        </w:rPr>
        <w:t xml:space="preserve">roperty side, which is one of our core services, but we’ve also strengthened our </w:t>
      </w:r>
      <w:r w:rsidR="00AA050F" w:rsidRPr="00EE4F6A">
        <w:rPr>
          <w:rFonts w:ascii="Arial" w:hAnsi="Arial" w:cs="Arial"/>
        </w:rPr>
        <w:t>C</w:t>
      </w:r>
      <w:r w:rsidR="002A3480" w:rsidRPr="00EE4F6A">
        <w:rPr>
          <w:rFonts w:ascii="Arial" w:hAnsi="Arial" w:cs="Arial"/>
        </w:rPr>
        <w:t xml:space="preserve">orporate </w:t>
      </w:r>
      <w:r w:rsidR="00AA050F" w:rsidRPr="00EE4F6A">
        <w:rPr>
          <w:rFonts w:ascii="Arial" w:hAnsi="Arial" w:cs="Arial"/>
        </w:rPr>
        <w:t>&amp; C</w:t>
      </w:r>
      <w:r w:rsidR="002A3480" w:rsidRPr="00EE4F6A">
        <w:rPr>
          <w:rFonts w:ascii="Arial" w:hAnsi="Arial" w:cs="Arial"/>
        </w:rPr>
        <w:t xml:space="preserve">ommercial, </w:t>
      </w:r>
      <w:r w:rsidR="00AA050F" w:rsidRPr="00EE4F6A">
        <w:rPr>
          <w:rFonts w:ascii="Arial" w:hAnsi="Arial" w:cs="Arial"/>
        </w:rPr>
        <w:t>F</w:t>
      </w:r>
      <w:r w:rsidR="002A3480" w:rsidRPr="00EE4F6A">
        <w:rPr>
          <w:rFonts w:ascii="Arial" w:hAnsi="Arial" w:cs="Arial"/>
        </w:rPr>
        <w:t xml:space="preserve">amily </w:t>
      </w:r>
      <w:r w:rsidR="00AA050F" w:rsidRPr="00EE4F6A">
        <w:rPr>
          <w:rFonts w:ascii="Arial" w:hAnsi="Arial" w:cs="Arial"/>
        </w:rPr>
        <w:t>Law and</w:t>
      </w:r>
      <w:r w:rsidR="002A3480" w:rsidRPr="00EE4F6A">
        <w:rPr>
          <w:rFonts w:ascii="Arial" w:hAnsi="Arial" w:cs="Arial"/>
        </w:rPr>
        <w:t xml:space="preserve"> </w:t>
      </w:r>
      <w:r w:rsidR="00AA050F" w:rsidRPr="00EE4F6A">
        <w:rPr>
          <w:rFonts w:ascii="Arial" w:hAnsi="Arial" w:cs="Arial"/>
        </w:rPr>
        <w:t>D</w:t>
      </w:r>
      <w:r w:rsidR="002A3480" w:rsidRPr="00EE4F6A">
        <w:rPr>
          <w:rFonts w:ascii="Arial" w:hAnsi="Arial" w:cs="Arial"/>
        </w:rPr>
        <w:t xml:space="preserve">ispute </w:t>
      </w:r>
      <w:r w:rsidR="00AA050F" w:rsidRPr="00EE4F6A">
        <w:rPr>
          <w:rFonts w:ascii="Arial" w:hAnsi="Arial" w:cs="Arial"/>
        </w:rPr>
        <w:t>R</w:t>
      </w:r>
      <w:r w:rsidR="002A3480" w:rsidRPr="00EE4F6A">
        <w:rPr>
          <w:rFonts w:ascii="Arial" w:hAnsi="Arial" w:cs="Arial"/>
        </w:rPr>
        <w:t>esolution teams.</w:t>
      </w:r>
    </w:p>
    <w:p w14:paraId="2941513C" w14:textId="77777777" w:rsidR="002A3480" w:rsidRPr="00EE4F6A" w:rsidRDefault="002A3480" w:rsidP="00297D6F">
      <w:pPr>
        <w:spacing w:after="0" w:line="360" w:lineRule="auto"/>
        <w:rPr>
          <w:rFonts w:ascii="Arial" w:hAnsi="Arial" w:cs="Arial"/>
        </w:rPr>
      </w:pPr>
    </w:p>
    <w:p w14:paraId="49D62B63" w14:textId="5C31726B" w:rsidR="002A3480" w:rsidRDefault="002A3480" w:rsidP="00297D6F">
      <w:pPr>
        <w:spacing w:after="0" w:line="360" w:lineRule="auto"/>
        <w:rPr>
          <w:rFonts w:ascii="Arial" w:hAnsi="Arial" w:cs="Arial"/>
        </w:rPr>
      </w:pPr>
      <w:r w:rsidRPr="00EE4F6A">
        <w:rPr>
          <w:rFonts w:ascii="Arial" w:hAnsi="Arial" w:cs="Arial"/>
        </w:rPr>
        <w:t>“I think this is one of the reasons for the growth of Andrew &amp; Co Solicitors; people like being able to access all of the legal services they need under one roof. Rather than have multiple office</w:t>
      </w:r>
      <w:r w:rsidR="00E5462C" w:rsidRPr="00EE4F6A">
        <w:rPr>
          <w:rFonts w:ascii="Arial" w:hAnsi="Arial" w:cs="Arial"/>
        </w:rPr>
        <w:t>s</w:t>
      </w:r>
      <w:r w:rsidRPr="00EE4F6A">
        <w:rPr>
          <w:rFonts w:ascii="Arial" w:hAnsi="Arial" w:cs="Arial"/>
        </w:rPr>
        <w:t xml:space="preserve"> in multiple locations</w:t>
      </w:r>
      <w:r w:rsidR="00B760A8" w:rsidRPr="00EE4F6A">
        <w:rPr>
          <w:rFonts w:ascii="Arial" w:hAnsi="Arial" w:cs="Arial"/>
        </w:rPr>
        <w:t>,</w:t>
      </w:r>
      <w:r w:rsidR="00E5462C" w:rsidRPr="00EE4F6A">
        <w:rPr>
          <w:rFonts w:ascii="Arial" w:hAnsi="Arial" w:cs="Arial"/>
        </w:rPr>
        <w:t xml:space="preserve"> we have</w:t>
      </w:r>
      <w:r w:rsidR="00E5462C">
        <w:rPr>
          <w:rFonts w:ascii="Arial" w:hAnsi="Arial" w:cs="Arial"/>
        </w:rPr>
        <w:t xml:space="preserve"> two </w:t>
      </w:r>
      <w:r>
        <w:rPr>
          <w:rFonts w:ascii="Arial" w:hAnsi="Arial" w:cs="Arial"/>
        </w:rPr>
        <w:t>centres of excellence in Lincoln and Newark and employ people who are specialists in their particular area of law.</w:t>
      </w:r>
    </w:p>
    <w:p w14:paraId="384B3E78" w14:textId="77777777" w:rsidR="00607E02" w:rsidRDefault="00607E02" w:rsidP="00297D6F">
      <w:pPr>
        <w:spacing w:after="0" w:line="360" w:lineRule="auto"/>
        <w:rPr>
          <w:rFonts w:ascii="Arial" w:hAnsi="Arial" w:cs="Arial"/>
        </w:rPr>
      </w:pPr>
    </w:p>
    <w:p w14:paraId="39A862B4" w14:textId="77777777" w:rsidR="004E05E4" w:rsidRDefault="00607E02" w:rsidP="00297D6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“For example, our newest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recruit 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>Angela Bing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ham 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>has joined our Private Client team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and will be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>focusing purely on helping clients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 xml:space="preserve"> in and arou</w:t>
      </w:r>
      <w:r>
        <w:rPr>
          <w:rStyle w:val="Hyperlink"/>
          <w:rFonts w:ascii="Arial" w:hAnsi="Arial" w:cs="Arial"/>
          <w:color w:val="000000" w:themeColor="text1"/>
          <w:u w:val="none"/>
        </w:rPr>
        <w:t>nd Newark with estate planning, w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>ills</w:t>
      </w:r>
      <w:r>
        <w:rPr>
          <w:rStyle w:val="Hyperlink"/>
          <w:rFonts w:ascii="Arial" w:hAnsi="Arial" w:cs="Arial"/>
          <w:color w:val="000000" w:themeColor="text1"/>
          <w:u w:val="none"/>
        </w:rPr>
        <w:t>, trusts and powers of attorney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>.</w:t>
      </w:r>
      <w:r>
        <w:rPr>
          <w:rStyle w:val="Hyperlink"/>
          <w:rFonts w:ascii="Arial" w:hAnsi="Arial" w:cs="Arial"/>
          <w:color w:val="000000" w:themeColor="text1"/>
          <w:u w:val="none"/>
        </w:rPr>
        <w:t>”</w:t>
      </w:r>
    </w:p>
    <w:p w14:paraId="0BDF5674" w14:textId="77777777" w:rsidR="00AA050F" w:rsidRDefault="00AA050F" w:rsidP="00297D6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1204696C" w14:textId="77777777" w:rsidR="00ED0822" w:rsidRDefault="004E05E4" w:rsidP="00297D6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As well as expanding in Newark</w:t>
      </w:r>
      <w:r w:rsidR="00B760A8">
        <w:rPr>
          <w:rStyle w:val="Hyperlink"/>
          <w:rFonts w:ascii="Arial" w:hAnsi="Arial" w:cs="Arial"/>
          <w:color w:val="000000" w:themeColor="text1"/>
          <w:u w:val="none"/>
        </w:rPr>
        <w:t>,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Andrew &amp; Co Solicitors has recently undergone a major rebrand and has just launched its new </w:t>
      </w:r>
      <w:hyperlink r:id="rId13" w:history="1">
        <w:r w:rsidRPr="00B760A8">
          <w:rPr>
            <w:rStyle w:val="Hyperlink"/>
            <w:rFonts w:ascii="Arial" w:hAnsi="Arial" w:cs="Arial"/>
          </w:rPr>
          <w:t>website.</w:t>
        </w:r>
      </w:hyperlink>
    </w:p>
    <w:p w14:paraId="4E4D2070" w14:textId="77777777" w:rsidR="004E05E4" w:rsidRDefault="004E05E4" w:rsidP="00297D6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7FE2381C" w14:textId="77777777" w:rsidR="004E05E4" w:rsidRDefault="004E05E4" w:rsidP="00297D6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Business Development Manager Chris Brown said he hopes the new branding reflects the firm</w:t>
      </w:r>
      <w:r w:rsidR="00AB4B57">
        <w:rPr>
          <w:rStyle w:val="Hyperlink"/>
          <w:rFonts w:ascii="Arial" w:hAnsi="Arial" w:cs="Arial"/>
          <w:color w:val="000000" w:themeColor="text1"/>
          <w:u w:val="none"/>
        </w:rPr>
        <w:t>’</w:t>
      </w:r>
      <w:r>
        <w:rPr>
          <w:rStyle w:val="Hyperlink"/>
          <w:rFonts w:ascii="Arial" w:hAnsi="Arial" w:cs="Arial"/>
          <w:color w:val="000000" w:themeColor="text1"/>
          <w:u w:val="none"/>
        </w:rPr>
        <w:t>s innovative, client-focused approach</w:t>
      </w:r>
      <w:r w:rsidR="00AB4B57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248F78B1" w14:textId="77777777" w:rsidR="004E05E4" w:rsidRDefault="004E05E4" w:rsidP="00297D6F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2F15F525" w14:textId="088CCB60" w:rsidR="00074314" w:rsidRDefault="004E05E4" w:rsidP="004E05E4">
      <w:pPr>
        <w:spacing w:after="0"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“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>It is v</w:t>
      </w:r>
      <w:r w:rsidR="00607E02">
        <w:rPr>
          <w:rStyle w:val="Hyperlink"/>
          <w:rFonts w:ascii="Arial" w:hAnsi="Arial" w:cs="Arial"/>
          <w:color w:val="000000" w:themeColor="text1"/>
          <w:u w:val="none"/>
        </w:rPr>
        <w:t>itally important that we</w:t>
      </w:r>
      <w:r w:rsidR="00AA050F">
        <w:rPr>
          <w:rStyle w:val="Hyperlink"/>
          <w:rFonts w:ascii="Arial" w:hAnsi="Arial" w:cs="Arial"/>
          <w:color w:val="000000" w:themeColor="text1"/>
          <w:u w:val="none"/>
        </w:rPr>
        <w:t xml:space="preserve"> continue to evolve and move forward</w:t>
      </w:r>
      <w:r w:rsidR="00607E02">
        <w:rPr>
          <w:rStyle w:val="Hyperlink"/>
          <w:rFonts w:ascii="Arial" w:hAnsi="Arial" w:cs="Arial"/>
          <w:color w:val="000000" w:themeColor="text1"/>
          <w:u w:val="none"/>
        </w:rPr>
        <w:t xml:space="preserve"> and</w:t>
      </w:r>
      <w:r w:rsidR="003C6324">
        <w:rPr>
          <w:rStyle w:val="Hyperlink"/>
          <w:rFonts w:ascii="Arial" w:hAnsi="Arial" w:cs="Arial"/>
          <w:color w:val="000000" w:themeColor="text1"/>
          <w:u w:val="none"/>
        </w:rPr>
        <w:t xml:space="preserve"> develop</w:t>
      </w:r>
      <w:r w:rsidR="00607E02">
        <w:rPr>
          <w:rStyle w:val="Hyperlink"/>
          <w:rFonts w:ascii="Arial" w:hAnsi="Arial" w:cs="Arial"/>
          <w:color w:val="000000" w:themeColor="text1"/>
          <w:u w:val="none"/>
        </w:rPr>
        <w:t xml:space="preserve"> our brand</w:t>
      </w:r>
      <w:r w:rsidR="000C4E76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3C632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0C4E76">
        <w:rPr>
          <w:rStyle w:val="Hyperlink"/>
          <w:rFonts w:ascii="Arial" w:hAnsi="Arial" w:cs="Arial"/>
          <w:color w:val="000000" w:themeColor="text1"/>
          <w:u w:val="none"/>
        </w:rPr>
        <w:t>A</w:t>
      </w:r>
      <w:r w:rsidR="003C6324">
        <w:rPr>
          <w:rStyle w:val="Hyperlink"/>
          <w:rFonts w:ascii="Arial" w:hAnsi="Arial" w:cs="Arial"/>
          <w:color w:val="000000" w:themeColor="text1"/>
          <w:u w:val="none"/>
        </w:rPr>
        <w:t>ny good business wi</w:t>
      </w:r>
      <w:r w:rsidR="000C4E76">
        <w:rPr>
          <w:rStyle w:val="Hyperlink"/>
          <w:rFonts w:ascii="Arial" w:hAnsi="Arial" w:cs="Arial"/>
          <w:color w:val="000000" w:themeColor="text1"/>
          <w:u w:val="none"/>
        </w:rPr>
        <w:t>ll know that the customer</w:t>
      </w:r>
      <w:r w:rsidR="003C6324">
        <w:rPr>
          <w:rStyle w:val="Hyperlink"/>
          <w:rFonts w:ascii="Arial" w:hAnsi="Arial" w:cs="Arial"/>
          <w:color w:val="000000" w:themeColor="text1"/>
          <w:u w:val="none"/>
        </w:rPr>
        <w:t xml:space="preserve"> is king and we must push ourselves to </w:t>
      </w:r>
      <w:r w:rsidR="00074314">
        <w:rPr>
          <w:rStyle w:val="Hyperlink"/>
          <w:rFonts w:ascii="Arial" w:hAnsi="Arial" w:cs="Arial"/>
          <w:color w:val="000000" w:themeColor="text1"/>
          <w:u w:val="none"/>
        </w:rPr>
        <w:t>meet the demands of every generation.</w:t>
      </w:r>
    </w:p>
    <w:p w14:paraId="786A53EB" w14:textId="77777777" w:rsidR="004E05E4" w:rsidRDefault="004E05E4" w:rsidP="004E05E4">
      <w:pPr>
        <w:spacing w:after="0" w:line="360" w:lineRule="auto"/>
        <w:rPr>
          <w:rFonts w:ascii="Arial" w:hAnsi="Arial" w:cs="Arial"/>
        </w:rPr>
      </w:pPr>
    </w:p>
    <w:p w14:paraId="22226984" w14:textId="77777777" w:rsidR="00AB4B57" w:rsidRDefault="004E05E4" w:rsidP="00AB4B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“One of the ways we do this is by listening to what our clients want and adapting </w:t>
      </w:r>
      <w:r w:rsidR="00AB4B57">
        <w:rPr>
          <w:rFonts w:ascii="Arial" w:hAnsi="Arial" w:cs="Arial"/>
        </w:rPr>
        <w:t>our services</w:t>
      </w:r>
      <w:r>
        <w:rPr>
          <w:rFonts w:ascii="Arial" w:hAnsi="Arial" w:cs="Arial"/>
        </w:rPr>
        <w:t xml:space="preserve"> accordingly. </w:t>
      </w:r>
      <w:r w:rsidR="00AB4B57">
        <w:rPr>
          <w:rFonts w:ascii="Arial" w:hAnsi="Arial" w:cs="Arial"/>
        </w:rPr>
        <w:t>We’re one of the oldest firms in the East Midlands but</w:t>
      </w:r>
      <w:r>
        <w:rPr>
          <w:rFonts w:ascii="Arial" w:hAnsi="Arial" w:cs="Arial"/>
        </w:rPr>
        <w:t xml:space="preserve"> </w:t>
      </w:r>
      <w:r w:rsidR="00AB4B57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="00AB4B57">
        <w:rPr>
          <w:rFonts w:ascii="Arial" w:hAnsi="Arial" w:cs="Arial"/>
        </w:rPr>
        <w:t xml:space="preserve"> are not complacent and innovation is key. </w:t>
      </w:r>
    </w:p>
    <w:p w14:paraId="1D36AC45" w14:textId="77777777" w:rsidR="00AB4B57" w:rsidRDefault="00AB4B57" w:rsidP="00AB4B57">
      <w:pPr>
        <w:spacing w:after="0" w:line="360" w:lineRule="auto"/>
        <w:rPr>
          <w:rFonts w:ascii="Arial" w:hAnsi="Arial" w:cs="Arial"/>
        </w:rPr>
      </w:pPr>
    </w:p>
    <w:p w14:paraId="557B9933" w14:textId="77777777" w:rsidR="00AB4B57" w:rsidRDefault="00AB4B57" w:rsidP="00AB4B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“We are very proud to have won an award for innovation</w:t>
      </w:r>
      <w:r w:rsidRPr="00016B54">
        <w:rPr>
          <w:rFonts w:ascii="Arial" w:hAnsi="Arial" w:cs="Arial"/>
        </w:rPr>
        <w:t xml:space="preserve"> at the LawNet Aw</w:t>
      </w:r>
      <w:r>
        <w:rPr>
          <w:rFonts w:ascii="Arial" w:hAnsi="Arial" w:cs="Arial"/>
        </w:rPr>
        <w:t xml:space="preserve">ards which was in recognition of our clear, </w:t>
      </w:r>
      <w:r w:rsidRPr="00016B54">
        <w:rPr>
          <w:rFonts w:ascii="Arial" w:hAnsi="Arial" w:cs="Arial"/>
        </w:rPr>
        <w:t>forward</w:t>
      </w:r>
      <w:r>
        <w:rPr>
          <w:rFonts w:ascii="Arial" w:hAnsi="Arial" w:cs="Arial"/>
        </w:rPr>
        <w:t>-</w:t>
      </w:r>
      <w:r w:rsidRPr="00016B54">
        <w:rPr>
          <w:rFonts w:ascii="Arial" w:hAnsi="Arial" w:cs="Arial"/>
        </w:rPr>
        <w:t>thinking approach to strategic planning</w:t>
      </w:r>
      <w:r>
        <w:rPr>
          <w:rFonts w:ascii="Arial" w:hAnsi="Arial" w:cs="Arial"/>
        </w:rPr>
        <w:t>.</w:t>
      </w:r>
    </w:p>
    <w:p w14:paraId="01B113F8" w14:textId="77777777" w:rsidR="00AB4B57" w:rsidRDefault="00AB4B57" w:rsidP="00AB4B57">
      <w:pPr>
        <w:spacing w:after="0" w:line="360" w:lineRule="auto"/>
        <w:rPr>
          <w:rFonts w:ascii="Arial" w:hAnsi="Arial" w:cs="Arial"/>
        </w:rPr>
      </w:pPr>
    </w:p>
    <w:p w14:paraId="0157CDCA" w14:textId="6908C095" w:rsidR="004E05E4" w:rsidRDefault="00AB4B57" w:rsidP="00297D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 success of the Lincolnshire Energy Awards, which we instigated and have been an integral part of for the last t</w:t>
      </w:r>
      <w:r w:rsidR="00074314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years, further demonstrates our ability to inn</w:t>
      </w:r>
      <w:r w:rsidR="00D43FC3">
        <w:rPr>
          <w:rFonts w:ascii="Arial" w:hAnsi="Arial" w:cs="Arial"/>
        </w:rPr>
        <w:t>ovate and think outside the box. We are also keen to</w:t>
      </w:r>
      <w:r>
        <w:rPr>
          <w:rFonts w:ascii="Arial" w:hAnsi="Arial" w:cs="Arial"/>
        </w:rPr>
        <w:t xml:space="preserve"> </w:t>
      </w:r>
      <w:r w:rsidR="00D43FC3">
        <w:rPr>
          <w:rFonts w:ascii="Arial" w:hAnsi="Arial" w:cs="Arial"/>
        </w:rPr>
        <w:t>build on our existing strengths</w:t>
      </w:r>
      <w:r w:rsidR="00E5462C">
        <w:rPr>
          <w:rFonts w:ascii="Arial" w:hAnsi="Arial" w:cs="Arial"/>
        </w:rPr>
        <w:t>,</w:t>
      </w:r>
      <w:r w:rsidR="00D43FC3">
        <w:rPr>
          <w:rFonts w:ascii="Arial" w:hAnsi="Arial" w:cs="Arial"/>
        </w:rPr>
        <w:t xml:space="preserve"> and </w:t>
      </w:r>
      <w:r w:rsidR="00074314">
        <w:rPr>
          <w:rFonts w:ascii="Arial" w:hAnsi="Arial" w:cs="Arial"/>
        </w:rPr>
        <w:t>our latest offering specifically designed for</w:t>
      </w:r>
      <w:r w:rsidR="000C4E76">
        <w:rPr>
          <w:rFonts w:ascii="Arial" w:hAnsi="Arial" w:cs="Arial"/>
        </w:rPr>
        <w:t xml:space="preserve"> family b</w:t>
      </w:r>
      <w:r w:rsidR="00D43FC3">
        <w:rPr>
          <w:rFonts w:ascii="Arial" w:hAnsi="Arial" w:cs="Arial"/>
        </w:rPr>
        <w:t>usinesses is a good example of this</w:t>
      </w:r>
      <w:r>
        <w:rPr>
          <w:rFonts w:ascii="Arial" w:hAnsi="Arial" w:cs="Arial"/>
        </w:rPr>
        <w:t>.”</w:t>
      </w:r>
    </w:p>
    <w:p w14:paraId="207E76CF" w14:textId="77777777" w:rsidR="00AE35EE" w:rsidRPr="00CC047F" w:rsidRDefault="00AE35EE" w:rsidP="00CC047F">
      <w:pPr>
        <w:spacing w:after="0" w:line="360" w:lineRule="auto"/>
        <w:rPr>
          <w:rFonts w:ascii="Arial" w:hAnsi="Arial" w:cs="Arial"/>
        </w:rPr>
      </w:pPr>
    </w:p>
    <w:p w14:paraId="2EA0A50F" w14:textId="77777777" w:rsidR="0042714E" w:rsidRPr="009B24BA" w:rsidRDefault="008F3771" w:rsidP="000B5DF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End</w:t>
      </w:r>
      <w:r w:rsidR="00FA13F4">
        <w:rPr>
          <w:rFonts w:ascii="Arial" w:eastAsia="Times New Roman" w:hAnsi="Arial" w:cs="Arial"/>
          <w:b/>
          <w:bCs/>
          <w:color w:val="000000" w:themeColor="text1"/>
          <w:lang w:eastAsia="en-GB"/>
        </w:rPr>
        <w:t>s</w:t>
      </w:r>
    </w:p>
    <w:p w14:paraId="63E8EA2E" w14:textId="77777777" w:rsidR="0042714E" w:rsidRPr="009B24BA" w:rsidRDefault="0042714E" w:rsidP="000B5DF7">
      <w:pPr>
        <w:spacing w:after="0" w:line="360" w:lineRule="auto"/>
        <w:rPr>
          <w:rFonts w:ascii="Arial" w:hAnsi="Arial" w:cs="Arial"/>
          <w:b/>
        </w:rPr>
      </w:pPr>
    </w:p>
    <w:p w14:paraId="796CD1F8" w14:textId="77777777" w:rsidR="0042714E" w:rsidRDefault="0042714E" w:rsidP="000B5DF7">
      <w:pPr>
        <w:spacing w:after="0" w:line="360" w:lineRule="auto"/>
        <w:rPr>
          <w:rFonts w:ascii="Arial" w:hAnsi="Arial" w:cs="Arial"/>
          <w:b/>
        </w:rPr>
      </w:pPr>
      <w:r w:rsidRPr="009B24BA">
        <w:rPr>
          <w:rFonts w:ascii="Arial" w:hAnsi="Arial" w:cs="Arial"/>
          <w:b/>
        </w:rPr>
        <w:t>Notes to Editors</w:t>
      </w:r>
    </w:p>
    <w:p w14:paraId="5EC004CA" w14:textId="77777777" w:rsidR="00277998" w:rsidRDefault="00277998" w:rsidP="000B5DF7">
      <w:pPr>
        <w:spacing w:after="0" w:line="360" w:lineRule="auto"/>
        <w:rPr>
          <w:rFonts w:ascii="Arial" w:hAnsi="Arial" w:cs="Arial"/>
          <w:b/>
        </w:rPr>
      </w:pPr>
    </w:p>
    <w:p w14:paraId="0784903A" w14:textId="77777777" w:rsidR="00277998" w:rsidRPr="009B24BA" w:rsidRDefault="00277998" w:rsidP="000B5DF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Andrew &amp; Co Solicitors</w:t>
      </w:r>
    </w:p>
    <w:p w14:paraId="039DC88E" w14:textId="77777777" w:rsidR="0042714E" w:rsidRPr="009B24BA" w:rsidRDefault="0042714E" w:rsidP="000B5DF7">
      <w:pPr>
        <w:spacing w:after="0" w:line="360" w:lineRule="auto"/>
        <w:rPr>
          <w:rFonts w:ascii="Arial" w:hAnsi="Arial" w:cs="Arial"/>
        </w:rPr>
      </w:pPr>
    </w:p>
    <w:p w14:paraId="5723AE00" w14:textId="77777777" w:rsidR="0042714E" w:rsidRPr="009B24BA" w:rsidRDefault="00DE0E57" w:rsidP="000B5D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4" w:history="1">
        <w:r w:rsidR="0042714E" w:rsidRPr="009B24BA">
          <w:rPr>
            <w:rStyle w:val="Hyperlink"/>
            <w:rFonts w:ascii="Arial" w:hAnsi="Arial" w:cs="Arial"/>
          </w:rPr>
          <w:t xml:space="preserve">Andrew &amp; Co </w:t>
        </w:r>
        <w:r w:rsidR="00277998">
          <w:rPr>
            <w:rStyle w:val="Hyperlink"/>
            <w:rFonts w:ascii="Arial" w:hAnsi="Arial" w:cs="Arial"/>
          </w:rPr>
          <w:t>Solicitors</w:t>
        </w:r>
      </w:hyperlink>
      <w:r w:rsidR="0042714E" w:rsidRPr="009B24BA">
        <w:rPr>
          <w:rFonts w:ascii="Arial" w:hAnsi="Arial" w:cs="Arial"/>
        </w:rPr>
        <w:t xml:space="preserve"> is one of the longest established independent law firms in the East Midlands, having been set up in 1832.</w:t>
      </w:r>
    </w:p>
    <w:p w14:paraId="0ED71B9B" w14:textId="77777777" w:rsidR="0042714E" w:rsidRPr="009B24BA" w:rsidRDefault="0042714E" w:rsidP="000B5D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B24BA">
        <w:rPr>
          <w:rFonts w:ascii="Arial" w:hAnsi="Arial" w:cs="Arial"/>
        </w:rPr>
        <w:t>It offers a comprehensive range of legal services to private individuals and businesses across a wide range of sectors including renewable energy, agriculture, personal injury, conveyancing, charity and not-for-profit, family and employment law.</w:t>
      </w:r>
    </w:p>
    <w:p w14:paraId="6D4AC879" w14:textId="77777777" w:rsidR="0042714E" w:rsidRDefault="0042714E" w:rsidP="000B5DF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9B24BA">
        <w:rPr>
          <w:rFonts w:ascii="Arial" w:hAnsi="Arial" w:cs="Arial"/>
        </w:rPr>
        <w:t xml:space="preserve">Andrew &amp; Co has 60 staff based at its offices in on Nettleham Road in Lincoln and </w:t>
      </w:r>
      <w:r w:rsidR="00D47FB4">
        <w:rPr>
          <w:rFonts w:ascii="Arial" w:hAnsi="Arial" w:cs="Arial"/>
        </w:rPr>
        <w:t>London Road</w:t>
      </w:r>
      <w:r w:rsidRPr="009B24BA">
        <w:rPr>
          <w:rFonts w:ascii="Arial" w:hAnsi="Arial" w:cs="Arial"/>
        </w:rPr>
        <w:t xml:space="preserve"> in Newark.</w:t>
      </w:r>
    </w:p>
    <w:p w14:paraId="68F9A884" w14:textId="77777777" w:rsidR="00423874" w:rsidRPr="009B24BA" w:rsidRDefault="00423874" w:rsidP="000B5DF7">
      <w:pPr>
        <w:spacing w:after="0" w:line="360" w:lineRule="auto"/>
        <w:rPr>
          <w:rFonts w:ascii="Arial" w:hAnsi="Arial" w:cs="Arial"/>
          <w:b/>
        </w:rPr>
      </w:pPr>
    </w:p>
    <w:p w14:paraId="4CC2B2C8" w14:textId="77777777" w:rsidR="00421461" w:rsidRPr="009B24BA" w:rsidRDefault="00421461" w:rsidP="000B5DF7">
      <w:pPr>
        <w:spacing w:after="0" w:line="360" w:lineRule="auto"/>
        <w:rPr>
          <w:rFonts w:ascii="Arial" w:hAnsi="Arial" w:cs="Arial"/>
          <w:b/>
        </w:rPr>
      </w:pPr>
      <w:r w:rsidRPr="009B24BA">
        <w:rPr>
          <w:rFonts w:ascii="Arial" w:hAnsi="Arial" w:cs="Arial"/>
          <w:b/>
        </w:rPr>
        <w:t xml:space="preserve">For more </w:t>
      </w:r>
      <w:r w:rsidR="00D7087C" w:rsidRPr="009B24BA">
        <w:rPr>
          <w:rFonts w:ascii="Arial" w:hAnsi="Arial" w:cs="Arial"/>
          <w:b/>
        </w:rPr>
        <w:t>information,</w:t>
      </w:r>
      <w:r w:rsidR="00E47A77" w:rsidRPr="009B24BA">
        <w:rPr>
          <w:rFonts w:ascii="Arial" w:hAnsi="Arial" w:cs="Arial"/>
          <w:b/>
        </w:rPr>
        <w:t xml:space="preserve"> </w:t>
      </w:r>
      <w:r w:rsidRPr="009B24BA">
        <w:rPr>
          <w:rFonts w:ascii="Arial" w:hAnsi="Arial" w:cs="Arial"/>
          <w:b/>
        </w:rPr>
        <w:t>contact:</w:t>
      </w:r>
    </w:p>
    <w:p w14:paraId="645192E6" w14:textId="77777777" w:rsidR="00421461" w:rsidRPr="00AE7E44" w:rsidRDefault="00684C53" w:rsidP="000B5DF7">
      <w:pPr>
        <w:spacing w:after="0" w:line="360" w:lineRule="auto"/>
        <w:rPr>
          <w:rFonts w:ascii="Arial" w:hAnsi="Arial" w:cs="Arial"/>
          <w:b/>
        </w:rPr>
      </w:pPr>
      <w:r w:rsidRPr="00AE7E44">
        <w:rPr>
          <w:rFonts w:ascii="Arial" w:hAnsi="Arial" w:cs="Arial"/>
          <w:b/>
        </w:rPr>
        <w:t>Kate Strawson</w:t>
      </w:r>
    </w:p>
    <w:p w14:paraId="0D9CEB6E" w14:textId="56984108" w:rsidR="00DE0E57" w:rsidRPr="00DE0E57" w:rsidRDefault="00DE0E57" w:rsidP="000B5DF7">
      <w:pPr>
        <w:spacing w:after="0" w:line="360" w:lineRule="auto"/>
        <w:rPr>
          <w:rFonts w:ascii="Arial" w:hAnsi="Arial" w:cs="Arial"/>
          <w:b/>
        </w:rPr>
      </w:pPr>
      <w:hyperlink r:id="rId15" w:history="1">
        <w:r w:rsidRPr="00DE0E57">
          <w:rPr>
            <w:rStyle w:val="Hyperlink"/>
            <w:rFonts w:ascii="Arial" w:hAnsi="Arial" w:cs="Arial"/>
            <w:b/>
          </w:rPr>
          <w:t>kate@weareshootingstar.co.uk</w:t>
        </w:r>
      </w:hyperlink>
      <w:r w:rsidRPr="00DE0E57">
        <w:rPr>
          <w:rFonts w:ascii="Arial" w:hAnsi="Arial" w:cs="Arial"/>
          <w:b/>
        </w:rPr>
        <w:t xml:space="preserve"> </w:t>
      </w:r>
    </w:p>
    <w:p w14:paraId="6CB7BCE5" w14:textId="17009D3D" w:rsidR="00421461" w:rsidRPr="00AE7E44" w:rsidRDefault="00023B07" w:rsidP="000B5DF7">
      <w:pPr>
        <w:spacing w:after="0" w:line="360" w:lineRule="auto"/>
        <w:rPr>
          <w:rFonts w:ascii="Arial" w:hAnsi="Arial" w:cs="Arial"/>
          <w:b/>
        </w:rPr>
      </w:pPr>
      <w:r w:rsidRPr="00AE7E44">
        <w:rPr>
          <w:rFonts w:ascii="Arial" w:hAnsi="Arial" w:cs="Arial"/>
          <w:b/>
        </w:rPr>
        <w:t>Shooting Star</w:t>
      </w:r>
    </w:p>
    <w:p w14:paraId="5FD68EB5" w14:textId="77777777" w:rsidR="00945F11" w:rsidRPr="00AE7E44" w:rsidRDefault="00DE0E57" w:rsidP="000B5DF7">
      <w:pPr>
        <w:spacing w:after="0" w:line="360" w:lineRule="auto"/>
        <w:rPr>
          <w:rFonts w:ascii="Arial" w:hAnsi="Arial" w:cs="Arial"/>
          <w:b/>
        </w:rPr>
      </w:pPr>
      <w:hyperlink r:id="rId16" w:history="1">
        <w:r w:rsidR="00945F11" w:rsidRPr="00AE7E44">
          <w:rPr>
            <w:rStyle w:val="Hyperlink"/>
            <w:rFonts w:ascii="Arial" w:hAnsi="Arial" w:cs="Arial"/>
            <w:b/>
          </w:rPr>
          <w:t>weareshootingstar.co.uk</w:t>
        </w:r>
      </w:hyperlink>
    </w:p>
    <w:p w14:paraId="452D96C9" w14:textId="77777777" w:rsidR="00945F11" w:rsidRPr="00AE7E44" w:rsidRDefault="00945F11" w:rsidP="000B5DF7">
      <w:pPr>
        <w:spacing w:after="0" w:line="360" w:lineRule="auto"/>
        <w:rPr>
          <w:rFonts w:ascii="Arial" w:hAnsi="Arial" w:cs="Arial"/>
          <w:b/>
        </w:rPr>
      </w:pPr>
      <w:r w:rsidRPr="00AE7E44">
        <w:rPr>
          <w:rFonts w:ascii="Arial" w:hAnsi="Arial" w:cs="Arial"/>
          <w:b/>
        </w:rPr>
        <w:t>01522 528540</w:t>
      </w:r>
    </w:p>
    <w:p w14:paraId="00FE7F7B" w14:textId="77777777" w:rsidR="005E446E" w:rsidRPr="00AE7E44" w:rsidRDefault="00684C53" w:rsidP="000B5DF7">
      <w:pPr>
        <w:spacing w:after="0" w:line="360" w:lineRule="auto"/>
        <w:rPr>
          <w:rFonts w:ascii="Arial" w:hAnsi="Arial" w:cs="Arial"/>
          <w:b/>
        </w:rPr>
      </w:pPr>
      <w:r w:rsidRPr="00AE7E44">
        <w:rPr>
          <w:rFonts w:ascii="Arial" w:hAnsi="Arial" w:cs="Arial"/>
          <w:b/>
        </w:rPr>
        <w:t>07733</w:t>
      </w:r>
      <w:r w:rsidR="00945F11" w:rsidRPr="00AE7E44">
        <w:rPr>
          <w:rFonts w:ascii="Arial" w:hAnsi="Arial" w:cs="Arial"/>
          <w:b/>
        </w:rPr>
        <w:t xml:space="preserve"> </w:t>
      </w:r>
      <w:r w:rsidRPr="00AE7E44">
        <w:rPr>
          <w:rFonts w:ascii="Arial" w:hAnsi="Arial" w:cs="Arial"/>
          <w:b/>
        </w:rPr>
        <w:t>230293</w:t>
      </w:r>
      <w:bookmarkStart w:id="0" w:name="_GoBack"/>
      <w:bookmarkEnd w:id="0"/>
    </w:p>
    <w:p w14:paraId="3E6D38B9" w14:textId="77777777" w:rsidR="0094564B" w:rsidRPr="0094564B" w:rsidRDefault="0094564B" w:rsidP="000B5DF7">
      <w:pPr>
        <w:spacing w:after="0" w:line="360" w:lineRule="auto"/>
        <w:rPr>
          <w:rFonts w:ascii="Arial" w:hAnsi="Arial" w:cs="Arial"/>
        </w:rPr>
      </w:pPr>
    </w:p>
    <w:sectPr w:rsidR="0094564B" w:rsidRPr="0094564B" w:rsidSect="00FA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439C" w14:textId="77777777" w:rsidR="006034E8" w:rsidRDefault="006034E8" w:rsidP="00FB7F57">
      <w:pPr>
        <w:spacing w:after="0" w:line="240" w:lineRule="auto"/>
      </w:pPr>
      <w:r>
        <w:separator/>
      </w:r>
    </w:p>
  </w:endnote>
  <w:endnote w:type="continuationSeparator" w:id="0">
    <w:p w14:paraId="7ECFBCA7" w14:textId="77777777" w:rsidR="006034E8" w:rsidRDefault="006034E8" w:rsidP="00FB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C5E0" w14:textId="77777777" w:rsidR="006034E8" w:rsidRDefault="006034E8" w:rsidP="00FB7F57">
      <w:pPr>
        <w:spacing w:after="0" w:line="240" w:lineRule="auto"/>
      </w:pPr>
      <w:r>
        <w:separator/>
      </w:r>
    </w:p>
  </w:footnote>
  <w:footnote w:type="continuationSeparator" w:id="0">
    <w:p w14:paraId="46CF46C2" w14:textId="77777777" w:rsidR="006034E8" w:rsidRDefault="006034E8" w:rsidP="00FB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5DB"/>
    <w:multiLevelType w:val="hybridMultilevel"/>
    <w:tmpl w:val="B058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3D7C"/>
    <w:multiLevelType w:val="hybridMultilevel"/>
    <w:tmpl w:val="01F0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6"/>
    <w:rsid w:val="00011E67"/>
    <w:rsid w:val="0001387B"/>
    <w:rsid w:val="00016250"/>
    <w:rsid w:val="00023B07"/>
    <w:rsid w:val="00023F7A"/>
    <w:rsid w:val="000549E3"/>
    <w:rsid w:val="00074314"/>
    <w:rsid w:val="00086F97"/>
    <w:rsid w:val="00092B9D"/>
    <w:rsid w:val="00094D2E"/>
    <w:rsid w:val="00097792"/>
    <w:rsid w:val="000A4C0D"/>
    <w:rsid w:val="000B5DF7"/>
    <w:rsid w:val="000C4E76"/>
    <w:rsid w:val="000D12C5"/>
    <w:rsid w:val="000D61D3"/>
    <w:rsid w:val="000D7BFC"/>
    <w:rsid w:val="000F122F"/>
    <w:rsid w:val="000F3244"/>
    <w:rsid w:val="000F6624"/>
    <w:rsid w:val="00103E15"/>
    <w:rsid w:val="00105391"/>
    <w:rsid w:val="00112EB8"/>
    <w:rsid w:val="0013199C"/>
    <w:rsid w:val="001449EC"/>
    <w:rsid w:val="00147662"/>
    <w:rsid w:val="001709A3"/>
    <w:rsid w:val="00176327"/>
    <w:rsid w:val="001B10E3"/>
    <w:rsid w:val="001B17B5"/>
    <w:rsid w:val="001B3840"/>
    <w:rsid w:val="001C18BD"/>
    <w:rsid w:val="001C30B5"/>
    <w:rsid w:val="001C454F"/>
    <w:rsid w:val="001D117A"/>
    <w:rsid w:val="001D19B2"/>
    <w:rsid w:val="001D3EBA"/>
    <w:rsid w:val="001E05C1"/>
    <w:rsid w:val="001E0B0A"/>
    <w:rsid w:val="001F18BB"/>
    <w:rsid w:val="00206419"/>
    <w:rsid w:val="002175CE"/>
    <w:rsid w:val="002227A2"/>
    <w:rsid w:val="00234754"/>
    <w:rsid w:val="00243BAA"/>
    <w:rsid w:val="002466EC"/>
    <w:rsid w:val="002531F3"/>
    <w:rsid w:val="002742C7"/>
    <w:rsid w:val="00277998"/>
    <w:rsid w:val="00291E98"/>
    <w:rsid w:val="0029251E"/>
    <w:rsid w:val="00297D6F"/>
    <w:rsid w:val="002A3480"/>
    <w:rsid w:val="002A77FD"/>
    <w:rsid w:val="002B5A28"/>
    <w:rsid w:val="002C2BBD"/>
    <w:rsid w:val="002C5CF1"/>
    <w:rsid w:val="002E21E5"/>
    <w:rsid w:val="002E37C4"/>
    <w:rsid w:val="002E5032"/>
    <w:rsid w:val="002E74DC"/>
    <w:rsid w:val="002E7D76"/>
    <w:rsid w:val="002E7E42"/>
    <w:rsid w:val="002F1D4C"/>
    <w:rsid w:val="00303960"/>
    <w:rsid w:val="003131EA"/>
    <w:rsid w:val="00333FDD"/>
    <w:rsid w:val="003542BE"/>
    <w:rsid w:val="003606C9"/>
    <w:rsid w:val="00362B7A"/>
    <w:rsid w:val="00375263"/>
    <w:rsid w:val="00380CAB"/>
    <w:rsid w:val="003840B4"/>
    <w:rsid w:val="00386A76"/>
    <w:rsid w:val="003875C2"/>
    <w:rsid w:val="00391791"/>
    <w:rsid w:val="003C22DF"/>
    <w:rsid w:val="003C34B8"/>
    <w:rsid w:val="003C6324"/>
    <w:rsid w:val="003C7398"/>
    <w:rsid w:val="003D2153"/>
    <w:rsid w:val="003E1592"/>
    <w:rsid w:val="003E3FFB"/>
    <w:rsid w:val="00421461"/>
    <w:rsid w:val="00423874"/>
    <w:rsid w:val="00424627"/>
    <w:rsid w:val="0042714E"/>
    <w:rsid w:val="00440702"/>
    <w:rsid w:val="004525EF"/>
    <w:rsid w:val="004636D7"/>
    <w:rsid w:val="00474292"/>
    <w:rsid w:val="0047721E"/>
    <w:rsid w:val="00477281"/>
    <w:rsid w:val="004B46EA"/>
    <w:rsid w:val="004B50F3"/>
    <w:rsid w:val="004C1978"/>
    <w:rsid w:val="004E05E4"/>
    <w:rsid w:val="004E3851"/>
    <w:rsid w:val="004F5C5D"/>
    <w:rsid w:val="004F6EC5"/>
    <w:rsid w:val="00503778"/>
    <w:rsid w:val="00510F89"/>
    <w:rsid w:val="00511F0C"/>
    <w:rsid w:val="00544C65"/>
    <w:rsid w:val="00551D1F"/>
    <w:rsid w:val="00552524"/>
    <w:rsid w:val="00565569"/>
    <w:rsid w:val="00572972"/>
    <w:rsid w:val="00576898"/>
    <w:rsid w:val="00583892"/>
    <w:rsid w:val="00583C6C"/>
    <w:rsid w:val="005B7A71"/>
    <w:rsid w:val="005C6854"/>
    <w:rsid w:val="005D4454"/>
    <w:rsid w:val="005D725F"/>
    <w:rsid w:val="005E0892"/>
    <w:rsid w:val="005E446E"/>
    <w:rsid w:val="006034E8"/>
    <w:rsid w:val="006070DB"/>
    <w:rsid w:val="00607E02"/>
    <w:rsid w:val="00624160"/>
    <w:rsid w:val="00643F61"/>
    <w:rsid w:val="006476AB"/>
    <w:rsid w:val="006654A3"/>
    <w:rsid w:val="00684C53"/>
    <w:rsid w:val="006A0134"/>
    <w:rsid w:val="006A3CD8"/>
    <w:rsid w:val="006B4C83"/>
    <w:rsid w:val="006B6349"/>
    <w:rsid w:val="006D190F"/>
    <w:rsid w:val="006D45D7"/>
    <w:rsid w:val="006E607B"/>
    <w:rsid w:val="006E7CE6"/>
    <w:rsid w:val="00702816"/>
    <w:rsid w:val="0071415C"/>
    <w:rsid w:val="0071434A"/>
    <w:rsid w:val="00723D36"/>
    <w:rsid w:val="00732A64"/>
    <w:rsid w:val="00733DEB"/>
    <w:rsid w:val="0074444A"/>
    <w:rsid w:val="00750456"/>
    <w:rsid w:val="00772150"/>
    <w:rsid w:val="007808BF"/>
    <w:rsid w:val="00796AE5"/>
    <w:rsid w:val="00797704"/>
    <w:rsid w:val="007A0F83"/>
    <w:rsid w:val="007A509F"/>
    <w:rsid w:val="007A6298"/>
    <w:rsid w:val="007A7581"/>
    <w:rsid w:val="007B044A"/>
    <w:rsid w:val="007C1213"/>
    <w:rsid w:val="007D0730"/>
    <w:rsid w:val="007D70ED"/>
    <w:rsid w:val="007E52D6"/>
    <w:rsid w:val="007E7952"/>
    <w:rsid w:val="007F390A"/>
    <w:rsid w:val="007F61B2"/>
    <w:rsid w:val="007F6CB7"/>
    <w:rsid w:val="008027DB"/>
    <w:rsid w:val="00804C41"/>
    <w:rsid w:val="00813C8C"/>
    <w:rsid w:val="008247DF"/>
    <w:rsid w:val="00831B79"/>
    <w:rsid w:val="00831CB8"/>
    <w:rsid w:val="00836705"/>
    <w:rsid w:val="0084228F"/>
    <w:rsid w:val="00851C27"/>
    <w:rsid w:val="00854857"/>
    <w:rsid w:val="008612B6"/>
    <w:rsid w:val="00865F87"/>
    <w:rsid w:val="00874547"/>
    <w:rsid w:val="008931FB"/>
    <w:rsid w:val="00893243"/>
    <w:rsid w:val="00894FF6"/>
    <w:rsid w:val="008C7629"/>
    <w:rsid w:val="008E5A6D"/>
    <w:rsid w:val="008F3771"/>
    <w:rsid w:val="009003ED"/>
    <w:rsid w:val="00911025"/>
    <w:rsid w:val="00911545"/>
    <w:rsid w:val="00923F61"/>
    <w:rsid w:val="0092485C"/>
    <w:rsid w:val="00930EDF"/>
    <w:rsid w:val="0093293A"/>
    <w:rsid w:val="00932B58"/>
    <w:rsid w:val="00944B6C"/>
    <w:rsid w:val="0094564B"/>
    <w:rsid w:val="00945F11"/>
    <w:rsid w:val="00951572"/>
    <w:rsid w:val="00952F27"/>
    <w:rsid w:val="0095361C"/>
    <w:rsid w:val="00954B04"/>
    <w:rsid w:val="009567DB"/>
    <w:rsid w:val="0095688B"/>
    <w:rsid w:val="00971D33"/>
    <w:rsid w:val="009768AF"/>
    <w:rsid w:val="009A0C71"/>
    <w:rsid w:val="009A281D"/>
    <w:rsid w:val="009B24BA"/>
    <w:rsid w:val="009B5E06"/>
    <w:rsid w:val="009C0285"/>
    <w:rsid w:val="009D3C16"/>
    <w:rsid w:val="009F4648"/>
    <w:rsid w:val="00A20605"/>
    <w:rsid w:val="00A22AB8"/>
    <w:rsid w:val="00A26908"/>
    <w:rsid w:val="00A301A4"/>
    <w:rsid w:val="00A30728"/>
    <w:rsid w:val="00A4249F"/>
    <w:rsid w:val="00A43045"/>
    <w:rsid w:val="00A7571F"/>
    <w:rsid w:val="00A80DDB"/>
    <w:rsid w:val="00A83EEC"/>
    <w:rsid w:val="00A91D9D"/>
    <w:rsid w:val="00AA050F"/>
    <w:rsid w:val="00AB0106"/>
    <w:rsid w:val="00AB36B7"/>
    <w:rsid w:val="00AB3B9E"/>
    <w:rsid w:val="00AB4B57"/>
    <w:rsid w:val="00AE35EE"/>
    <w:rsid w:val="00AE495E"/>
    <w:rsid w:val="00AE7E44"/>
    <w:rsid w:val="00B00678"/>
    <w:rsid w:val="00B05807"/>
    <w:rsid w:val="00B124C7"/>
    <w:rsid w:val="00B14DCA"/>
    <w:rsid w:val="00B20433"/>
    <w:rsid w:val="00B34DD6"/>
    <w:rsid w:val="00B41CA3"/>
    <w:rsid w:val="00B4318A"/>
    <w:rsid w:val="00B443F8"/>
    <w:rsid w:val="00B4446C"/>
    <w:rsid w:val="00B57600"/>
    <w:rsid w:val="00B7583A"/>
    <w:rsid w:val="00B760A8"/>
    <w:rsid w:val="00B81BF2"/>
    <w:rsid w:val="00B8695E"/>
    <w:rsid w:val="00B9173D"/>
    <w:rsid w:val="00BB06F5"/>
    <w:rsid w:val="00BB2C6B"/>
    <w:rsid w:val="00BB3C3F"/>
    <w:rsid w:val="00BB5DF6"/>
    <w:rsid w:val="00BC663F"/>
    <w:rsid w:val="00BD1BE6"/>
    <w:rsid w:val="00BD6269"/>
    <w:rsid w:val="00BF409A"/>
    <w:rsid w:val="00C10222"/>
    <w:rsid w:val="00C220FF"/>
    <w:rsid w:val="00C27752"/>
    <w:rsid w:val="00C31B3D"/>
    <w:rsid w:val="00C41706"/>
    <w:rsid w:val="00C45E91"/>
    <w:rsid w:val="00C461F0"/>
    <w:rsid w:val="00C612CA"/>
    <w:rsid w:val="00C73A9C"/>
    <w:rsid w:val="00C77461"/>
    <w:rsid w:val="00C8212A"/>
    <w:rsid w:val="00C87445"/>
    <w:rsid w:val="00C90C66"/>
    <w:rsid w:val="00CA0BEA"/>
    <w:rsid w:val="00CC0272"/>
    <w:rsid w:val="00CC047F"/>
    <w:rsid w:val="00CD3C93"/>
    <w:rsid w:val="00CE78C5"/>
    <w:rsid w:val="00CF2F45"/>
    <w:rsid w:val="00CF633A"/>
    <w:rsid w:val="00D12C07"/>
    <w:rsid w:val="00D1677E"/>
    <w:rsid w:val="00D25F8B"/>
    <w:rsid w:val="00D27CC5"/>
    <w:rsid w:val="00D43FC3"/>
    <w:rsid w:val="00D47A5C"/>
    <w:rsid w:val="00D47FB4"/>
    <w:rsid w:val="00D50984"/>
    <w:rsid w:val="00D70463"/>
    <w:rsid w:val="00D7087C"/>
    <w:rsid w:val="00D8407A"/>
    <w:rsid w:val="00D866FF"/>
    <w:rsid w:val="00DB30E8"/>
    <w:rsid w:val="00DC0011"/>
    <w:rsid w:val="00DD070A"/>
    <w:rsid w:val="00DD14F5"/>
    <w:rsid w:val="00DD26C0"/>
    <w:rsid w:val="00DE0E57"/>
    <w:rsid w:val="00DF77E2"/>
    <w:rsid w:val="00E000CA"/>
    <w:rsid w:val="00E133F2"/>
    <w:rsid w:val="00E24073"/>
    <w:rsid w:val="00E45B30"/>
    <w:rsid w:val="00E47A77"/>
    <w:rsid w:val="00E5462C"/>
    <w:rsid w:val="00E8046A"/>
    <w:rsid w:val="00E85FE5"/>
    <w:rsid w:val="00E86C35"/>
    <w:rsid w:val="00E92845"/>
    <w:rsid w:val="00E97D1E"/>
    <w:rsid w:val="00EB015B"/>
    <w:rsid w:val="00EB2398"/>
    <w:rsid w:val="00EB65DD"/>
    <w:rsid w:val="00ED0822"/>
    <w:rsid w:val="00EE4F6A"/>
    <w:rsid w:val="00F013AB"/>
    <w:rsid w:val="00F02521"/>
    <w:rsid w:val="00F05973"/>
    <w:rsid w:val="00F11C53"/>
    <w:rsid w:val="00F227B8"/>
    <w:rsid w:val="00F23296"/>
    <w:rsid w:val="00F24E14"/>
    <w:rsid w:val="00F27D4F"/>
    <w:rsid w:val="00F7269D"/>
    <w:rsid w:val="00FA01E3"/>
    <w:rsid w:val="00FA13F4"/>
    <w:rsid w:val="00FA1D3F"/>
    <w:rsid w:val="00FA7BBE"/>
    <w:rsid w:val="00FB309F"/>
    <w:rsid w:val="00FB7F57"/>
    <w:rsid w:val="00FC75C4"/>
    <w:rsid w:val="00FD08DE"/>
    <w:rsid w:val="00FE5D7B"/>
    <w:rsid w:val="00FF521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BCC3"/>
  <w15:docId w15:val="{294E7276-8450-4FA3-9BA8-D397D65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">
    <w:name w:val="bullet"/>
    <w:basedOn w:val="DefaultParagraphFont"/>
    <w:rsid w:val="0047721E"/>
  </w:style>
  <w:style w:type="character" w:customStyle="1" w:styleId="apple-converted-space">
    <w:name w:val="apple-converted-space"/>
    <w:basedOn w:val="DefaultParagraphFont"/>
    <w:rsid w:val="0047721E"/>
  </w:style>
  <w:style w:type="paragraph" w:styleId="PlainText">
    <w:name w:val="Plain Text"/>
    <w:basedOn w:val="Normal"/>
    <w:link w:val="PlainTextChar"/>
    <w:uiPriority w:val="99"/>
    <w:semiHidden/>
    <w:unhideWhenUsed/>
    <w:rsid w:val="00421461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461"/>
    <w:rPr>
      <w:rFonts w:ascii="Calibri" w:eastAsiaTheme="minorEastAsia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1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23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57"/>
  </w:style>
  <w:style w:type="paragraph" w:styleId="Footer">
    <w:name w:val="footer"/>
    <w:basedOn w:val="Normal"/>
    <w:link w:val="FooterChar"/>
    <w:uiPriority w:val="99"/>
    <w:unhideWhenUsed/>
    <w:rsid w:val="00FB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drew-solicitors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drew-solicitors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areshootingstar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ate@weareshootingstar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ndrew-solici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6da062a85c2d9ad9a92ebf73e110ce12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0E79-022B-4996-B4CB-E704E25C548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e952fb-994f-4cef-bf88-d9a2a2d171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3B6A23-F59B-45F5-918A-A9C2ABA65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AB0E-AFFB-46D3-934F-ABEA1B26B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8980D-02F3-49D0-9365-A062C681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e-know.net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 2</dc:creator>
  <cp:lastModifiedBy>zoe@weareshootingstar.co.uk</cp:lastModifiedBy>
  <cp:revision>8</cp:revision>
  <cp:lastPrinted>2016-09-15T12:45:00Z</cp:lastPrinted>
  <dcterms:created xsi:type="dcterms:W3CDTF">2016-09-15T14:58:00Z</dcterms:created>
  <dcterms:modified xsi:type="dcterms:W3CDTF">2016-09-16T07:51:00Z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