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78C2" w14:textId="77777777" w:rsidR="004F7FBE" w:rsidRDefault="004F7FBE" w:rsidP="004F7FBE">
      <w:pPr>
        <w:spacing w:after="0" w:line="360" w:lineRule="auto"/>
        <w:jc w:val="center"/>
        <w:rPr>
          <w:rFonts w:ascii="Arial" w:hAnsi="Arial" w:cs="Arial"/>
          <w:b/>
          <w:lang w:val="en-GB"/>
        </w:rPr>
      </w:pPr>
      <w:r>
        <w:rPr>
          <w:rFonts w:ascii="Arial" w:hAnsi="Arial" w:cs="Arial"/>
          <w:b/>
          <w:noProof/>
          <w:lang w:val="en-GB" w:eastAsia="en-GB"/>
        </w:rPr>
        <w:drawing>
          <wp:inline distT="0" distB="0" distL="0" distR="0" wp14:anchorId="24C7DABB" wp14:editId="221F0EB4">
            <wp:extent cx="4362450" cy="21299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w &amp; Co 1024px x 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6418" cy="2131894"/>
                    </a:xfrm>
                    <a:prstGeom prst="rect">
                      <a:avLst/>
                    </a:prstGeom>
                  </pic:spPr>
                </pic:pic>
              </a:graphicData>
            </a:graphic>
          </wp:inline>
        </w:drawing>
      </w:r>
    </w:p>
    <w:p w14:paraId="06E65291" w14:textId="77777777" w:rsidR="00751B40" w:rsidRPr="004F7FBE" w:rsidRDefault="004F7FBE" w:rsidP="000F65F9">
      <w:pPr>
        <w:spacing w:after="0" w:line="360" w:lineRule="auto"/>
        <w:rPr>
          <w:rFonts w:ascii="Arial" w:hAnsi="Arial" w:cs="Arial"/>
          <w:b/>
          <w:lang w:val="en-GB"/>
        </w:rPr>
      </w:pPr>
      <w:r w:rsidRPr="004F7FBE">
        <w:rPr>
          <w:rFonts w:ascii="Arial" w:hAnsi="Arial" w:cs="Arial"/>
          <w:b/>
          <w:lang w:val="en-GB"/>
        </w:rPr>
        <w:t>News Release</w:t>
      </w:r>
    </w:p>
    <w:p w14:paraId="4CFA3EF9" w14:textId="08EE159B" w:rsidR="00751B40" w:rsidRDefault="00A167AB" w:rsidP="64028784">
      <w:pPr>
        <w:spacing w:after="0" w:line="360" w:lineRule="auto"/>
        <w:rPr>
          <w:rFonts w:ascii="Arial" w:eastAsia="Arial" w:hAnsi="Arial" w:cs="Arial"/>
          <w:lang w:val="en-GB"/>
        </w:rPr>
      </w:pPr>
      <w:r>
        <w:rPr>
          <w:rFonts w:ascii="Arial" w:hAnsi="Arial" w:cs="Arial"/>
          <w:lang w:val="en-GB"/>
        </w:rPr>
        <w:t>1</w:t>
      </w:r>
      <w:r w:rsidR="00127462">
        <w:rPr>
          <w:rFonts w:ascii="Arial" w:hAnsi="Arial" w:cs="Arial"/>
          <w:lang w:val="en-GB"/>
        </w:rPr>
        <w:t>5</w:t>
      </w:r>
      <w:r w:rsidR="00127462" w:rsidRPr="00127462">
        <w:rPr>
          <w:rFonts w:ascii="Arial" w:hAnsi="Arial" w:cs="Arial"/>
          <w:vertAlign w:val="superscript"/>
          <w:lang w:val="en-GB"/>
        </w:rPr>
        <w:t>th</w:t>
      </w:r>
      <w:r w:rsidR="00127462">
        <w:rPr>
          <w:rFonts w:ascii="Arial" w:hAnsi="Arial" w:cs="Arial"/>
          <w:lang w:val="en-GB"/>
        </w:rPr>
        <w:t xml:space="preserve"> September</w:t>
      </w:r>
      <w:r w:rsidR="0042634F">
        <w:rPr>
          <w:rFonts w:ascii="Arial" w:hAnsi="Arial" w:cs="Arial"/>
          <w:lang w:val="en-GB"/>
        </w:rPr>
        <w:t xml:space="preserve"> 2017</w:t>
      </w:r>
    </w:p>
    <w:p w14:paraId="374EAD11" w14:textId="77777777" w:rsidR="00751B40" w:rsidRDefault="00751B40" w:rsidP="000F65F9">
      <w:pPr>
        <w:spacing w:after="0" w:line="360" w:lineRule="auto"/>
        <w:rPr>
          <w:rFonts w:ascii="Arial" w:hAnsi="Arial" w:cs="Arial"/>
          <w:lang w:val="en-GB"/>
        </w:rPr>
      </w:pPr>
    </w:p>
    <w:p w14:paraId="60522ED4" w14:textId="77777777" w:rsidR="00751B40" w:rsidRPr="00427757" w:rsidRDefault="00F04D67" w:rsidP="00751B40">
      <w:pPr>
        <w:spacing w:after="0" w:line="360" w:lineRule="auto"/>
        <w:jc w:val="center"/>
        <w:rPr>
          <w:rFonts w:ascii="Arial" w:hAnsi="Arial" w:cs="Arial"/>
          <w:b/>
          <w:sz w:val="28"/>
          <w:szCs w:val="28"/>
          <w:lang w:val="en-GB"/>
        </w:rPr>
      </w:pPr>
      <w:r>
        <w:rPr>
          <w:rFonts w:ascii="Arial" w:hAnsi="Arial" w:cs="Arial"/>
          <w:b/>
          <w:sz w:val="28"/>
          <w:szCs w:val="28"/>
          <w:lang w:val="en-GB"/>
        </w:rPr>
        <w:t xml:space="preserve">Andrew </w:t>
      </w:r>
      <w:r w:rsidR="00F802BA">
        <w:rPr>
          <w:rFonts w:ascii="Arial" w:hAnsi="Arial" w:cs="Arial"/>
          <w:b/>
          <w:sz w:val="28"/>
          <w:szCs w:val="28"/>
          <w:lang w:val="en-GB"/>
        </w:rPr>
        <w:t>&amp; Co Solicitors Bolsters Commercial &amp; Corporate Team</w:t>
      </w:r>
      <w:r>
        <w:rPr>
          <w:rFonts w:ascii="Arial" w:hAnsi="Arial" w:cs="Arial"/>
          <w:b/>
          <w:sz w:val="28"/>
          <w:szCs w:val="28"/>
          <w:lang w:val="en-GB"/>
        </w:rPr>
        <w:t xml:space="preserve"> </w:t>
      </w:r>
    </w:p>
    <w:p w14:paraId="4BDB6A0F" w14:textId="77777777" w:rsidR="00751B40" w:rsidRPr="00745F2D" w:rsidRDefault="00751B40" w:rsidP="000F65F9">
      <w:pPr>
        <w:spacing w:after="0" w:line="360" w:lineRule="auto"/>
        <w:rPr>
          <w:rFonts w:ascii="Arial" w:hAnsi="Arial" w:cs="Arial"/>
          <w:b/>
          <w:lang w:val="en-GB"/>
        </w:rPr>
      </w:pPr>
    </w:p>
    <w:p w14:paraId="3B80A2A2" w14:textId="77777777" w:rsidR="00082BE9" w:rsidRPr="00745F2D" w:rsidRDefault="00990496" w:rsidP="000F65F9">
      <w:pPr>
        <w:spacing w:after="0" w:line="360" w:lineRule="auto"/>
        <w:rPr>
          <w:rFonts w:ascii="Arial" w:hAnsi="Arial" w:cs="Arial"/>
          <w:b/>
        </w:rPr>
      </w:pPr>
      <w:hyperlink r:id="rId10" w:history="1">
        <w:r w:rsidR="00082BE9" w:rsidRPr="00745F2D">
          <w:rPr>
            <w:rStyle w:val="Hyperlink"/>
            <w:rFonts w:ascii="Arial" w:hAnsi="Arial" w:cs="Arial"/>
            <w:b/>
          </w:rPr>
          <w:t>Andrew &amp; Co Solicitors</w:t>
        </w:r>
      </w:hyperlink>
      <w:r w:rsidR="00082BE9" w:rsidRPr="00745F2D">
        <w:rPr>
          <w:rFonts w:ascii="Arial" w:hAnsi="Arial" w:cs="Arial"/>
          <w:b/>
        </w:rPr>
        <w:t xml:space="preserve"> has strengthened its </w:t>
      </w:r>
      <w:hyperlink r:id="rId11" w:history="1">
        <w:r w:rsidR="00082BE9" w:rsidRPr="00745F2D">
          <w:rPr>
            <w:rStyle w:val="Hyperlink"/>
            <w:rFonts w:ascii="Arial" w:hAnsi="Arial" w:cs="Arial"/>
            <w:b/>
          </w:rPr>
          <w:t>Corporate &amp; Commercial</w:t>
        </w:r>
      </w:hyperlink>
      <w:r w:rsidR="00745F2D">
        <w:rPr>
          <w:rFonts w:ascii="Arial" w:hAnsi="Arial" w:cs="Arial"/>
          <w:b/>
        </w:rPr>
        <w:t xml:space="preserve"> </w:t>
      </w:r>
      <w:r w:rsidR="00A62D6D">
        <w:rPr>
          <w:rFonts w:ascii="Arial" w:hAnsi="Arial" w:cs="Arial"/>
          <w:b/>
        </w:rPr>
        <w:t>t</w:t>
      </w:r>
      <w:r w:rsidR="00082BE9" w:rsidRPr="00745F2D">
        <w:rPr>
          <w:rFonts w:ascii="Arial" w:hAnsi="Arial" w:cs="Arial"/>
          <w:b/>
        </w:rPr>
        <w:t>eam with the appointment of three new legal experts.</w:t>
      </w:r>
    </w:p>
    <w:p w14:paraId="50EBEAE1" w14:textId="77777777" w:rsidR="00082BE9" w:rsidRDefault="00082BE9" w:rsidP="000F65F9">
      <w:pPr>
        <w:spacing w:after="0" w:line="360" w:lineRule="auto"/>
        <w:rPr>
          <w:rFonts w:ascii="Arial" w:hAnsi="Arial" w:cs="Arial"/>
        </w:rPr>
      </w:pPr>
    </w:p>
    <w:p w14:paraId="059EA544" w14:textId="77777777" w:rsidR="00082BE9" w:rsidRDefault="00990496" w:rsidP="000F65F9">
      <w:pPr>
        <w:spacing w:after="0" w:line="360" w:lineRule="auto"/>
        <w:rPr>
          <w:rFonts w:ascii="Arial" w:hAnsi="Arial" w:cs="Arial"/>
        </w:rPr>
      </w:pPr>
      <w:hyperlink r:id="rId12" w:history="1">
        <w:r w:rsidR="0042634F" w:rsidRPr="00A96DFC">
          <w:rPr>
            <w:rStyle w:val="Hyperlink"/>
            <w:rFonts w:ascii="Arial" w:hAnsi="Arial" w:cs="Arial"/>
          </w:rPr>
          <w:t>Paul Simpson</w:t>
        </w:r>
      </w:hyperlink>
      <w:r w:rsidR="0042634F" w:rsidRPr="0042634F">
        <w:rPr>
          <w:rFonts w:ascii="Arial" w:hAnsi="Arial" w:cs="Arial"/>
        </w:rPr>
        <w:t xml:space="preserve"> </w:t>
      </w:r>
      <w:r w:rsidR="00082BE9">
        <w:rPr>
          <w:rFonts w:ascii="Arial" w:hAnsi="Arial" w:cs="Arial"/>
        </w:rPr>
        <w:t xml:space="preserve">has joined the team as Associate Solicitor along with </w:t>
      </w:r>
      <w:r w:rsidR="001E5562">
        <w:rPr>
          <w:rFonts w:ascii="Arial" w:hAnsi="Arial" w:cs="Arial"/>
        </w:rPr>
        <w:t xml:space="preserve">paralegal </w:t>
      </w:r>
      <w:hyperlink r:id="rId13" w:history="1">
        <w:r w:rsidR="001E5562" w:rsidRPr="00A96DFC">
          <w:rPr>
            <w:rStyle w:val="Hyperlink"/>
            <w:rFonts w:ascii="Arial" w:hAnsi="Arial" w:cs="Arial"/>
          </w:rPr>
          <w:t xml:space="preserve">Elliot </w:t>
        </w:r>
        <w:proofErr w:type="spellStart"/>
        <w:r w:rsidR="001E5562" w:rsidRPr="00A96DFC">
          <w:rPr>
            <w:rStyle w:val="Hyperlink"/>
            <w:rFonts w:ascii="Arial" w:hAnsi="Arial" w:cs="Arial"/>
          </w:rPr>
          <w:t>Varnam</w:t>
        </w:r>
        <w:proofErr w:type="spellEnd"/>
      </w:hyperlink>
      <w:r w:rsidR="001E5562">
        <w:rPr>
          <w:rFonts w:ascii="Arial" w:hAnsi="Arial" w:cs="Arial"/>
        </w:rPr>
        <w:t xml:space="preserve"> and </w:t>
      </w:r>
      <w:hyperlink r:id="rId14" w:history="1">
        <w:r w:rsidR="00082BE9" w:rsidRPr="00A96DFC">
          <w:rPr>
            <w:rStyle w:val="Hyperlink"/>
            <w:rFonts w:ascii="Arial" w:hAnsi="Arial" w:cs="Arial"/>
          </w:rPr>
          <w:t>Natalia Fryda</w:t>
        </w:r>
      </w:hyperlink>
      <w:r w:rsidR="00082BE9">
        <w:rPr>
          <w:rFonts w:ascii="Arial" w:hAnsi="Arial" w:cs="Arial"/>
        </w:rPr>
        <w:t xml:space="preserve">, who started working at the firm in 2014 </w:t>
      </w:r>
      <w:r w:rsidR="00B77A59">
        <w:rPr>
          <w:rFonts w:ascii="Arial" w:hAnsi="Arial" w:cs="Arial"/>
        </w:rPr>
        <w:t xml:space="preserve">as a trainee and is </w:t>
      </w:r>
      <w:r w:rsidR="001E5562">
        <w:rPr>
          <w:rFonts w:ascii="Arial" w:hAnsi="Arial" w:cs="Arial"/>
        </w:rPr>
        <w:t>due to qualify as a s</w:t>
      </w:r>
      <w:r w:rsidR="00E2015B">
        <w:rPr>
          <w:rFonts w:ascii="Arial" w:hAnsi="Arial" w:cs="Arial"/>
        </w:rPr>
        <w:t>olicitor</w:t>
      </w:r>
      <w:r w:rsidR="001E5562">
        <w:rPr>
          <w:rFonts w:ascii="Arial" w:hAnsi="Arial" w:cs="Arial"/>
        </w:rPr>
        <w:t xml:space="preserve"> on </w:t>
      </w:r>
      <w:r w:rsidR="00E2015B">
        <w:rPr>
          <w:rFonts w:ascii="Arial" w:hAnsi="Arial" w:cs="Arial"/>
        </w:rPr>
        <w:t>2</w:t>
      </w:r>
      <w:r w:rsidR="00E2015B" w:rsidRPr="001E5562">
        <w:rPr>
          <w:rFonts w:ascii="Arial" w:hAnsi="Arial" w:cs="Arial"/>
          <w:vertAlign w:val="superscript"/>
        </w:rPr>
        <w:t>nd</w:t>
      </w:r>
      <w:r w:rsidR="00E2015B">
        <w:rPr>
          <w:rFonts w:ascii="Arial" w:hAnsi="Arial" w:cs="Arial"/>
        </w:rPr>
        <w:t xml:space="preserve"> October</w:t>
      </w:r>
      <w:r w:rsidR="001E5562">
        <w:rPr>
          <w:rFonts w:ascii="Arial" w:hAnsi="Arial" w:cs="Arial"/>
        </w:rPr>
        <w:t>.</w:t>
      </w:r>
    </w:p>
    <w:p w14:paraId="3236C7EB" w14:textId="77777777" w:rsidR="00082BE9" w:rsidRDefault="00082BE9" w:rsidP="000F65F9">
      <w:pPr>
        <w:spacing w:after="0" w:line="360" w:lineRule="auto"/>
        <w:rPr>
          <w:rFonts w:ascii="Arial" w:hAnsi="Arial" w:cs="Arial"/>
        </w:rPr>
      </w:pPr>
    </w:p>
    <w:p w14:paraId="7AA04E45" w14:textId="77777777" w:rsidR="00105F1C" w:rsidRDefault="00F802BA" w:rsidP="000F65F9">
      <w:pPr>
        <w:spacing w:after="0" w:line="360" w:lineRule="auto"/>
        <w:rPr>
          <w:rFonts w:ascii="Arial" w:hAnsi="Arial" w:cs="Arial"/>
        </w:rPr>
      </w:pPr>
      <w:r>
        <w:rPr>
          <w:rFonts w:ascii="Arial" w:hAnsi="Arial" w:cs="Arial"/>
        </w:rPr>
        <w:t>Paul,</w:t>
      </w:r>
      <w:r w:rsidR="00082BE9">
        <w:rPr>
          <w:rFonts w:ascii="Arial" w:hAnsi="Arial" w:cs="Arial"/>
        </w:rPr>
        <w:t xml:space="preserve"> who lives in Newark, was previously a director </w:t>
      </w:r>
      <w:r w:rsidR="00105F1C">
        <w:rPr>
          <w:rFonts w:ascii="Arial" w:hAnsi="Arial" w:cs="Arial"/>
        </w:rPr>
        <w:t xml:space="preserve">at </w:t>
      </w:r>
      <w:r>
        <w:rPr>
          <w:rFonts w:ascii="Arial" w:hAnsi="Arial" w:cs="Arial"/>
        </w:rPr>
        <w:t xml:space="preserve">the Nottingham office of </w:t>
      </w:r>
      <w:r w:rsidR="00105F1C">
        <w:rPr>
          <w:rFonts w:ascii="Arial" w:hAnsi="Arial" w:cs="Arial"/>
        </w:rPr>
        <w:t xml:space="preserve">a national law firm and has worked in corporate law for over 15 years. He has </w:t>
      </w:r>
      <w:r w:rsidR="001D7616">
        <w:rPr>
          <w:rFonts w:ascii="Arial" w:hAnsi="Arial" w:cs="Arial"/>
        </w:rPr>
        <w:t>acted for a range of clients including</w:t>
      </w:r>
      <w:r w:rsidR="00105F1C">
        <w:rPr>
          <w:rFonts w:ascii="Arial" w:hAnsi="Arial" w:cs="Arial"/>
        </w:rPr>
        <w:t xml:space="preserve"> </w:t>
      </w:r>
      <w:r w:rsidR="001D7616">
        <w:rPr>
          <w:rFonts w:ascii="Arial" w:hAnsi="Arial" w:cs="Arial"/>
        </w:rPr>
        <w:t>individuals, partnerships, management teams, private equity funds, banks and investors.</w:t>
      </w:r>
    </w:p>
    <w:p w14:paraId="72E7AD57" w14:textId="77777777" w:rsidR="001D7616" w:rsidRDefault="001D7616" w:rsidP="000F65F9">
      <w:pPr>
        <w:spacing w:after="0" w:line="360" w:lineRule="auto"/>
        <w:rPr>
          <w:rFonts w:ascii="Arial" w:hAnsi="Arial" w:cs="Arial"/>
        </w:rPr>
      </w:pPr>
    </w:p>
    <w:p w14:paraId="3CF1E19C" w14:textId="77777777" w:rsidR="001D7616" w:rsidRDefault="00F802BA" w:rsidP="000F65F9">
      <w:pPr>
        <w:spacing w:after="0" w:line="360" w:lineRule="auto"/>
        <w:rPr>
          <w:rFonts w:ascii="Arial" w:hAnsi="Arial" w:cs="Arial"/>
        </w:rPr>
      </w:pPr>
      <w:r>
        <w:rPr>
          <w:rFonts w:ascii="Arial" w:hAnsi="Arial" w:cs="Arial"/>
        </w:rPr>
        <w:t xml:space="preserve">The </w:t>
      </w:r>
      <w:r w:rsidR="00034F24">
        <w:rPr>
          <w:rFonts w:ascii="Arial" w:hAnsi="Arial" w:cs="Arial"/>
        </w:rPr>
        <w:t>43</w:t>
      </w:r>
      <w:r w:rsidR="00C53C25">
        <w:rPr>
          <w:rFonts w:ascii="Arial" w:hAnsi="Arial" w:cs="Arial"/>
        </w:rPr>
        <w:t>-year-old</w:t>
      </w:r>
      <w:r w:rsidR="001D7616">
        <w:rPr>
          <w:rFonts w:ascii="Arial" w:hAnsi="Arial" w:cs="Arial"/>
        </w:rPr>
        <w:t xml:space="preserve"> has experience in a broad range of corporate matters including </w:t>
      </w:r>
      <w:r w:rsidR="007F23FD">
        <w:rPr>
          <w:rFonts w:ascii="Arial" w:hAnsi="Arial" w:cs="Arial"/>
        </w:rPr>
        <w:t>management buy-ins and buy</w:t>
      </w:r>
      <w:r w:rsidR="001D7616">
        <w:rPr>
          <w:rFonts w:ascii="Arial" w:hAnsi="Arial" w:cs="Arial"/>
        </w:rPr>
        <w:t>outs</w:t>
      </w:r>
      <w:r w:rsidR="007F23FD">
        <w:rPr>
          <w:rFonts w:ascii="Arial" w:hAnsi="Arial" w:cs="Arial"/>
        </w:rPr>
        <w:t>,</w:t>
      </w:r>
      <w:r w:rsidR="001D7616">
        <w:rPr>
          <w:rFonts w:ascii="Arial" w:hAnsi="Arial" w:cs="Arial"/>
        </w:rPr>
        <w:t xml:space="preserve"> acquisitions, disposals, shareholder and joint venture arrangements and partnership agreements.</w:t>
      </w:r>
    </w:p>
    <w:p w14:paraId="2668F304" w14:textId="77777777" w:rsidR="00F802BA" w:rsidRDefault="00F802BA" w:rsidP="000F65F9">
      <w:pPr>
        <w:spacing w:after="0" w:line="360" w:lineRule="auto"/>
        <w:rPr>
          <w:rFonts w:ascii="Arial" w:hAnsi="Arial" w:cs="Arial"/>
        </w:rPr>
      </w:pPr>
    </w:p>
    <w:p w14:paraId="233FB606" w14:textId="77777777" w:rsidR="007A0F5B" w:rsidRDefault="00F802BA" w:rsidP="000F65F9">
      <w:pPr>
        <w:spacing w:after="0" w:line="360" w:lineRule="auto"/>
        <w:rPr>
          <w:rFonts w:ascii="Arial" w:hAnsi="Arial" w:cs="Arial"/>
          <w:color w:val="000000" w:themeColor="text1"/>
          <w:shd w:val="clear" w:color="auto" w:fill="FFFFFF"/>
        </w:rPr>
      </w:pPr>
      <w:r>
        <w:rPr>
          <w:rFonts w:ascii="Arial" w:hAnsi="Arial" w:cs="Arial"/>
        </w:rPr>
        <w:t xml:space="preserve">He has </w:t>
      </w:r>
      <w:r w:rsidR="007F23FD" w:rsidRPr="007F23FD">
        <w:rPr>
          <w:rFonts w:ascii="Arial" w:hAnsi="Arial" w:cs="Arial"/>
          <w:color w:val="000000" w:themeColor="text1"/>
        </w:rPr>
        <w:t>also worked on several high-profile jobs including the sale by Steeper Group</w:t>
      </w:r>
      <w:r w:rsidR="007F23FD">
        <w:rPr>
          <w:rFonts w:ascii="Arial" w:hAnsi="Arial" w:cs="Arial"/>
          <w:color w:val="000000" w:themeColor="text1"/>
        </w:rPr>
        <w:t xml:space="preserve"> of its</w:t>
      </w:r>
      <w:r w:rsidR="007A0F5B">
        <w:rPr>
          <w:rFonts w:ascii="Arial" w:hAnsi="Arial" w:cs="Arial"/>
          <w:color w:val="000000" w:themeColor="text1"/>
          <w:shd w:val="clear" w:color="auto" w:fill="FFFFFF"/>
        </w:rPr>
        <w:t> </w:t>
      </w:r>
    </w:p>
    <w:p w14:paraId="5E36C84A" w14:textId="77777777" w:rsidR="007F23FD" w:rsidRDefault="007A0F5B" w:rsidP="000F65F9">
      <w:pPr>
        <w:spacing w:after="0" w:line="360" w:lineRule="auto"/>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B</w:t>
      </w:r>
      <w:r w:rsidR="007F23FD" w:rsidRPr="007F23FD">
        <w:rPr>
          <w:rFonts w:ascii="Arial" w:hAnsi="Arial" w:cs="Arial"/>
          <w:color w:val="000000" w:themeColor="text1"/>
          <w:shd w:val="clear" w:color="auto" w:fill="FFFFFF"/>
        </w:rPr>
        <w:t>ebionic</w:t>
      </w:r>
      <w:proofErr w:type="spellEnd"/>
      <w:r w:rsidR="007F23FD" w:rsidRPr="007F23F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w:t>
      </w:r>
      <w:r w:rsidR="007F23FD" w:rsidRPr="007F23FD">
        <w:rPr>
          <w:rFonts w:ascii="Arial" w:hAnsi="Arial" w:cs="Arial"/>
          <w:color w:val="000000" w:themeColor="text1"/>
          <w:shd w:val="clear" w:color="auto" w:fill="FFFFFF"/>
        </w:rPr>
        <w:t>ivision</w:t>
      </w:r>
      <w:r w:rsidR="00F802BA">
        <w:rPr>
          <w:rFonts w:ascii="Arial" w:hAnsi="Arial" w:cs="Arial"/>
          <w:color w:val="000000" w:themeColor="text1"/>
          <w:shd w:val="clear" w:color="auto" w:fill="FFFFFF"/>
        </w:rPr>
        <w:t xml:space="preserve"> to German prosthetics company</w:t>
      </w:r>
      <w:r w:rsidR="007F23FD" w:rsidRPr="007F23FD">
        <w:rPr>
          <w:rFonts w:ascii="Arial" w:hAnsi="Arial" w:cs="Arial"/>
          <w:color w:val="000000" w:themeColor="text1"/>
          <w:shd w:val="clear" w:color="auto" w:fill="FFFFFF"/>
        </w:rPr>
        <w:t xml:space="preserve"> Otto</w:t>
      </w:r>
      <w:r w:rsidR="007F23FD">
        <w:rPr>
          <w:rFonts w:ascii="Arial" w:hAnsi="Arial" w:cs="Arial"/>
          <w:color w:val="000000" w:themeColor="text1"/>
          <w:shd w:val="clear" w:color="auto" w:fill="FFFFFF"/>
        </w:rPr>
        <w:t xml:space="preserve"> Bock and the management buyout of the NEC Group.</w:t>
      </w:r>
    </w:p>
    <w:p w14:paraId="76AE9CFD" w14:textId="77777777" w:rsidR="007F23FD" w:rsidRDefault="007F23FD" w:rsidP="000F65F9">
      <w:pPr>
        <w:spacing w:after="0" w:line="360" w:lineRule="auto"/>
        <w:rPr>
          <w:rFonts w:ascii="Arial" w:hAnsi="Arial" w:cs="Arial"/>
          <w:color w:val="000000" w:themeColor="text1"/>
          <w:shd w:val="clear" w:color="auto" w:fill="FFFFFF"/>
        </w:rPr>
      </w:pPr>
    </w:p>
    <w:p w14:paraId="23C99B82" w14:textId="77777777" w:rsidR="007F23FD" w:rsidRDefault="00793847" w:rsidP="000F65F9">
      <w:pPr>
        <w:spacing w:after="0"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“I enjoy building a relationship with my clients so that I can become their first point of call whenever they require legal advice,” said Paul. “It’s my job to ensure that when they make commercial decisions, they can do so informed of the relevant legal matters.</w:t>
      </w:r>
      <w:r w:rsidR="00F802BA">
        <w:rPr>
          <w:rFonts w:ascii="Arial" w:hAnsi="Arial" w:cs="Arial"/>
          <w:color w:val="000000" w:themeColor="text1"/>
          <w:shd w:val="clear" w:color="auto" w:fill="FFFFFF"/>
        </w:rPr>
        <w:t>”</w:t>
      </w:r>
    </w:p>
    <w:p w14:paraId="085F9EF9" w14:textId="77777777" w:rsidR="00793847" w:rsidRDefault="00793847" w:rsidP="000F65F9">
      <w:pPr>
        <w:spacing w:after="0" w:line="360" w:lineRule="auto"/>
        <w:rPr>
          <w:rFonts w:ascii="Arial" w:hAnsi="Arial" w:cs="Arial"/>
          <w:color w:val="000000" w:themeColor="text1"/>
          <w:shd w:val="clear" w:color="auto" w:fill="FFFFFF"/>
        </w:rPr>
      </w:pPr>
    </w:p>
    <w:p w14:paraId="57627AA4" w14:textId="682E1CC5" w:rsidR="00793847" w:rsidRDefault="00793847" w:rsidP="00A3374D">
      <w:pPr>
        <w:spacing w:after="0"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Explaining what attracted him to the job</w:t>
      </w:r>
      <w:r w:rsidR="007A0F5B">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Paul added: “Andrew &amp; Co Solicitors is an established firm </w:t>
      </w:r>
      <w:r w:rsidR="009923D9">
        <w:rPr>
          <w:rFonts w:ascii="Arial" w:hAnsi="Arial" w:cs="Arial"/>
          <w:color w:val="000000" w:themeColor="text1"/>
          <w:shd w:val="clear" w:color="auto" w:fill="FFFFFF"/>
        </w:rPr>
        <w:t>which is enjoying continued growth in Lincoln</w:t>
      </w:r>
      <w:r w:rsidR="00827FF0">
        <w:rPr>
          <w:rFonts w:ascii="Arial" w:hAnsi="Arial" w:cs="Arial"/>
          <w:color w:val="000000" w:themeColor="text1"/>
          <w:shd w:val="clear" w:color="auto" w:fill="FFFFFF"/>
        </w:rPr>
        <w:t>shire and Nottinghamshire</w:t>
      </w:r>
      <w:r w:rsidR="009923D9">
        <w:rPr>
          <w:rFonts w:ascii="Arial" w:hAnsi="Arial" w:cs="Arial"/>
          <w:color w:val="000000" w:themeColor="text1"/>
          <w:shd w:val="clear" w:color="auto" w:fill="FFFFFF"/>
        </w:rPr>
        <w:t xml:space="preserve">. I’m looking forward to helping </w:t>
      </w:r>
      <w:hyperlink r:id="rId15" w:history="1">
        <w:r w:rsidR="009923D9" w:rsidRPr="00BE51CC">
          <w:rPr>
            <w:rStyle w:val="Hyperlink"/>
            <w:rFonts w:ascii="Arial" w:hAnsi="Arial" w:cs="Arial"/>
            <w:shd w:val="clear" w:color="auto" w:fill="FFFFFF"/>
          </w:rPr>
          <w:t>Helen Bell</w:t>
        </w:r>
      </w:hyperlink>
      <w:r w:rsidR="009923D9">
        <w:rPr>
          <w:rFonts w:ascii="Arial" w:hAnsi="Arial" w:cs="Arial"/>
          <w:color w:val="000000" w:themeColor="text1"/>
          <w:shd w:val="clear" w:color="auto" w:fill="FFFFFF"/>
        </w:rPr>
        <w:t xml:space="preserve"> and the rest of the team</w:t>
      </w:r>
      <w:r w:rsidR="00034F24">
        <w:rPr>
          <w:rFonts w:ascii="Arial" w:hAnsi="Arial" w:cs="Arial"/>
          <w:color w:val="000000" w:themeColor="text1"/>
          <w:shd w:val="clear" w:color="auto" w:fill="FFFFFF"/>
        </w:rPr>
        <w:t xml:space="preserve"> build on the solid reputation Andrew &amp; Co has as one of the </w:t>
      </w:r>
      <w:r w:rsidR="00034F24" w:rsidRPr="00D45EDE">
        <w:rPr>
          <w:rFonts w:ascii="Arial" w:hAnsi="Arial" w:cs="Arial"/>
          <w:color w:val="000000" w:themeColor="text1"/>
          <w:shd w:val="clear" w:color="auto" w:fill="FFFFFF"/>
        </w:rPr>
        <w:t xml:space="preserve">county's </w:t>
      </w:r>
      <w:r w:rsidR="007A0F5B" w:rsidRPr="00D45EDE">
        <w:rPr>
          <w:rFonts w:ascii="Arial" w:hAnsi="Arial" w:cs="Arial"/>
          <w:color w:val="000000" w:themeColor="text1"/>
          <w:shd w:val="clear" w:color="auto" w:fill="FFFFFF"/>
        </w:rPr>
        <w:t xml:space="preserve">most </w:t>
      </w:r>
      <w:r w:rsidR="00034F24" w:rsidRPr="00D45EDE">
        <w:rPr>
          <w:rFonts w:ascii="Arial" w:hAnsi="Arial" w:cs="Arial"/>
          <w:color w:val="000000" w:themeColor="text1"/>
          <w:shd w:val="clear" w:color="auto" w:fill="FFFFFF"/>
        </w:rPr>
        <w:t>highly</w:t>
      </w:r>
      <w:r w:rsidR="00034F24">
        <w:rPr>
          <w:rFonts w:ascii="Arial" w:hAnsi="Arial" w:cs="Arial"/>
          <w:color w:val="000000" w:themeColor="text1"/>
          <w:shd w:val="clear" w:color="auto" w:fill="FFFFFF"/>
        </w:rPr>
        <w:t xml:space="preserve"> </w:t>
      </w:r>
      <w:r w:rsidR="00C53C25">
        <w:rPr>
          <w:rFonts w:ascii="Arial" w:hAnsi="Arial" w:cs="Arial"/>
          <w:color w:val="000000" w:themeColor="text1"/>
          <w:shd w:val="clear" w:color="auto" w:fill="FFFFFF"/>
        </w:rPr>
        <w:t>regarded corporate</w:t>
      </w:r>
      <w:r w:rsidR="009923D9">
        <w:rPr>
          <w:rFonts w:ascii="Arial" w:hAnsi="Arial" w:cs="Arial"/>
          <w:color w:val="000000" w:themeColor="text1"/>
          <w:shd w:val="clear" w:color="auto" w:fill="FFFFFF"/>
        </w:rPr>
        <w:t xml:space="preserve"> </w:t>
      </w:r>
      <w:r w:rsidR="009923D9" w:rsidRPr="00D45EDE">
        <w:rPr>
          <w:rFonts w:ascii="Arial" w:hAnsi="Arial" w:cs="Arial"/>
          <w:color w:val="000000" w:themeColor="text1"/>
          <w:shd w:val="clear" w:color="auto" w:fill="FFFFFF"/>
        </w:rPr>
        <w:t>practice</w:t>
      </w:r>
      <w:r w:rsidR="007A0F5B" w:rsidRPr="00D45EDE">
        <w:rPr>
          <w:rFonts w:ascii="Arial" w:hAnsi="Arial" w:cs="Arial"/>
          <w:color w:val="000000" w:themeColor="text1"/>
          <w:shd w:val="clear" w:color="auto" w:fill="FFFFFF"/>
        </w:rPr>
        <w:t>s</w:t>
      </w:r>
      <w:r w:rsidR="00640602" w:rsidRPr="00D45EDE">
        <w:rPr>
          <w:rFonts w:ascii="Arial" w:hAnsi="Arial" w:cs="Arial"/>
          <w:color w:val="000000" w:themeColor="text1"/>
          <w:shd w:val="clear" w:color="auto" w:fill="FFFFFF"/>
        </w:rPr>
        <w:t>.</w:t>
      </w:r>
      <w:r w:rsidR="009923D9" w:rsidRPr="00D45EDE">
        <w:rPr>
          <w:rFonts w:ascii="Arial" w:hAnsi="Arial" w:cs="Arial"/>
          <w:color w:val="000000" w:themeColor="text1"/>
          <w:shd w:val="clear" w:color="auto" w:fill="FFFFFF"/>
        </w:rPr>
        <w:t>”</w:t>
      </w:r>
    </w:p>
    <w:p w14:paraId="7807CAA7" w14:textId="77777777" w:rsidR="0042634F" w:rsidRDefault="0042634F" w:rsidP="00A3374D">
      <w:pPr>
        <w:spacing w:after="0" w:line="360" w:lineRule="auto"/>
        <w:rPr>
          <w:rFonts w:ascii="Arial" w:hAnsi="Arial" w:cs="Arial"/>
        </w:rPr>
      </w:pPr>
    </w:p>
    <w:p w14:paraId="5DF66A24" w14:textId="78B77D81" w:rsidR="009923D9" w:rsidRPr="00A3374D" w:rsidRDefault="009923D9" w:rsidP="00A3374D">
      <w:pPr>
        <w:spacing w:after="0" w:line="360" w:lineRule="auto"/>
        <w:rPr>
          <w:rFonts w:ascii="Arial" w:hAnsi="Arial" w:cs="Arial"/>
        </w:rPr>
      </w:pPr>
      <w:r w:rsidRPr="00A3374D">
        <w:rPr>
          <w:rFonts w:ascii="Arial" w:hAnsi="Arial" w:cs="Arial"/>
        </w:rPr>
        <w:t xml:space="preserve">Paul’s colleague Natalia </w:t>
      </w:r>
      <w:r w:rsidR="00C53C25" w:rsidRPr="00A3374D">
        <w:rPr>
          <w:rFonts w:ascii="Arial" w:hAnsi="Arial" w:cs="Arial"/>
        </w:rPr>
        <w:t xml:space="preserve">Fryda </w:t>
      </w:r>
      <w:r w:rsidR="00C53C25">
        <w:rPr>
          <w:rFonts w:ascii="Arial" w:hAnsi="Arial" w:cs="Arial"/>
        </w:rPr>
        <w:t>joined</w:t>
      </w:r>
      <w:r w:rsidRPr="00A3374D">
        <w:rPr>
          <w:rFonts w:ascii="Arial" w:hAnsi="Arial" w:cs="Arial"/>
        </w:rPr>
        <w:t xml:space="preserve"> Andrew &amp; Co after graduating from the University of Lincoln in 2014. Natalia has spent time working in </w:t>
      </w:r>
      <w:r w:rsidR="00A3374D" w:rsidRPr="00A3374D">
        <w:rPr>
          <w:rFonts w:ascii="Arial" w:hAnsi="Arial" w:cs="Arial"/>
        </w:rPr>
        <w:t>several</w:t>
      </w:r>
      <w:r w:rsidRPr="00A3374D">
        <w:rPr>
          <w:rFonts w:ascii="Arial" w:hAnsi="Arial" w:cs="Arial"/>
        </w:rPr>
        <w:t xml:space="preserve"> different teams</w:t>
      </w:r>
      <w:r w:rsidR="006137C6">
        <w:rPr>
          <w:rFonts w:ascii="Arial" w:hAnsi="Arial" w:cs="Arial"/>
        </w:rPr>
        <w:t>,</w:t>
      </w:r>
      <w:r w:rsidRPr="00A3374D">
        <w:rPr>
          <w:rFonts w:ascii="Arial" w:hAnsi="Arial" w:cs="Arial"/>
        </w:rPr>
        <w:t xml:space="preserve"> </w:t>
      </w:r>
      <w:r w:rsidR="00E2015B">
        <w:rPr>
          <w:rFonts w:ascii="Arial" w:hAnsi="Arial" w:cs="Arial"/>
        </w:rPr>
        <w:t xml:space="preserve">building her experience </w:t>
      </w:r>
      <w:r w:rsidRPr="00A3374D">
        <w:rPr>
          <w:rFonts w:ascii="Arial" w:hAnsi="Arial" w:cs="Arial"/>
        </w:rPr>
        <w:t>as a trainee</w:t>
      </w:r>
      <w:r w:rsidR="006137C6">
        <w:rPr>
          <w:rFonts w:ascii="Arial" w:hAnsi="Arial" w:cs="Arial"/>
        </w:rPr>
        <w:t>,</w:t>
      </w:r>
      <w:r w:rsidRPr="00A3374D">
        <w:rPr>
          <w:rFonts w:ascii="Arial" w:hAnsi="Arial" w:cs="Arial"/>
        </w:rPr>
        <w:t xml:space="preserve"> </w:t>
      </w:r>
      <w:r w:rsidR="00E2015B">
        <w:rPr>
          <w:rFonts w:ascii="Arial" w:hAnsi="Arial" w:cs="Arial"/>
        </w:rPr>
        <w:t xml:space="preserve">and will now be </w:t>
      </w:r>
      <w:r w:rsidR="00DF33C2">
        <w:rPr>
          <w:rFonts w:ascii="Arial" w:hAnsi="Arial" w:cs="Arial"/>
        </w:rPr>
        <w:t xml:space="preserve">focusing her expertise on </w:t>
      </w:r>
      <w:r w:rsidR="006137C6">
        <w:rPr>
          <w:rFonts w:ascii="Arial" w:hAnsi="Arial" w:cs="Arial"/>
        </w:rPr>
        <w:t>support</w:t>
      </w:r>
      <w:r w:rsidR="00DF33C2">
        <w:rPr>
          <w:rFonts w:ascii="Arial" w:hAnsi="Arial" w:cs="Arial"/>
        </w:rPr>
        <w:t>ing</w:t>
      </w:r>
      <w:r w:rsidR="006137C6">
        <w:rPr>
          <w:rFonts w:ascii="Arial" w:hAnsi="Arial" w:cs="Arial"/>
        </w:rPr>
        <w:t xml:space="preserve"> </w:t>
      </w:r>
      <w:r w:rsidR="00DF33C2">
        <w:rPr>
          <w:rFonts w:ascii="Arial" w:hAnsi="Arial" w:cs="Arial"/>
        </w:rPr>
        <w:t>clients with</w:t>
      </w:r>
      <w:r w:rsidR="00E2015B">
        <w:rPr>
          <w:rFonts w:ascii="Arial" w:hAnsi="Arial" w:cs="Arial"/>
        </w:rPr>
        <w:t xml:space="preserve"> corporate and commercial matters</w:t>
      </w:r>
      <w:r w:rsidRPr="00A3374D">
        <w:rPr>
          <w:rFonts w:ascii="Arial" w:hAnsi="Arial" w:cs="Arial"/>
        </w:rPr>
        <w:t xml:space="preserve">. Her responsibilities include dealing with </w:t>
      </w:r>
      <w:r w:rsidR="00A3374D" w:rsidRPr="00A3374D">
        <w:rPr>
          <w:rFonts w:ascii="Arial" w:hAnsi="Arial" w:cs="Arial"/>
        </w:rPr>
        <w:t xml:space="preserve">the </w:t>
      </w:r>
      <w:r w:rsidRPr="00A3374D">
        <w:rPr>
          <w:rFonts w:ascii="Arial" w:hAnsi="Arial" w:cs="Arial"/>
        </w:rPr>
        <w:t>due diligence and disclosure aspects</w:t>
      </w:r>
      <w:r w:rsidR="00A3374D" w:rsidRPr="00A3374D">
        <w:rPr>
          <w:rFonts w:ascii="Arial" w:hAnsi="Arial" w:cs="Arial"/>
        </w:rPr>
        <w:t xml:space="preserve"> of</w:t>
      </w:r>
      <w:r w:rsidRPr="00A3374D">
        <w:rPr>
          <w:rFonts w:ascii="Arial" w:hAnsi="Arial" w:cs="Arial"/>
        </w:rPr>
        <w:t xml:space="preserve"> purc</w:t>
      </w:r>
      <w:r w:rsidR="00A3374D" w:rsidRPr="00A3374D">
        <w:rPr>
          <w:rFonts w:ascii="Arial" w:hAnsi="Arial" w:cs="Arial"/>
        </w:rPr>
        <w:t>hasing, selling and merging</w:t>
      </w:r>
      <w:r w:rsidRPr="00A3374D">
        <w:rPr>
          <w:rFonts w:ascii="Arial" w:hAnsi="Arial" w:cs="Arial"/>
        </w:rPr>
        <w:t xml:space="preserve"> businesses.</w:t>
      </w:r>
    </w:p>
    <w:p w14:paraId="5152E27C" w14:textId="77777777" w:rsidR="00A3374D" w:rsidRPr="00A3374D" w:rsidRDefault="00A3374D" w:rsidP="00A3374D">
      <w:pPr>
        <w:spacing w:after="0" w:line="360" w:lineRule="auto"/>
        <w:rPr>
          <w:rFonts w:ascii="Arial" w:hAnsi="Arial" w:cs="Arial"/>
        </w:rPr>
      </w:pPr>
    </w:p>
    <w:p w14:paraId="73C78F1A" w14:textId="77777777" w:rsidR="00A3374D" w:rsidRDefault="00A3374D" w:rsidP="00A3374D">
      <w:pPr>
        <w:spacing w:after="0" w:line="360" w:lineRule="auto"/>
        <w:rPr>
          <w:rFonts w:ascii="Arial" w:hAnsi="Arial" w:cs="Arial"/>
          <w:lang w:val="en-GB"/>
        </w:rPr>
      </w:pPr>
      <w:r w:rsidRPr="00A3374D">
        <w:rPr>
          <w:rFonts w:ascii="Arial" w:hAnsi="Arial" w:cs="Arial"/>
          <w:lang w:val="en-GB"/>
        </w:rPr>
        <w:t xml:space="preserve">Elliot </w:t>
      </w:r>
      <w:r w:rsidR="00C53C25" w:rsidRPr="00A3374D">
        <w:rPr>
          <w:rFonts w:ascii="Arial" w:hAnsi="Arial" w:cs="Arial"/>
          <w:lang w:val="en-GB"/>
        </w:rPr>
        <w:t xml:space="preserve">Varnam </w:t>
      </w:r>
      <w:r w:rsidR="00C53C25">
        <w:rPr>
          <w:rFonts w:ascii="Arial" w:hAnsi="Arial" w:cs="Arial"/>
          <w:lang w:val="en-GB"/>
        </w:rPr>
        <w:t>joined</w:t>
      </w:r>
      <w:r w:rsidRPr="00A3374D">
        <w:rPr>
          <w:rFonts w:ascii="Arial" w:hAnsi="Arial" w:cs="Arial"/>
          <w:lang w:val="en-GB"/>
        </w:rPr>
        <w:t xml:space="preserve"> Andrew &amp; Co Solicitors as a paralegal in July 2017, having recently completed a law degree at the University of Lincoln.</w:t>
      </w:r>
      <w:r>
        <w:rPr>
          <w:rFonts w:ascii="Arial" w:hAnsi="Arial" w:cs="Arial"/>
          <w:lang w:val="en-GB"/>
        </w:rPr>
        <w:t xml:space="preserve"> </w:t>
      </w:r>
      <w:r w:rsidRPr="00A3374D">
        <w:rPr>
          <w:rFonts w:ascii="Arial" w:hAnsi="Arial" w:cs="Arial"/>
          <w:lang w:val="en-GB"/>
        </w:rPr>
        <w:t>Before going to university, Elliot lived in Abu Dhabi where he managed to gain work experience placements with international law firms.</w:t>
      </w:r>
    </w:p>
    <w:p w14:paraId="49C9D367" w14:textId="77777777" w:rsidR="00A3374D" w:rsidRPr="00A3374D" w:rsidRDefault="00A3374D" w:rsidP="00A3374D">
      <w:pPr>
        <w:spacing w:after="0" w:line="360" w:lineRule="auto"/>
        <w:rPr>
          <w:rFonts w:ascii="Arial" w:hAnsi="Arial" w:cs="Arial"/>
          <w:lang w:val="en-GB"/>
        </w:rPr>
      </w:pPr>
    </w:p>
    <w:p w14:paraId="5EBFF31A" w14:textId="77777777" w:rsidR="00A3374D" w:rsidRDefault="00A3374D" w:rsidP="00F04D67">
      <w:pPr>
        <w:spacing w:after="0" w:line="360" w:lineRule="auto"/>
        <w:rPr>
          <w:rFonts w:ascii="Arial" w:hAnsi="Arial" w:cs="Arial"/>
          <w:lang w:val="en-GB"/>
        </w:rPr>
      </w:pPr>
      <w:r w:rsidRPr="00A3374D">
        <w:rPr>
          <w:rFonts w:ascii="Arial" w:hAnsi="Arial" w:cs="Arial"/>
          <w:lang w:val="en-GB"/>
        </w:rPr>
        <w:t xml:space="preserve">His role includes assisting </w:t>
      </w:r>
      <w:r w:rsidR="00A62D6D">
        <w:rPr>
          <w:rFonts w:ascii="Arial" w:hAnsi="Arial" w:cs="Arial"/>
          <w:lang w:val="en-GB"/>
        </w:rPr>
        <w:t>Head of Corporate &amp;</w:t>
      </w:r>
      <w:r>
        <w:rPr>
          <w:rFonts w:ascii="Arial" w:hAnsi="Arial" w:cs="Arial"/>
          <w:lang w:val="en-GB"/>
        </w:rPr>
        <w:t xml:space="preserve"> Commercial Helen Bell and the rest of the </w:t>
      </w:r>
      <w:r w:rsidRPr="00A3374D">
        <w:rPr>
          <w:rFonts w:ascii="Arial" w:hAnsi="Arial" w:cs="Arial"/>
          <w:lang w:val="en-GB"/>
        </w:rPr>
        <w:t xml:space="preserve">team </w:t>
      </w:r>
      <w:r>
        <w:rPr>
          <w:rFonts w:ascii="Arial" w:hAnsi="Arial" w:cs="Arial"/>
          <w:lang w:val="en-GB"/>
        </w:rPr>
        <w:t>to ensure clients’ transactions proceed as smoothly as possible.</w:t>
      </w:r>
    </w:p>
    <w:p w14:paraId="04DE20BD" w14:textId="77777777" w:rsidR="00A3374D" w:rsidRDefault="00A3374D" w:rsidP="00F04D67">
      <w:pPr>
        <w:spacing w:after="0" w:line="360" w:lineRule="auto"/>
        <w:rPr>
          <w:rFonts w:ascii="Arial" w:hAnsi="Arial" w:cs="Arial"/>
          <w:lang w:val="en-GB"/>
        </w:rPr>
      </w:pPr>
    </w:p>
    <w:p w14:paraId="589AA28A" w14:textId="42819699" w:rsidR="00A3374D" w:rsidRDefault="00F04D67" w:rsidP="000F65F9">
      <w:pPr>
        <w:spacing w:after="0" w:line="360" w:lineRule="auto"/>
        <w:rPr>
          <w:rFonts w:ascii="Arial" w:hAnsi="Arial" w:cs="Arial"/>
          <w:lang w:val="en-GB"/>
        </w:rPr>
      </w:pPr>
      <w:r>
        <w:rPr>
          <w:rFonts w:ascii="Arial" w:hAnsi="Arial" w:cs="Arial"/>
          <w:lang w:val="en-GB"/>
        </w:rPr>
        <w:t xml:space="preserve">Commenting on the new appointments Helen said: </w:t>
      </w:r>
      <w:r w:rsidR="00A3374D">
        <w:rPr>
          <w:rFonts w:ascii="Arial" w:hAnsi="Arial" w:cs="Arial"/>
          <w:lang w:val="en-GB"/>
        </w:rPr>
        <w:t>“</w:t>
      </w:r>
      <w:r>
        <w:rPr>
          <w:rFonts w:ascii="Arial" w:hAnsi="Arial" w:cs="Arial"/>
          <w:lang w:val="en-GB"/>
        </w:rPr>
        <w:t>I am delighted to welcome Paul, Natalia and Elliot to the team and wish them every success in their new roles. We now have one of the largest c</w:t>
      </w:r>
      <w:r w:rsidRPr="00F04D67">
        <w:rPr>
          <w:rFonts w:ascii="Arial" w:hAnsi="Arial" w:cs="Arial"/>
          <w:lang w:val="en-GB"/>
        </w:rPr>
        <w:t>orpor</w:t>
      </w:r>
      <w:r>
        <w:rPr>
          <w:rFonts w:ascii="Arial" w:hAnsi="Arial" w:cs="Arial"/>
          <w:lang w:val="en-GB"/>
        </w:rPr>
        <w:t>ate legal teams in Lincolnshire and Newark and</w:t>
      </w:r>
      <w:r w:rsidRPr="00F04D67">
        <w:rPr>
          <w:rFonts w:ascii="Arial" w:hAnsi="Arial" w:cs="Arial"/>
          <w:lang w:val="en-GB"/>
        </w:rPr>
        <w:t xml:space="preserve"> I don't think </w:t>
      </w:r>
      <w:r w:rsidRPr="00D45EDE">
        <w:rPr>
          <w:rFonts w:ascii="Arial" w:hAnsi="Arial" w:cs="Arial"/>
          <w:lang w:val="en-GB"/>
        </w:rPr>
        <w:t>there</w:t>
      </w:r>
      <w:r w:rsidR="007A0F5B" w:rsidRPr="00D45EDE">
        <w:rPr>
          <w:rFonts w:ascii="Arial" w:hAnsi="Arial" w:cs="Arial"/>
          <w:lang w:val="en-GB"/>
        </w:rPr>
        <w:t xml:space="preserve"> are</w:t>
      </w:r>
      <w:r w:rsidRPr="00D45EDE">
        <w:rPr>
          <w:rFonts w:ascii="Arial" w:hAnsi="Arial" w:cs="Arial"/>
          <w:lang w:val="en-GB"/>
        </w:rPr>
        <w:t xml:space="preserve"> many other firms in </w:t>
      </w:r>
      <w:r w:rsidR="007A0F5B" w:rsidRPr="00D45EDE">
        <w:rPr>
          <w:rFonts w:ascii="Arial" w:hAnsi="Arial" w:cs="Arial"/>
          <w:lang w:val="en-GB"/>
        </w:rPr>
        <w:t xml:space="preserve">the </w:t>
      </w:r>
      <w:r w:rsidR="00990496">
        <w:rPr>
          <w:rFonts w:ascii="Arial" w:hAnsi="Arial" w:cs="Arial"/>
          <w:lang w:val="en-GB"/>
        </w:rPr>
        <w:t>region</w:t>
      </w:r>
      <w:r w:rsidRPr="00D45EDE">
        <w:rPr>
          <w:rFonts w:ascii="Arial" w:hAnsi="Arial" w:cs="Arial"/>
          <w:lang w:val="en-GB"/>
        </w:rPr>
        <w:t xml:space="preserve"> who have such a strong and knowledgeable team.</w:t>
      </w:r>
      <w:r w:rsidR="007A0F5B" w:rsidRPr="00D45EDE">
        <w:rPr>
          <w:rFonts w:ascii="Arial" w:hAnsi="Arial" w:cs="Arial"/>
          <w:lang w:val="en-GB"/>
        </w:rPr>
        <w:t>”</w:t>
      </w:r>
    </w:p>
    <w:p w14:paraId="3F5A6498" w14:textId="77777777" w:rsidR="009923D9" w:rsidRPr="00A3374D" w:rsidRDefault="009923D9" w:rsidP="000F65F9">
      <w:pPr>
        <w:spacing w:after="0" w:line="360" w:lineRule="auto"/>
        <w:rPr>
          <w:rFonts w:ascii="Arial" w:hAnsi="Arial" w:cs="Arial"/>
          <w:lang w:val="en-GB"/>
        </w:rPr>
      </w:pPr>
    </w:p>
    <w:p w14:paraId="09D1FA9B" w14:textId="77777777" w:rsidR="004F7FBE" w:rsidRPr="00A3374D" w:rsidRDefault="64028784" w:rsidP="64028784">
      <w:pPr>
        <w:spacing w:after="0" w:line="360" w:lineRule="auto"/>
        <w:jc w:val="center"/>
        <w:rPr>
          <w:rFonts w:ascii="Arial" w:eastAsia="Arial" w:hAnsi="Arial" w:cs="Arial"/>
          <w:b/>
          <w:bCs/>
          <w:lang w:val="en-GB"/>
        </w:rPr>
      </w:pPr>
      <w:r w:rsidRPr="00A3374D">
        <w:rPr>
          <w:rFonts w:ascii="Arial" w:eastAsia="Arial" w:hAnsi="Arial" w:cs="Arial"/>
          <w:b/>
          <w:bCs/>
          <w:lang w:val="en-GB"/>
        </w:rPr>
        <w:t>Ends</w:t>
      </w:r>
    </w:p>
    <w:p w14:paraId="5787C88D" w14:textId="77777777" w:rsidR="64028784" w:rsidRPr="00A3374D" w:rsidRDefault="64028784" w:rsidP="64028784">
      <w:pPr>
        <w:spacing w:after="0" w:line="360" w:lineRule="auto"/>
        <w:jc w:val="center"/>
        <w:rPr>
          <w:rFonts w:ascii="Arial" w:eastAsia="Arial" w:hAnsi="Arial" w:cs="Arial"/>
          <w:b/>
          <w:bCs/>
          <w:lang w:val="en-GB"/>
        </w:rPr>
      </w:pPr>
    </w:p>
    <w:p w14:paraId="0F25A490" w14:textId="77777777" w:rsidR="64028784" w:rsidRPr="00A3374D" w:rsidRDefault="64028784" w:rsidP="64028784">
      <w:pPr>
        <w:spacing w:line="360" w:lineRule="auto"/>
        <w:rPr>
          <w:rFonts w:ascii="Arial" w:eastAsia="Arial" w:hAnsi="Arial" w:cs="Arial"/>
          <w:lang w:val="en-GB"/>
        </w:rPr>
      </w:pPr>
      <w:r w:rsidRPr="00A3374D">
        <w:rPr>
          <w:rFonts w:ascii="Arial" w:eastAsia="Arial" w:hAnsi="Arial" w:cs="Arial"/>
          <w:b/>
          <w:bCs/>
          <w:lang w:val="en-GB"/>
        </w:rPr>
        <w:t>Notes to Editors</w:t>
      </w:r>
    </w:p>
    <w:p w14:paraId="3226EBE6" w14:textId="77777777" w:rsidR="64028784" w:rsidRPr="00A3374D" w:rsidRDefault="00990496" w:rsidP="64028784">
      <w:pPr>
        <w:pStyle w:val="ListParagraph"/>
        <w:numPr>
          <w:ilvl w:val="0"/>
          <w:numId w:val="1"/>
        </w:numPr>
        <w:spacing w:line="360" w:lineRule="auto"/>
        <w:rPr>
          <w:rFonts w:ascii="Arial" w:eastAsia="Arial" w:hAnsi="Arial" w:cs="Arial"/>
          <w:lang w:val="en-GB"/>
        </w:rPr>
      </w:pPr>
      <w:hyperlink r:id="rId16" w:history="1">
        <w:r w:rsidR="64028784" w:rsidRPr="00A3374D">
          <w:rPr>
            <w:rStyle w:val="Hyperlink"/>
            <w:rFonts w:ascii="Arial" w:eastAsia="Arial" w:hAnsi="Arial" w:cs="Arial"/>
            <w:lang w:val="en-GB"/>
          </w:rPr>
          <w:t>Andrew &amp; Co Solicitors</w:t>
        </w:r>
      </w:hyperlink>
      <w:r w:rsidR="64028784" w:rsidRPr="00A3374D">
        <w:rPr>
          <w:rFonts w:ascii="Arial" w:eastAsia="Arial" w:hAnsi="Arial" w:cs="Arial"/>
          <w:lang w:val="en-GB"/>
        </w:rPr>
        <w:t xml:space="preserve"> is one of the longest established independent law firms in the East Midlands, having been set up in 1832.</w:t>
      </w:r>
    </w:p>
    <w:p w14:paraId="1A34AA41" w14:textId="77777777" w:rsidR="64028784" w:rsidRPr="00A3374D" w:rsidRDefault="64028784" w:rsidP="64028784">
      <w:pPr>
        <w:pStyle w:val="ListParagraph"/>
        <w:numPr>
          <w:ilvl w:val="0"/>
          <w:numId w:val="1"/>
        </w:numPr>
        <w:spacing w:line="360" w:lineRule="auto"/>
        <w:rPr>
          <w:rFonts w:ascii="Arial" w:eastAsia="Arial" w:hAnsi="Arial" w:cs="Arial"/>
          <w:lang w:val="en-GB"/>
        </w:rPr>
      </w:pPr>
      <w:r w:rsidRPr="00A3374D">
        <w:rPr>
          <w:rFonts w:ascii="Arial" w:eastAsia="Arial" w:hAnsi="Arial" w:cs="Arial"/>
          <w:lang w:val="en-GB"/>
        </w:rPr>
        <w:lastRenderedPageBreak/>
        <w:t>It offers a comprehensive range of legal services to private individuals and businesses across a wide range of sectors including renewable energy, agriculture, personal injury, conveyanc</w:t>
      </w:r>
      <w:bookmarkStart w:id="0" w:name="_GoBack"/>
      <w:bookmarkEnd w:id="0"/>
      <w:r w:rsidRPr="00A3374D">
        <w:rPr>
          <w:rFonts w:ascii="Arial" w:eastAsia="Arial" w:hAnsi="Arial" w:cs="Arial"/>
          <w:lang w:val="en-GB"/>
        </w:rPr>
        <w:t>ing, charity and not-for-profit, family and employment law.</w:t>
      </w:r>
    </w:p>
    <w:p w14:paraId="71742EF7" w14:textId="77777777" w:rsidR="64028784" w:rsidRPr="00A3374D" w:rsidRDefault="64028784" w:rsidP="64028784">
      <w:pPr>
        <w:pStyle w:val="ListParagraph"/>
        <w:numPr>
          <w:ilvl w:val="0"/>
          <w:numId w:val="1"/>
        </w:numPr>
        <w:spacing w:line="360" w:lineRule="auto"/>
        <w:rPr>
          <w:rFonts w:ascii="Arial" w:eastAsia="Arial" w:hAnsi="Arial" w:cs="Arial"/>
          <w:lang w:val="en-GB"/>
        </w:rPr>
      </w:pPr>
      <w:r w:rsidRPr="00A3374D">
        <w:rPr>
          <w:rFonts w:ascii="Arial" w:eastAsia="Arial" w:hAnsi="Arial" w:cs="Arial"/>
          <w:lang w:val="en-GB"/>
        </w:rPr>
        <w:t xml:space="preserve">Andrew &amp; Co has 60 staff based at its offices in on </w:t>
      </w:r>
      <w:proofErr w:type="spellStart"/>
      <w:r w:rsidRPr="00A3374D">
        <w:rPr>
          <w:rFonts w:ascii="Arial" w:eastAsia="Arial" w:hAnsi="Arial" w:cs="Arial"/>
          <w:lang w:val="en-GB"/>
        </w:rPr>
        <w:t>Nettleham</w:t>
      </w:r>
      <w:proofErr w:type="spellEnd"/>
      <w:r w:rsidRPr="00A3374D">
        <w:rPr>
          <w:rFonts w:ascii="Arial" w:eastAsia="Arial" w:hAnsi="Arial" w:cs="Arial"/>
          <w:lang w:val="en-GB"/>
        </w:rPr>
        <w:t xml:space="preserve"> Road in Lincoln and London Road in Newark.</w:t>
      </w:r>
    </w:p>
    <w:p w14:paraId="113AB225" w14:textId="77777777" w:rsidR="64028784" w:rsidRPr="00A3374D" w:rsidRDefault="64028784" w:rsidP="64028784">
      <w:pPr>
        <w:spacing w:line="360" w:lineRule="auto"/>
        <w:rPr>
          <w:rFonts w:ascii="Arial" w:eastAsia="Arial" w:hAnsi="Arial" w:cs="Arial"/>
          <w:lang w:val="en-GB"/>
        </w:rPr>
      </w:pPr>
    </w:p>
    <w:p w14:paraId="13D0E506" w14:textId="77777777" w:rsidR="64028784" w:rsidRPr="00C3680B" w:rsidRDefault="64028784" w:rsidP="00C3680B">
      <w:pPr>
        <w:spacing w:after="0" w:line="360" w:lineRule="auto"/>
        <w:rPr>
          <w:rFonts w:ascii="Arial" w:eastAsia="Arial" w:hAnsi="Arial" w:cs="Arial"/>
          <w:b/>
          <w:lang w:val="en-GB"/>
        </w:rPr>
      </w:pPr>
      <w:r w:rsidRPr="00C3680B">
        <w:rPr>
          <w:rFonts w:ascii="Arial" w:eastAsia="Arial" w:hAnsi="Arial" w:cs="Arial"/>
          <w:b/>
          <w:bCs/>
          <w:lang w:val="en-GB"/>
        </w:rPr>
        <w:t>For more information, contact:</w:t>
      </w:r>
    </w:p>
    <w:p w14:paraId="4FEED7C4" w14:textId="77777777" w:rsidR="64028784" w:rsidRPr="00C3680B" w:rsidRDefault="64028784" w:rsidP="00C3680B">
      <w:pPr>
        <w:spacing w:after="0" w:line="360" w:lineRule="auto"/>
        <w:rPr>
          <w:rFonts w:ascii="Arial" w:eastAsia="Arial" w:hAnsi="Arial" w:cs="Arial"/>
          <w:b/>
        </w:rPr>
      </w:pPr>
      <w:r w:rsidRPr="00C3680B">
        <w:rPr>
          <w:rFonts w:ascii="Arial" w:eastAsia="Arial" w:hAnsi="Arial" w:cs="Arial"/>
          <w:b/>
          <w:lang w:val="en-GB"/>
        </w:rPr>
        <w:t>Kate Strawson</w:t>
      </w:r>
    </w:p>
    <w:p w14:paraId="18D86A13" w14:textId="77777777" w:rsidR="64028784" w:rsidRPr="00C3680B" w:rsidRDefault="00990496" w:rsidP="00C3680B">
      <w:pPr>
        <w:spacing w:after="0" w:line="360" w:lineRule="auto"/>
        <w:rPr>
          <w:rFonts w:ascii="Arial" w:eastAsia="Arial" w:hAnsi="Arial" w:cs="Arial"/>
          <w:b/>
        </w:rPr>
      </w:pPr>
      <w:hyperlink r:id="rId17" w:history="1">
        <w:r w:rsidR="00C3680B" w:rsidRPr="00C3680B">
          <w:rPr>
            <w:rStyle w:val="Hyperlink"/>
            <w:rFonts w:ascii="Arial" w:eastAsia="Arial" w:hAnsi="Arial" w:cs="Arial"/>
            <w:b/>
            <w:lang w:val="en-GB"/>
          </w:rPr>
          <w:t>kate@weareshootingstar.co.uk</w:t>
        </w:r>
      </w:hyperlink>
    </w:p>
    <w:p w14:paraId="416A15A5" w14:textId="77777777" w:rsidR="64028784" w:rsidRPr="00C3680B" w:rsidRDefault="64028784" w:rsidP="00C3680B">
      <w:pPr>
        <w:spacing w:after="0" w:line="360" w:lineRule="auto"/>
        <w:rPr>
          <w:rFonts w:ascii="Arial" w:eastAsia="Arial" w:hAnsi="Arial" w:cs="Arial"/>
          <w:b/>
          <w:lang w:val="en-GB"/>
        </w:rPr>
      </w:pPr>
      <w:r w:rsidRPr="00C3680B">
        <w:rPr>
          <w:rFonts w:ascii="Arial" w:eastAsia="Arial" w:hAnsi="Arial" w:cs="Arial"/>
          <w:b/>
          <w:lang w:val="en-GB"/>
        </w:rPr>
        <w:t xml:space="preserve">Shooting Star </w:t>
      </w:r>
    </w:p>
    <w:p w14:paraId="1DCD445E" w14:textId="77777777" w:rsidR="64028784" w:rsidRPr="00C3680B" w:rsidRDefault="00990496" w:rsidP="00C3680B">
      <w:pPr>
        <w:spacing w:after="0" w:line="360" w:lineRule="auto"/>
        <w:rPr>
          <w:rFonts w:ascii="Arial" w:eastAsia="Arial" w:hAnsi="Arial" w:cs="Arial"/>
          <w:b/>
          <w:lang w:val="en-GB"/>
        </w:rPr>
      </w:pPr>
      <w:hyperlink r:id="rId18">
        <w:r w:rsidR="64028784" w:rsidRPr="00C3680B">
          <w:rPr>
            <w:rStyle w:val="Hyperlink"/>
            <w:rFonts w:ascii="Arial" w:eastAsia="Arial" w:hAnsi="Arial" w:cs="Arial"/>
            <w:b/>
            <w:lang w:val="en-GB"/>
          </w:rPr>
          <w:t>weareshootingstar.co.uk</w:t>
        </w:r>
      </w:hyperlink>
    </w:p>
    <w:p w14:paraId="66C4936D" w14:textId="77777777" w:rsidR="64028784" w:rsidRPr="00C3680B" w:rsidRDefault="64028784" w:rsidP="00C3680B">
      <w:pPr>
        <w:spacing w:after="0" w:line="360" w:lineRule="auto"/>
        <w:rPr>
          <w:rFonts w:ascii="Arial" w:eastAsia="Arial" w:hAnsi="Arial" w:cs="Arial"/>
          <w:b/>
          <w:lang w:val="en-GB"/>
        </w:rPr>
      </w:pPr>
      <w:r w:rsidRPr="00C3680B">
        <w:rPr>
          <w:rFonts w:ascii="Arial" w:eastAsia="Arial" w:hAnsi="Arial" w:cs="Arial"/>
          <w:b/>
          <w:lang w:val="en-GB"/>
        </w:rPr>
        <w:t>01522 528540</w:t>
      </w:r>
    </w:p>
    <w:p w14:paraId="1E58AF2A" w14:textId="77777777" w:rsidR="64028784" w:rsidRPr="00C3680B" w:rsidRDefault="64028784" w:rsidP="00C3680B">
      <w:pPr>
        <w:spacing w:after="0" w:line="360" w:lineRule="auto"/>
        <w:rPr>
          <w:rFonts w:ascii="Arial" w:eastAsia="Arial" w:hAnsi="Arial" w:cs="Arial"/>
          <w:b/>
          <w:lang w:val="en-GB"/>
        </w:rPr>
      </w:pPr>
      <w:r w:rsidRPr="00C3680B">
        <w:rPr>
          <w:rFonts w:ascii="Arial" w:eastAsia="Arial" w:hAnsi="Arial" w:cs="Arial"/>
          <w:b/>
          <w:lang w:val="en-GB"/>
        </w:rPr>
        <w:t>07733 230293</w:t>
      </w:r>
    </w:p>
    <w:p w14:paraId="4B44ADAE" w14:textId="77777777" w:rsidR="64028784" w:rsidRPr="00123EC6" w:rsidRDefault="64028784" w:rsidP="64028784">
      <w:pPr>
        <w:spacing w:after="0" w:line="360" w:lineRule="auto"/>
        <w:rPr>
          <w:rFonts w:ascii="Arial" w:eastAsia="Arial" w:hAnsi="Arial" w:cs="Arial"/>
          <w:b/>
          <w:lang w:val="en-GB"/>
        </w:rPr>
      </w:pPr>
    </w:p>
    <w:sectPr w:rsidR="64028784" w:rsidRPr="00123EC6" w:rsidSect="00883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5DE"/>
    <w:multiLevelType w:val="hybridMultilevel"/>
    <w:tmpl w:val="991EB282"/>
    <w:lvl w:ilvl="0" w:tplc="9E8E1A3E">
      <w:start w:val="1"/>
      <w:numFmt w:val="bullet"/>
      <w:lvlText w:val=""/>
      <w:lvlJc w:val="left"/>
      <w:pPr>
        <w:ind w:left="720" w:hanging="360"/>
      </w:pPr>
      <w:rPr>
        <w:rFonts w:ascii="Symbol" w:hAnsi="Symbol" w:hint="default"/>
      </w:rPr>
    </w:lvl>
    <w:lvl w:ilvl="1" w:tplc="44C6ED72">
      <w:start w:val="1"/>
      <w:numFmt w:val="bullet"/>
      <w:lvlText w:val="o"/>
      <w:lvlJc w:val="left"/>
      <w:pPr>
        <w:ind w:left="1440" w:hanging="360"/>
      </w:pPr>
      <w:rPr>
        <w:rFonts w:ascii="Courier New" w:hAnsi="Courier New" w:hint="default"/>
      </w:rPr>
    </w:lvl>
    <w:lvl w:ilvl="2" w:tplc="D242E8FC">
      <w:start w:val="1"/>
      <w:numFmt w:val="bullet"/>
      <w:lvlText w:val=""/>
      <w:lvlJc w:val="left"/>
      <w:pPr>
        <w:ind w:left="2160" w:hanging="360"/>
      </w:pPr>
      <w:rPr>
        <w:rFonts w:ascii="Wingdings" w:hAnsi="Wingdings" w:hint="default"/>
      </w:rPr>
    </w:lvl>
    <w:lvl w:ilvl="3" w:tplc="89E6B442">
      <w:start w:val="1"/>
      <w:numFmt w:val="bullet"/>
      <w:lvlText w:val=""/>
      <w:lvlJc w:val="left"/>
      <w:pPr>
        <w:ind w:left="2880" w:hanging="360"/>
      </w:pPr>
      <w:rPr>
        <w:rFonts w:ascii="Symbol" w:hAnsi="Symbol" w:hint="default"/>
      </w:rPr>
    </w:lvl>
    <w:lvl w:ilvl="4" w:tplc="DE946A7A">
      <w:start w:val="1"/>
      <w:numFmt w:val="bullet"/>
      <w:lvlText w:val="o"/>
      <w:lvlJc w:val="left"/>
      <w:pPr>
        <w:ind w:left="3600" w:hanging="360"/>
      </w:pPr>
      <w:rPr>
        <w:rFonts w:ascii="Courier New" w:hAnsi="Courier New" w:hint="default"/>
      </w:rPr>
    </w:lvl>
    <w:lvl w:ilvl="5" w:tplc="2C2E4E1A">
      <w:start w:val="1"/>
      <w:numFmt w:val="bullet"/>
      <w:lvlText w:val=""/>
      <w:lvlJc w:val="left"/>
      <w:pPr>
        <w:ind w:left="4320" w:hanging="360"/>
      </w:pPr>
      <w:rPr>
        <w:rFonts w:ascii="Wingdings" w:hAnsi="Wingdings" w:hint="default"/>
      </w:rPr>
    </w:lvl>
    <w:lvl w:ilvl="6" w:tplc="8A0A29AA">
      <w:start w:val="1"/>
      <w:numFmt w:val="bullet"/>
      <w:lvlText w:val=""/>
      <w:lvlJc w:val="left"/>
      <w:pPr>
        <w:ind w:left="5040" w:hanging="360"/>
      </w:pPr>
      <w:rPr>
        <w:rFonts w:ascii="Symbol" w:hAnsi="Symbol" w:hint="default"/>
      </w:rPr>
    </w:lvl>
    <w:lvl w:ilvl="7" w:tplc="D0446154">
      <w:start w:val="1"/>
      <w:numFmt w:val="bullet"/>
      <w:lvlText w:val="o"/>
      <w:lvlJc w:val="left"/>
      <w:pPr>
        <w:ind w:left="5760" w:hanging="360"/>
      </w:pPr>
      <w:rPr>
        <w:rFonts w:ascii="Courier New" w:hAnsi="Courier New" w:hint="default"/>
      </w:rPr>
    </w:lvl>
    <w:lvl w:ilvl="8" w:tplc="2FD468CC">
      <w:start w:val="1"/>
      <w:numFmt w:val="bullet"/>
      <w:lvlText w:val=""/>
      <w:lvlJc w:val="left"/>
      <w:pPr>
        <w:ind w:left="6480" w:hanging="360"/>
      </w:pPr>
      <w:rPr>
        <w:rFonts w:ascii="Wingdings" w:hAnsi="Wingdings" w:hint="default"/>
      </w:rPr>
    </w:lvl>
  </w:abstractNum>
  <w:abstractNum w:abstractNumId="1" w15:restartNumberingAfterBreak="0">
    <w:nsid w:val="77471FBC"/>
    <w:multiLevelType w:val="hybridMultilevel"/>
    <w:tmpl w:val="64601678"/>
    <w:lvl w:ilvl="0" w:tplc="431E5BC4">
      <w:start w:val="1"/>
      <w:numFmt w:val="bullet"/>
      <w:lvlText w:val=""/>
      <w:lvlJc w:val="left"/>
      <w:pPr>
        <w:ind w:left="720" w:hanging="360"/>
      </w:pPr>
      <w:rPr>
        <w:rFonts w:ascii="Symbol" w:hAnsi="Symbol" w:hint="default"/>
      </w:rPr>
    </w:lvl>
    <w:lvl w:ilvl="1" w:tplc="DD6291CA">
      <w:start w:val="1"/>
      <w:numFmt w:val="bullet"/>
      <w:lvlText w:val="o"/>
      <w:lvlJc w:val="left"/>
      <w:pPr>
        <w:ind w:left="1440" w:hanging="360"/>
      </w:pPr>
      <w:rPr>
        <w:rFonts w:ascii="Courier New" w:hAnsi="Courier New" w:hint="default"/>
      </w:rPr>
    </w:lvl>
    <w:lvl w:ilvl="2" w:tplc="62F243F0">
      <w:start w:val="1"/>
      <w:numFmt w:val="bullet"/>
      <w:lvlText w:val=""/>
      <w:lvlJc w:val="left"/>
      <w:pPr>
        <w:ind w:left="2160" w:hanging="360"/>
      </w:pPr>
      <w:rPr>
        <w:rFonts w:ascii="Wingdings" w:hAnsi="Wingdings" w:hint="default"/>
      </w:rPr>
    </w:lvl>
    <w:lvl w:ilvl="3" w:tplc="CA3C0200">
      <w:start w:val="1"/>
      <w:numFmt w:val="bullet"/>
      <w:lvlText w:val=""/>
      <w:lvlJc w:val="left"/>
      <w:pPr>
        <w:ind w:left="2880" w:hanging="360"/>
      </w:pPr>
      <w:rPr>
        <w:rFonts w:ascii="Symbol" w:hAnsi="Symbol" w:hint="default"/>
      </w:rPr>
    </w:lvl>
    <w:lvl w:ilvl="4" w:tplc="F762FED0">
      <w:start w:val="1"/>
      <w:numFmt w:val="bullet"/>
      <w:lvlText w:val="o"/>
      <w:lvlJc w:val="left"/>
      <w:pPr>
        <w:ind w:left="3600" w:hanging="360"/>
      </w:pPr>
      <w:rPr>
        <w:rFonts w:ascii="Courier New" w:hAnsi="Courier New" w:hint="default"/>
      </w:rPr>
    </w:lvl>
    <w:lvl w:ilvl="5" w:tplc="10A00688">
      <w:start w:val="1"/>
      <w:numFmt w:val="bullet"/>
      <w:lvlText w:val=""/>
      <w:lvlJc w:val="left"/>
      <w:pPr>
        <w:ind w:left="4320" w:hanging="360"/>
      </w:pPr>
      <w:rPr>
        <w:rFonts w:ascii="Wingdings" w:hAnsi="Wingdings" w:hint="default"/>
      </w:rPr>
    </w:lvl>
    <w:lvl w:ilvl="6" w:tplc="FD0ED076">
      <w:start w:val="1"/>
      <w:numFmt w:val="bullet"/>
      <w:lvlText w:val=""/>
      <w:lvlJc w:val="left"/>
      <w:pPr>
        <w:ind w:left="5040" w:hanging="360"/>
      </w:pPr>
      <w:rPr>
        <w:rFonts w:ascii="Symbol" w:hAnsi="Symbol" w:hint="default"/>
      </w:rPr>
    </w:lvl>
    <w:lvl w:ilvl="7" w:tplc="E6F00918">
      <w:start w:val="1"/>
      <w:numFmt w:val="bullet"/>
      <w:lvlText w:val="o"/>
      <w:lvlJc w:val="left"/>
      <w:pPr>
        <w:ind w:left="5760" w:hanging="360"/>
      </w:pPr>
      <w:rPr>
        <w:rFonts w:ascii="Courier New" w:hAnsi="Courier New" w:hint="default"/>
      </w:rPr>
    </w:lvl>
    <w:lvl w:ilvl="8" w:tplc="3D7889C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4D"/>
    <w:rsid w:val="0003093B"/>
    <w:rsid w:val="00034F24"/>
    <w:rsid w:val="00082BE9"/>
    <w:rsid w:val="00090A07"/>
    <w:rsid w:val="000933F0"/>
    <w:rsid w:val="000B20E4"/>
    <w:rsid w:val="000F65F9"/>
    <w:rsid w:val="00105F1C"/>
    <w:rsid w:val="00123EC6"/>
    <w:rsid w:val="00127462"/>
    <w:rsid w:val="00145FE0"/>
    <w:rsid w:val="001D21DD"/>
    <w:rsid w:val="001D6B93"/>
    <w:rsid w:val="001D7616"/>
    <w:rsid w:val="001E5562"/>
    <w:rsid w:val="00227535"/>
    <w:rsid w:val="00231463"/>
    <w:rsid w:val="002C12E1"/>
    <w:rsid w:val="003030CF"/>
    <w:rsid w:val="003537C0"/>
    <w:rsid w:val="003B1B41"/>
    <w:rsid w:val="00424737"/>
    <w:rsid w:val="0042634F"/>
    <w:rsid w:val="00427757"/>
    <w:rsid w:val="004B7D14"/>
    <w:rsid w:val="004F7FBE"/>
    <w:rsid w:val="00517254"/>
    <w:rsid w:val="00553BE2"/>
    <w:rsid w:val="005933C7"/>
    <w:rsid w:val="005A5714"/>
    <w:rsid w:val="005B7AAB"/>
    <w:rsid w:val="005E308F"/>
    <w:rsid w:val="0060278E"/>
    <w:rsid w:val="006137C6"/>
    <w:rsid w:val="00640602"/>
    <w:rsid w:val="00700DE7"/>
    <w:rsid w:val="00745F2D"/>
    <w:rsid w:val="00751B40"/>
    <w:rsid w:val="00793847"/>
    <w:rsid w:val="007A0F5B"/>
    <w:rsid w:val="007F23FD"/>
    <w:rsid w:val="00801EBC"/>
    <w:rsid w:val="00826E98"/>
    <w:rsid w:val="00827FF0"/>
    <w:rsid w:val="00835994"/>
    <w:rsid w:val="00870D8C"/>
    <w:rsid w:val="00880A42"/>
    <w:rsid w:val="00883385"/>
    <w:rsid w:val="00885590"/>
    <w:rsid w:val="008E4AA5"/>
    <w:rsid w:val="00901F79"/>
    <w:rsid w:val="00907A54"/>
    <w:rsid w:val="0091394D"/>
    <w:rsid w:val="00916594"/>
    <w:rsid w:val="00930F70"/>
    <w:rsid w:val="00953A2A"/>
    <w:rsid w:val="00990496"/>
    <w:rsid w:val="009923D9"/>
    <w:rsid w:val="009B6908"/>
    <w:rsid w:val="009E1AFB"/>
    <w:rsid w:val="00A06161"/>
    <w:rsid w:val="00A167AB"/>
    <w:rsid w:val="00A32197"/>
    <w:rsid w:val="00A3374D"/>
    <w:rsid w:val="00A35217"/>
    <w:rsid w:val="00A35D42"/>
    <w:rsid w:val="00A5113A"/>
    <w:rsid w:val="00A5256C"/>
    <w:rsid w:val="00A62D6D"/>
    <w:rsid w:val="00A84B8F"/>
    <w:rsid w:val="00A96DFC"/>
    <w:rsid w:val="00AD7E0E"/>
    <w:rsid w:val="00B77A59"/>
    <w:rsid w:val="00BE09FE"/>
    <w:rsid w:val="00BE51CC"/>
    <w:rsid w:val="00C1457F"/>
    <w:rsid w:val="00C3680B"/>
    <w:rsid w:val="00C53C25"/>
    <w:rsid w:val="00C675B9"/>
    <w:rsid w:val="00D23171"/>
    <w:rsid w:val="00D45EDE"/>
    <w:rsid w:val="00D61ADB"/>
    <w:rsid w:val="00D6424F"/>
    <w:rsid w:val="00D92848"/>
    <w:rsid w:val="00DA0D38"/>
    <w:rsid w:val="00DF33C2"/>
    <w:rsid w:val="00E2015B"/>
    <w:rsid w:val="00E41AFE"/>
    <w:rsid w:val="00E55620"/>
    <w:rsid w:val="00F04D67"/>
    <w:rsid w:val="00F802BA"/>
    <w:rsid w:val="64028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44F1"/>
  <w15:docId w15:val="{4A3215DE-BB0D-466E-A86F-B0105676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14"/>
    <w:rPr>
      <w:rFonts w:ascii="Tahoma" w:hAnsi="Tahoma" w:cs="Tahoma"/>
      <w:sz w:val="16"/>
      <w:szCs w:val="16"/>
    </w:rPr>
  </w:style>
  <w:style w:type="character" w:styleId="CommentReference">
    <w:name w:val="annotation reference"/>
    <w:basedOn w:val="DefaultParagraphFont"/>
    <w:uiPriority w:val="99"/>
    <w:semiHidden/>
    <w:unhideWhenUsed/>
    <w:rsid w:val="004B7D14"/>
    <w:rPr>
      <w:sz w:val="16"/>
      <w:szCs w:val="16"/>
    </w:rPr>
  </w:style>
  <w:style w:type="paragraph" w:styleId="CommentText">
    <w:name w:val="annotation text"/>
    <w:basedOn w:val="Normal"/>
    <w:link w:val="CommentTextChar"/>
    <w:uiPriority w:val="99"/>
    <w:semiHidden/>
    <w:unhideWhenUsed/>
    <w:rsid w:val="004B7D14"/>
    <w:pPr>
      <w:spacing w:line="240" w:lineRule="auto"/>
    </w:pPr>
    <w:rPr>
      <w:sz w:val="20"/>
      <w:szCs w:val="20"/>
    </w:rPr>
  </w:style>
  <w:style w:type="character" w:customStyle="1" w:styleId="CommentTextChar">
    <w:name w:val="Comment Text Char"/>
    <w:basedOn w:val="DefaultParagraphFont"/>
    <w:link w:val="CommentText"/>
    <w:uiPriority w:val="99"/>
    <w:semiHidden/>
    <w:rsid w:val="004B7D14"/>
    <w:rPr>
      <w:sz w:val="20"/>
      <w:szCs w:val="20"/>
    </w:rPr>
  </w:style>
  <w:style w:type="paragraph" w:styleId="CommentSubject">
    <w:name w:val="annotation subject"/>
    <w:basedOn w:val="CommentText"/>
    <w:next w:val="CommentText"/>
    <w:link w:val="CommentSubjectChar"/>
    <w:uiPriority w:val="99"/>
    <w:semiHidden/>
    <w:unhideWhenUsed/>
    <w:rsid w:val="004B7D14"/>
    <w:rPr>
      <w:b/>
      <w:bCs/>
    </w:rPr>
  </w:style>
  <w:style w:type="character" w:customStyle="1" w:styleId="CommentSubjectChar">
    <w:name w:val="Comment Subject Char"/>
    <w:basedOn w:val="CommentTextChar"/>
    <w:link w:val="CommentSubject"/>
    <w:uiPriority w:val="99"/>
    <w:semiHidden/>
    <w:rsid w:val="004B7D14"/>
    <w:rPr>
      <w:b/>
      <w:bCs/>
      <w:sz w:val="20"/>
      <w:szCs w:val="20"/>
    </w:rPr>
  </w:style>
  <w:style w:type="paragraph" w:styleId="ListParagraph">
    <w:name w:val="List Paragraph"/>
    <w:basedOn w:val="Normal"/>
    <w:uiPriority w:val="34"/>
    <w:qFormat/>
    <w:rsid w:val="00A32197"/>
    <w:pPr>
      <w:ind w:left="720"/>
      <w:contextualSpacing/>
    </w:pPr>
  </w:style>
  <w:style w:type="character" w:styleId="Hyperlink">
    <w:name w:val="Hyperlink"/>
    <w:basedOn w:val="DefaultParagraphFont"/>
    <w:uiPriority w:val="99"/>
    <w:unhideWhenUsed/>
    <w:rsid w:val="00A32197"/>
    <w:rPr>
      <w:color w:val="0563C1" w:themeColor="hyperlink"/>
      <w:u w:val="single"/>
    </w:rPr>
  </w:style>
  <w:style w:type="character" w:customStyle="1" w:styleId="UnresolvedMention1">
    <w:name w:val="Unresolved Mention1"/>
    <w:basedOn w:val="DefaultParagraphFont"/>
    <w:uiPriority w:val="99"/>
    <w:semiHidden/>
    <w:unhideWhenUsed/>
    <w:rsid w:val="00A96D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9779">
      <w:bodyDiv w:val="1"/>
      <w:marLeft w:val="0"/>
      <w:marRight w:val="0"/>
      <w:marTop w:val="0"/>
      <w:marBottom w:val="0"/>
      <w:divBdr>
        <w:top w:val="none" w:sz="0" w:space="0" w:color="auto"/>
        <w:left w:val="none" w:sz="0" w:space="0" w:color="auto"/>
        <w:bottom w:val="none" w:sz="0" w:space="0" w:color="auto"/>
        <w:right w:val="none" w:sz="0" w:space="0" w:color="auto"/>
      </w:divBdr>
    </w:div>
    <w:div w:id="594872274">
      <w:bodyDiv w:val="1"/>
      <w:marLeft w:val="0"/>
      <w:marRight w:val="0"/>
      <w:marTop w:val="0"/>
      <w:marBottom w:val="0"/>
      <w:divBdr>
        <w:top w:val="none" w:sz="0" w:space="0" w:color="auto"/>
        <w:left w:val="none" w:sz="0" w:space="0" w:color="auto"/>
        <w:bottom w:val="none" w:sz="0" w:space="0" w:color="auto"/>
        <w:right w:val="none" w:sz="0" w:space="0" w:color="auto"/>
      </w:divBdr>
    </w:div>
    <w:div w:id="623536726">
      <w:bodyDiv w:val="1"/>
      <w:marLeft w:val="0"/>
      <w:marRight w:val="0"/>
      <w:marTop w:val="0"/>
      <w:marBottom w:val="0"/>
      <w:divBdr>
        <w:top w:val="none" w:sz="0" w:space="0" w:color="auto"/>
        <w:left w:val="none" w:sz="0" w:space="0" w:color="auto"/>
        <w:bottom w:val="none" w:sz="0" w:space="0" w:color="auto"/>
        <w:right w:val="none" w:sz="0" w:space="0" w:color="auto"/>
      </w:divBdr>
    </w:div>
    <w:div w:id="728453847">
      <w:bodyDiv w:val="1"/>
      <w:marLeft w:val="0"/>
      <w:marRight w:val="0"/>
      <w:marTop w:val="0"/>
      <w:marBottom w:val="0"/>
      <w:divBdr>
        <w:top w:val="none" w:sz="0" w:space="0" w:color="auto"/>
        <w:left w:val="none" w:sz="0" w:space="0" w:color="auto"/>
        <w:bottom w:val="none" w:sz="0" w:space="0" w:color="auto"/>
        <w:right w:val="none" w:sz="0" w:space="0" w:color="auto"/>
      </w:divBdr>
    </w:div>
    <w:div w:id="786656877">
      <w:bodyDiv w:val="1"/>
      <w:marLeft w:val="0"/>
      <w:marRight w:val="0"/>
      <w:marTop w:val="0"/>
      <w:marBottom w:val="0"/>
      <w:divBdr>
        <w:top w:val="none" w:sz="0" w:space="0" w:color="auto"/>
        <w:left w:val="none" w:sz="0" w:space="0" w:color="auto"/>
        <w:bottom w:val="none" w:sz="0" w:space="0" w:color="auto"/>
        <w:right w:val="none" w:sz="0" w:space="0" w:color="auto"/>
      </w:divBdr>
    </w:div>
    <w:div w:id="1051610625">
      <w:bodyDiv w:val="1"/>
      <w:marLeft w:val="0"/>
      <w:marRight w:val="0"/>
      <w:marTop w:val="0"/>
      <w:marBottom w:val="0"/>
      <w:divBdr>
        <w:top w:val="none" w:sz="0" w:space="0" w:color="auto"/>
        <w:left w:val="none" w:sz="0" w:space="0" w:color="auto"/>
        <w:bottom w:val="none" w:sz="0" w:space="0" w:color="auto"/>
        <w:right w:val="none" w:sz="0" w:space="0" w:color="auto"/>
      </w:divBdr>
    </w:div>
    <w:div w:id="19821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drew-solicitors.co.uk/site/people/profile/elliot.varnam" TargetMode="External"/><Relationship Id="rId18" Type="http://schemas.openxmlformats.org/officeDocument/2006/relationships/hyperlink" Target="http://www.weareshootingstar.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drew-solicitors.co.uk/site/people/profile/paul.simpson" TargetMode="External"/><Relationship Id="rId17" Type="http://schemas.openxmlformats.org/officeDocument/2006/relationships/hyperlink" Target="mailto:kate@weareshootingstar.co.uk" TargetMode="External"/><Relationship Id="rId2" Type="http://schemas.openxmlformats.org/officeDocument/2006/relationships/customXml" Target="../customXml/item2.xml"/><Relationship Id="rId16" Type="http://schemas.openxmlformats.org/officeDocument/2006/relationships/hyperlink" Target="http://www.andrew-solicitor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drew-solicitors.co.uk/site/services/business/corporate-commercial/" TargetMode="External"/><Relationship Id="rId5" Type="http://schemas.openxmlformats.org/officeDocument/2006/relationships/numbering" Target="numbering.xml"/><Relationship Id="rId15" Type="http://schemas.openxmlformats.org/officeDocument/2006/relationships/hyperlink" Target="http://www.andrew-solicitors.co.uk/site/people/profile/helen.bell" TargetMode="External"/><Relationship Id="rId10" Type="http://schemas.openxmlformats.org/officeDocument/2006/relationships/hyperlink" Target="http://www.andrew-solicitors.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andrew-solicitors.co.uk/site/people/profile/natalia.fry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8" ma:contentTypeDescription="Create a new document." ma:contentTypeScope="" ma:versionID="ccbaf4982abbf7dd48cfd8b8677f80b8">
  <xsd:schema xmlns:xsd="http://www.w3.org/2001/XMLSchema" xmlns:xs="http://www.w3.org/2001/XMLSchema" xmlns:p="http://schemas.microsoft.com/office/2006/metadata/properties" xmlns:ns2="6de952fb-994f-4cef-bf88-d9a2a2d17181" xmlns:ns3="2418888d-c707-4b41-8b7b-7958bc18b2e9" targetNamespace="http://schemas.microsoft.com/office/2006/metadata/properties" ma:root="true" ma:fieldsID="058286c13193c0d275696e2f2ef45da8" ns2:_="" ns3:_="">
    <xsd:import namespace="6de952fb-994f-4cef-bf88-d9a2a2d17181"/>
    <xsd:import namespace="2418888d-c707-4b41-8b7b-7958bc18b2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18888d-c707-4b41-8b7b-7958bc18b2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E7220-E7FA-4B78-B4B4-DE0C4664760D}">
  <ds:schemaRefs>
    <ds:schemaRef ds:uri="http://schemas.microsoft.com/sharepoint/v3/contenttype/forms"/>
  </ds:schemaRefs>
</ds:datastoreItem>
</file>

<file path=customXml/itemProps2.xml><?xml version="1.0" encoding="utf-8"?>
<ds:datastoreItem xmlns:ds="http://schemas.openxmlformats.org/officeDocument/2006/customXml" ds:itemID="{64CFEF8D-AF49-4A20-88F7-C8E4F8CA74DC}">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2418888d-c707-4b41-8b7b-7958bc18b2e9"/>
    <ds:schemaRef ds:uri="http://purl.org/dc/dcmitype/"/>
    <ds:schemaRef ds:uri="6de952fb-994f-4cef-bf88-d9a2a2d17181"/>
    <ds:schemaRef ds:uri="http://www.w3.org/XML/1998/namespace"/>
    <ds:schemaRef ds:uri="http://purl.org/dc/elements/1.1/"/>
  </ds:schemaRefs>
</ds:datastoreItem>
</file>

<file path=customXml/itemProps3.xml><?xml version="1.0" encoding="utf-8"?>
<ds:datastoreItem xmlns:ds="http://schemas.openxmlformats.org/officeDocument/2006/customXml" ds:itemID="{FBC259F6-15E5-413F-8B54-84AC700B6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2418888d-c707-4b41-8b7b-7958bc18b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FFDCE-48E3-47AD-B39B-4AF4D6A6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 2</dc:creator>
  <cp:lastModifiedBy>Kate Strawson</cp:lastModifiedBy>
  <cp:revision>10</cp:revision>
  <cp:lastPrinted>2017-07-19T15:00:00Z</cp:lastPrinted>
  <dcterms:created xsi:type="dcterms:W3CDTF">2017-09-08T16:22:00Z</dcterms:created>
  <dcterms:modified xsi:type="dcterms:W3CDTF">2017-09-14T15:57:00Z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