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4BE90" w14:textId="1CEFCF57" w:rsidR="0042714E" w:rsidRPr="009E4B42" w:rsidRDefault="00A20DD8" w:rsidP="0042714E">
      <w:pPr>
        <w:spacing w:after="0" w:line="360" w:lineRule="auto"/>
        <w:jc w:val="center"/>
        <w:rPr>
          <w:rFonts w:ascii="Arial" w:hAnsi="Arial" w:cs="Arial"/>
          <w:b/>
          <w:color w:val="000000"/>
        </w:rPr>
      </w:pPr>
      <w:r w:rsidRPr="003360E9">
        <w:rPr>
          <w:rFonts w:ascii="Arial" w:hAnsi="Arial" w:cs="Arial"/>
          <w:b/>
          <w:noProof/>
          <w:color w:val="000000"/>
          <w:lang w:eastAsia="en-GB"/>
        </w:rPr>
        <w:drawing>
          <wp:inline distT="0" distB="0" distL="0" distR="0" wp14:anchorId="03A78491" wp14:editId="0FED4800">
            <wp:extent cx="3550920" cy="1737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F7B0C" w14:textId="77777777" w:rsidR="0042714E" w:rsidRPr="009E4B42" w:rsidRDefault="0042714E" w:rsidP="009A281D">
      <w:pPr>
        <w:spacing w:after="0" w:line="360" w:lineRule="auto"/>
        <w:rPr>
          <w:rFonts w:ascii="Arial" w:hAnsi="Arial" w:cs="Arial"/>
          <w:b/>
          <w:color w:val="000000"/>
        </w:rPr>
      </w:pPr>
    </w:p>
    <w:p w14:paraId="631041F1" w14:textId="77777777" w:rsidR="00930EDF" w:rsidRPr="009E4B42" w:rsidRDefault="0042714E" w:rsidP="0052711D">
      <w:pPr>
        <w:spacing w:after="0" w:line="360" w:lineRule="auto"/>
        <w:rPr>
          <w:rFonts w:ascii="Arial" w:hAnsi="Arial" w:cs="Arial"/>
          <w:b/>
          <w:color w:val="000000"/>
        </w:rPr>
      </w:pPr>
      <w:r w:rsidRPr="009E4B42">
        <w:rPr>
          <w:rFonts w:ascii="Arial" w:hAnsi="Arial" w:cs="Arial"/>
          <w:b/>
          <w:color w:val="000000"/>
        </w:rPr>
        <w:t>News Release</w:t>
      </w:r>
    </w:p>
    <w:p w14:paraId="01BE9871" w14:textId="77777777" w:rsidR="0042714E" w:rsidRPr="009E4B42" w:rsidRDefault="0042714E" w:rsidP="0052711D">
      <w:pPr>
        <w:spacing w:after="0" w:line="360" w:lineRule="auto"/>
        <w:rPr>
          <w:rFonts w:ascii="Arial" w:hAnsi="Arial" w:cs="Arial"/>
          <w:color w:val="000000"/>
        </w:rPr>
      </w:pPr>
    </w:p>
    <w:p w14:paraId="07EACB05" w14:textId="56D7C182" w:rsidR="00930EDF" w:rsidRPr="009E4B42" w:rsidRDefault="00E600CC" w:rsidP="0052711D">
      <w:pPr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23</w:t>
      </w:r>
      <w:r w:rsidRPr="00E600CC">
        <w:rPr>
          <w:rFonts w:ascii="Arial" w:hAnsi="Arial" w:cs="Arial"/>
          <w:color w:val="000000"/>
          <w:vertAlign w:val="superscript"/>
        </w:rPr>
        <w:t>rd</w:t>
      </w:r>
      <w:r>
        <w:rPr>
          <w:rFonts w:ascii="Arial" w:hAnsi="Arial" w:cs="Arial"/>
          <w:color w:val="000000"/>
        </w:rPr>
        <w:t xml:space="preserve"> </w:t>
      </w:r>
      <w:bookmarkStart w:id="0" w:name="_GoBack"/>
      <w:bookmarkEnd w:id="0"/>
      <w:r w:rsidR="00F45E58">
        <w:rPr>
          <w:rFonts w:ascii="Arial" w:hAnsi="Arial" w:cs="Arial"/>
          <w:color w:val="000000"/>
        </w:rPr>
        <w:t>April</w:t>
      </w:r>
      <w:r w:rsidR="00C31E92" w:rsidRPr="009E4B42">
        <w:rPr>
          <w:rFonts w:ascii="Arial" w:hAnsi="Arial" w:cs="Arial"/>
          <w:color w:val="000000"/>
        </w:rPr>
        <w:t xml:space="preserve"> 2019</w:t>
      </w:r>
    </w:p>
    <w:p w14:paraId="557B397D" w14:textId="77777777" w:rsidR="00930EDF" w:rsidRPr="009E4B42" w:rsidRDefault="00930EDF" w:rsidP="0052711D">
      <w:pPr>
        <w:spacing w:after="0" w:line="360" w:lineRule="auto"/>
        <w:rPr>
          <w:rFonts w:ascii="Arial" w:hAnsi="Arial" w:cs="Arial"/>
          <w:color w:val="000000"/>
        </w:rPr>
      </w:pPr>
    </w:p>
    <w:p w14:paraId="7359437E" w14:textId="77777777" w:rsidR="009A281D" w:rsidRPr="00EF6E11" w:rsidRDefault="00144716" w:rsidP="001A4386">
      <w:pPr>
        <w:spacing w:after="0"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Andrew &amp; Co </w:t>
      </w:r>
      <w:r w:rsidR="008040DB">
        <w:rPr>
          <w:rFonts w:ascii="Arial" w:hAnsi="Arial" w:cs="Arial"/>
          <w:b/>
          <w:color w:val="000000"/>
          <w:sz w:val="28"/>
          <w:szCs w:val="28"/>
        </w:rPr>
        <w:t xml:space="preserve">Solicitors </w:t>
      </w:r>
      <w:r w:rsidR="001D24D7">
        <w:rPr>
          <w:rFonts w:ascii="Arial" w:hAnsi="Arial" w:cs="Arial"/>
          <w:b/>
          <w:color w:val="000000"/>
          <w:sz w:val="28"/>
          <w:szCs w:val="28"/>
        </w:rPr>
        <w:t>Builds Strength in Numbers</w:t>
      </w:r>
    </w:p>
    <w:p w14:paraId="427F3A8D" w14:textId="77777777" w:rsidR="009E4B42" w:rsidRDefault="009E4B42" w:rsidP="0052711D">
      <w:pPr>
        <w:spacing w:after="0" w:line="360" w:lineRule="auto"/>
        <w:rPr>
          <w:rFonts w:ascii="Arial" w:hAnsi="Arial" w:cs="Arial"/>
          <w:color w:val="000000"/>
        </w:rPr>
      </w:pPr>
    </w:p>
    <w:p w14:paraId="25F5FDC7" w14:textId="419EBB36" w:rsidR="009E4B42" w:rsidRDefault="00B61558" w:rsidP="00F45E58">
      <w:pPr>
        <w:spacing w:after="0"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 xml:space="preserve">Following a successful start to the year </w:t>
      </w:r>
      <w:hyperlink r:id="rId9">
        <w:r w:rsidR="78903C1A" w:rsidRPr="78903C1A">
          <w:rPr>
            <w:rStyle w:val="Hyperlink"/>
            <w:rFonts w:ascii="Arial" w:hAnsi="Arial" w:cs="Arial"/>
            <w:b/>
            <w:bCs/>
            <w:color w:val="000000"/>
          </w:rPr>
          <w:t>Andrew &amp; Co Solicitors</w:t>
        </w:r>
      </w:hyperlink>
      <w:r w:rsidR="78903C1A" w:rsidRPr="78903C1A">
        <w:rPr>
          <w:rFonts w:ascii="Arial" w:hAnsi="Arial" w:cs="Arial"/>
          <w:b/>
          <w:bCs/>
          <w:color w:val="000000"/>
        </w:rPr>
        <w:t xml:space="preserve"> </w:t>
      </w:r>
      <w:r w:rsidR="00783295" w:rsidRPr="00783295">
        <w:rPr>
          <w:rFonts w:ascii="Arial" w:hAnsi="Arial" w:cs="Arial"/>
          <w:bCs/>
          <w:color w:val="000000"/>
        </w:rPr>
        <w:t>has</w:t>
      </w:r>
      <w:r w:rsidR="00783295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appointed</w:t>
      </w:r>
      <w:r w:rsidR="00A20DD8">
        <w:rPr>
          <w:rFonts w:ascii="Arial" w:hAnsi="Arial" w:cs="Arial"/>
          <w:bCs/>
          <w:color w:val="000000"/>
        </w:rPr>
        <w:t xml:space="preserve"> two new staff</w:t>
      </w:r>
      <w:r w:rsidR="00A77788">
        <w:rPr>
          <w:rFonts w:ascii="Arial" w:hAnsi="Arial" w:cs="Arial"/>
          <w:bCs/>
          <w:color w:val="000000"/>
        </w:rPr>
        <w:t>,</w:t>
      </w:r>
      <w:r w:rsidR="000F680D">
        <w:rPr>
          <w:rFonts w:ascii="Arial" w:hAnsi="Arial" w:cs="Arial"/>
          <w:bCs/>
          <w:color w:val="000000"/>
        </w:rPr>
        <w:t xml:space="preserve"> further strengthening its </w:t>
      </w:r>
      <w:r w:rsidR="009426F8">
        <w:rPr>
          <w:rFonts w:ascii="Arial" w:hAnsi="Arial" w:cs="Arial"/>
          <w:bCs/>
          <w:color w:val="000000"/>
        </w:rPr>
        <w:t>W</w:t>
      </w:r>
      <w:r w:rsidR="003360E9">
        <w:rPr>
          <w:rFonts w:ascii="Arial" w:hAnsi="Arial" w:cs="Arial"/>
          <w:bCs/>
          <w:color w:val="000000"/>
        </w:rPr>
        <w:t xml:space="preserve">ills &amp; Estate Planning and </w:t>
      </w:r>
      <w:r w:rsidR="000F680D">
        <w:rPr>
          <w:rFonts w:ascii="Arial" w:hAnsi="Arial" w:cs="Arial"/>
          <w:bCs/>
          <w:color w:val="000000"/>
        </w:rPr>
        <w:t xml:space="preserve">Employment </w:t>
      </w:r>
      <w:r w:rsidR="00547259">
        <w:rPr>
          <w:rFonts w:ascii="Arial" w:hAnsi="Arial" w:cs="Arial"/>
          <w:bCs/>
          <w:color w:val="000000"/>
        </w:rPr>
        <w:t>&amp;</w:t>
      </w:r>
      <w:r w:rsidR="009B69D3">
        <w:rPr>
          <w:rFonts w:ascii="Arial" w:hAnsi="Arial" w:cs="Arial"/>
          <w:bCs/>
          <w:color w:val="000000"/>
        </w:rPr>
        <w:t xml:space="preserve"> Dispute Resolution </w:t>
      </w:r>
      <w:r w:rsidR="003E4F63">
        <w:rPr>
          <w:rFonts w:ascii="Arial" w:hAnsi="Arial" w:cs="Arial"/>
          <w:bCs/>
          <w:color w:val="000000"/>
        </w:rPr>
        <w:t xml:space="preserve"> </w:t>
      </w:r>
      <w:r w:rsidR="000F680D">
        <w:rPr>
          <w:rFonts w:ascii="Arial" w:hAnsi="Arial" w:cs="Arial"/>
          <w:bCs/>
          <w:color w:val="000000"/>
        </w:rPr>
        <w:t>teams</w:t>
      </w:r>
      <w:r w:rsidR="003360E9">
        <w:rPr>
          <w:rFonts w:ascii="Arial" w:hAnsi="Arial" w:cs="Arial"/>
          <w:bCs/>
          <w:color w:val="000000"/>
        </w:rPr>
        <w:t xml:space="preserve"> respectively</w:t>
      </w:r>
      <w:r w:rsidR="000F680D">
        <w:rPr>
          <w:rFonts w:ascii="Arial" w:hAnsi="Arial" w:cs="Arial"/>
          <w:bCs/>
          <w:color w:val="000000"/>
        </w:rPr>
        <w:t>.</w:t>
      </w:r>
    </w:p>
    <w:p w14:paraId="69158ADD" w14:textId="77777777" w:rsidR="00D7719A" w:rsidRDefault="00D7719A" w:rsidP="00F45E58">
      <w:pPr>
        <w:spacing w:after="0" w:line="360" w:lineRule="auto"/>
        <w:rPr>
          <w:rFonts w:ascii="Arial" w:hAnsi="Arial" w:cs="Arial"/>
          <w:bCs/>
          <w:color w:val="000000"/>
        </w:rPr>
      </w:pPr>
    </w:p>
    <w:p w14:paraId="7A7D3CBD" w14:textId="412C1D35" w:rsidR="00D7719A" w:rsidRDefault="00A20DD8" w:rsidP="00F45E58">
      <w:pPr>
        <w:spacing w:after="0"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Solicitor </w:t>
      </w:r>
      <w:r w:rsidR="00D7719A">
        <w:rPr>
          <w:rFonts w:ascii="Arial" w:hAnsi="Arial" w:cs="Arial"/>
          <w:bCs/>
          <w:color w:val="000000"/>
        </w:rPr>
        <w:t xml:space="preserve">Alison </w:t>
      </w:r>
      <w:proofErr w:type="spellStart"/>
      <w:r w:rsidR="004D5A82">
        <w:rPr>
          <w:rFonts w:ascii="Arial" w:hAnsi="Arial" w:cs="Arial"/>
          <w:bCs/>
          <w:color w:val="000000"/>
        </w:rPr>
        <w:t>Elwess</w:t>
      </w:r>
      <w:proofErr w:type="spellEnd"/>
      <w:r w:rsidR="002721D7">
        <w:rPr>
          <w:rFonts w:ascii="Arial" w:hAnsi="Arial" w:cs="Arial"/>
          <w:bCs/>
          <w:color w:val="000000"/>
        </w:rPr>
        <w:t xml:space="preserve"> </w:t>
      </w:r>
      <w:r w:rsidR="003360E9">
        <w:rPr>
          <w:rFonts w:ascii="Arial" w:hAnsi="Arial" w:cs="Arial"/>
          <w:bCs/>
          <w:color w:val="000000"/>
        </w:rPr>
        <w:t xml:space="preserve">commenced her </w:t>
      </w:r>
      <w:r w:rsidR="00F80A3B">
        <w:rPr>
          <w:rFonts w:ascii="Arial" w:hAnsi="Arial" w:cs="Arial"/>
          <w:bCs/>
          <w:color w:val="000000"/>
        </w:rPr>
        <w:t xml:space="preserve">legal </w:t>
      </w:r>
      <w:r w:rsidR="003360E9">
        <w:rPr>
          <w:rFonts w:ascii="Arial" w:hAnsi="Arial" w:cs="Arial"/>
          <w:bCs/>
          <w:color w:val="000000"/>
        </w:rPr>
        <w:t>career</w:t>
      </w:r>
      <w:r w:rsidR="00F80A3B">
        <w:rPr>
          <w:rFonts w:ascii="Arial" w:hAnsi="Arial" w:cs="Arial"/>
          <w:bCs/>
          <w:color w:val="000000"/>
        </w:rPr>
        <w:t xml:space="preserve"> </w:t>
      </w:r>
      <w:r w:rsidR="00C863F4">
        <w:rPr>
          <w:rFonts w:ascii="Arial" w:hAnsi="Arial" w:cs="Arial"/>
          <w:bCs/>
          <w:color w:val="000000"/>
        </w:rPr>
        <w:t>in</w:t>
      </w:r>
      <w:r w:rsidR="00F80A3B">
        <w:rPr>
          <w:rFonts w:ascii="Arial" w:hAnsi="Arial" w:cs="Arial"/>
          <w:bCs/>
          <w:color w:val="000000"/>
        </w:rPr>
        <w:t xml:space="preserve"> 2004</w:t>
      </w:r>
      <w:r w:rsidR="00066720">
        <w:rPr>
          <w:rFonts w:ascii="Arial" w:hAnsi="Arial" w:cs="Arial"/>
          <w:bCs/>
          <w:color w:val="000000"/>
        </w:rPr>
        <w:t xml:space="preserve"> </w:t>
      </w:r>
      <w:r w:rsidR="00396F14">
        <w:rPr>
          <w:rFonts w:ascii="Arial" w:hAnsi="Arial" w:cs="Arial"/>
          <w:bCs/>
          <w:color w:val="000000"/>
        </w:rPr>
        <w:t>initially working across sectors</w:t>
      </w:r>
      <w:r w:rsidR="00B3202E">
        <w:rPr>
          <w:rFonts w:ascii="Arial" w:hAnsi="Arial" w:cs="Arial"/>
          <w:bCs/>
          <w:color w:val="000000"/>
        </w:rPr>
        <w:t>,</w:t>
      </w:r>
      <w:r w:rsidR="00396F14">
        <w:rPr>
          <w:rFonts w:ascii="Arial" w:hAnsi="Arial" w:cs="Arial"/>
          <w:bCs/>
          <w:color w:val="000000"/>
        </w:rPr>
        <w:t xml:space="preserve"> including</w:t>
      </w:r>
      <w:r w:rsidR="00E3602B">
        <w:rPr>
          <w:rFonts w:ascii="Arial" w:hAnsi="Arial" w:cs="Arial"/>
          <w:bCs/>
          <w:color w:val="000000"/>
        </w:rPr>
        <w:t xml:space="preserve"> conveyancing</w:t>
      </w:r>
      <w:r w:rsidR="00396F14">
        <w:rPr>
          <w:rFonts w:ascii="Arial" w:hAnsi="Arial" w:cs="Arial"/>
          <w:bCs/>
          <w:color w:val="000000"/>
        </w:rPr>
        <w:t xml:space="preserve"> and</w:t>
      </w:r>
      <w:r w:rsidR="00B83FC5">
        <w:rPr>
          <w:rFonts w:ascii="Arial" w:hAnsi="Arial" w:cs="Arial"/>
          <w:bCs/>
          <w:color w:val="000000"/>
        </w:rPr>
        <w:t xml:space="preserve"> commercial</w:t>
      </w:r>
      <w:r w:rsidR="00B3202E">
        <w:rPr>
          <w:rFonts w:ascii="Arial" w:hAnsi="Arial" w:cs="Arial"/>
          <w:bCs/>
          <w:color w:val="000000"/>
        </w:rPr>
        <w:t>,</w:t>
      </w:r>
      <w:r w:rsidR="00E3602B">
        <w:rPr>
          <w:rFonts w:ascii="Arial" w:hAnsi="Arial" w:cs="Arial"/>
          <w:bCs/>
          <w:color w:val="000000"/>
        </w:rPr>
        <w:t xml:space="preserve"> </w:t>
      </w:r>
      <w:r w:rsidR="00396F14">
        <w:rPr>
          <w:rFonts w:ascii="Arial" w:hAnsi="Arial" w:cs="Arial"/>
          <w:bCs/>
          <w:color w:val="000000"/>
        </w:rPr>
        <w:t xml:space="preserve">before specialising </w:t>
      </w:r>
      <w:r w:rsidR="002B3857">
        <w:rPr>
          <w:rFonts w:ascii="Arial" w:hAnsi="Arial" w:cs="Arial"/>
          <w:bCs/>
          <w:color w:val="000000"/>
        </w:rPr>
        <w:t>in private client work</w:t>
      </w:r>
      <w:r w:rsidR="00B3202E">
        <w:rPr>
          <w:rFonts w:ascii="Arial" w:hAnsi="Arial" w:cs="Arial"/>
          <w:bCs/>
          <w:color w:val="000000"/>
        </w:rPr>
        <w:t>.</w:t>
      </w:r>
    </w:p>
    <w:p w14:paraId="3190138D" w14:textId="77777777" w:rsidR="00B3202E" w:rsidRDefault="00B3202E" w:rsidP="00F45E58">
      <w:pPr>
        <w:spacing w:after="0" w:line="360" w:lineRule="auto"/>
        <w:rPr>
          <w:rFonts w:ascii="Arial" w:hAnsi="Arial" w:cs="Arial"/>
          <w:bCs/>
          <w:color w:val="000000"/>
        </w:rPr>
      </w:pPr>
    </w:p>
    <w:p w14:paraId="73207BE7" w14:textId="31F437B0" w:rsidR="00017D75" w:rsidRPr="00017D75" w:rsidRDefault="00B869F0" w:rsidP="00017D75">
      <w:pPr>
        <w:spacing w:after="0"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I</w:t>
      </w:r>
      <w:r w:rsidR="00B31BBF">
        <w:rPr>
          <w:rFonts w:ascii="Arial" w:hAnsi="Arial" w:cs="Arial"/>
          <w:bCs/>
          <w:color w:val="000000"/>
        </w:rPr>
        <w:t>n her new role at</w:t>
      </w:r>
      <w:r w:rsidR="00017D75" w:rsidRPr="00017D75">
        <w:rPr>
          <w:rFonts w:ascii="Arial" w:hAnsi="Arial" w:cs="Arial"/>
          <w:bCs/>
          <w:color w:val="000000"/>
        </w:rPr>
        <w:t xml:space="preserve"> Andrew &amp; Co</w:t>
      </w:r>
      <w:r w:rsidR="00A20DD8">
        <w:rPr>
          <w:rFonts w:ascii="Arial" w:hAnsi="Arial" w:cs="Arial"/>
          <w:bCs/>
          <w:color w:val="000000"/>
        </w:rPr>
        <w:t>,</w:t>
      </w:r>
      <w:r w:rsidR="00017D75" w:rsidRPr="00017D75">
        <w:rPr>
          <w:rFonts w:ascii="Arial" w:hAnsi="Arial" w:cs="Arial"/>
          <w:bCs/>
          <w:color w:val="000000"/>
        </w:rPr>
        <w:t xml:space="preserve"> </w:t>
      </w:r>
      <w:r w:rsidR="00474C58">
        <w:rPr>
          <w:rFonts w:ascii="Arial" w:hAnsi="Arial" w:cs="Arial"/>
          <w:bCs/>
          <w:color w:val="000000"/>
        </w:rPr>
        <w:t>Alison</w:t>
      </w:r>
      <w:r w:rsidR="00B31BBF">
        <w:rPr>
          <w:rFonts w:ascii="Arial" w:hAnsi="Arial" w:cs="Arial"/>
          <w:bCs/>
          <w:color w:val="000000"/>
        </w:rPr>
        <w:t xml:space="preserve"> will </w:t>
      </w:r>
      <w:r w:rsidR="002D45F1" w:rsidRPr="000E5447">
        <w:rPr>
          <w:rFonts w:ascii="Arial" w:hAnsi="Arial" w:cs="Arial"/>
          <w:bCs/>
          <w:color w:val="000000"/>
        </w:rPr>
        <w:t>deliver support to clients in dealing with</w:t>
      </w:r>
      <w:r w:rsidR="00017D75" w:rsidRPr="00017D75">
        <w:rPr>
          <w:rFonts w:ascii="Arial" w:hAnsi="Arial" w:cs="Arial"/>
          <w:bCs/>
          <w:color w:val="000000"/>
        </w:rPr>
        <w:t xml:space="preserve"> their </w:t>
      </w:r>
      <w:r w:rsidR="00017D75" w:rsidRPr="00E11F22">
        <w:rPr>
          <w:rFonts w:ascii="Arial" w:hAnsi="Arial" w:cs="Arial"/>
          <w:bCs/>
          <w:color w:val="000000"/>
        </w:rPr>
        <w:t>wills</w:t>
      </w:r>
      <w:r w:rsidR="00017D75" w:rsidRPr="00017D75">
        <w:rPr>
          <w:rFonts w:ascii="Arial" w:hAnsi="Arial" w:cs="Arial"/>
          <w:bCs/>
          <w:color w:val="000000"/>
        </w:rPr>
        <w:t xml:space="preserve"> and </w:t>
      </w:r>
      <w:r w:rsidR="00017D75" w:rsidRPr="00E11F22">
        <w:rPr>
          <w:rFonts w:ascii="Arial" w:hAnsi="Arial" w:cs="Arial"/>
          <w:bCs/>
          <w:color w:val="000000"/>
        </w:rPr>
        <w:t>powers of attorney</w:t>
      </w:r>
      <w:r w:rsidR="00E91A5A">
        <w:rPr>
          <w:rFonts w:ascii="Arial" w:hAnsi="Arial" w:cs="Arial"/>
          <w:bCs/>
          <w:color w:val="000000"/>
        </w:rPr>
        <w:t xml:space="preserve">. </w:t>
      </w:r>
      <w:r>
        <w:rPr>
          <w:rFonts w:ascii="Arial" w:hAnsi="Arial" w:cs="Arial"/>
          <w:bCs/>
          <w:color w:val="000000"/>
        </w:rPr>
        <w:t>She</w:t>
      </w:r>
      <w:r w:rsidR="00E91A5A">
        <w:rPr>
          <w:rFonts w:ascii="Arial" w:hAnsi="Arial" w:cs="Arial"/>
          <w:bCs/>
          <w:color w:val="000000"/>
        </w:rPr>
        <w:t xml:space="preserve"> will also be </w:t>
      </w:r>
      <w:r w:rsidR="00CE4559">
        <w:rPr>
          <w:rFonts w:ascii="Arial" w:hAnsi="Arial" w:cs="Arial"/>
          <w:bCs/>
          <w:color w:val="000000"/>
        </w:rPr>
        <w:t xml:space="preserve">advising on </w:t>
      </w:r>
      <w:r w:rsidR="00E91A5A">
        <w:rPr>
          <w:rFonts w:ascii="Arial" w:hAnsi="Arial" w:cs="Arial"/>
          <w:bCs/>
          <w:color w:val="000000"/>
        </w:rPr>
        <w:t>estate planning</w:t>
      </w:r>
      <w:r w:rsidR="00017D75" w:rsidRPr="00017D75">
        <w:rPr>
          <w:rFonts w:ascii="Arial" w:hAnsi="Arial" w:cs="Arial"/>
          <w:bCs/>
          <w:color w:val="000000"/>
        </w:rPr>
        <w:t xml:space="preserve"> including </w:t>
      </w:r>
      <w:r w:rsidR="00C34820">
        <w:rPr>
          <w:rFonts w:ascii="Arial" w:hAnsi="Arial" w:cs="Arial"/>
          <w:bCs/>
          <w:color w:val="000000"/>
        </w:rPr>
        <w:t>issues relating</w:t>
      </w:r>
      <w:r w:rsidR="009426F8">
        <w:rPr>
          <w:rFonts w:ascii="Arial" w:hAnsi="Arial" w:cs="Arial"/>
          <w:bCs/>
          <w:color w:val="000000"/>
        </w:rPr>
        <w:t xml:space="preserve"> to the payment of care fees</w:t>
      </w:r>
      <w:r w:rsidR="0060799D">
        <w:rPr>
          <w:rFonts w:ascii="Arial" w:hAnsi="Arial" w:cs="Arial"/>
          <w:bCs/>
          <w:color w:val="000000"/>
        </w:rPr>
        <w:t xml:space="preserve"> </w:t>
      </w:r>
      <w:r w:rsidR="009426F8">
        <w:rPr>
          <w:rFonts w:ascii="Arial" w:hAnsi="Arial" w:cs="Arial"/>
          <w:bCs/>
          <w:color w:val="000000"/>
        </w:rPr>
        <w:t>and inheritance tax</w:t>
      </w:r>
    </w:p>
    <w:p w14:paraId="0CF1CCDF" w14:textId="77777777" w:rsidR="00A20DD8" w:rsidRDefault="00A20DD8" w:rsidP="00017D75">
      <w:pPr>
        <w:spacing w:after="0" w:line="360" w:lineRule="auto"/>
        <w:rPr>
          <w:rFonts w:ascii="Arial" w:hAnsi="Arial" w:cs="Arial"/>
          <w:bCs/>
          <w:color w:val="000000"/>
        </w:rPr>
      </w:pPr>
    </w:p>
    <w:p w14:paraId="403E2F73" w14:textId="2649E035" w:rsidR="00B3202E" w:rsidRDefault="00A20DD8" w:rsidP="00017D75">
      <w:pPr>
        <w:spacing w:after="0"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O</w:t>
      </w:r>
      <w:r w:rsidRPr="00A20DD8">
        <w:rPr>
          <w:rFonts w:ascii="Arial" w:hAnsi="Arial" w:cs="Arial"/>
          <w:bCs/>
          <w:color w:val="000000"/>
        </w:rPr>
        <w:t>riginally from Harrogate, Alison grew up in Gainsborough</w:t>
      </w:r>
      <w:r>
        <w:rPr>
          <w:rFonts w:ascii="Arial" w:hAnsi="Arial" w:cs="Arial"/>
          <w:bCs/>
          <w:color w:val="000000"/>
        </w:rPr>
        <w:t xml:space="preserve"> and</w:t>
      </w:r>
      <w:r w:rsidR="002A2B88">
        <w:rPr>
          <w:rFonts w:ascii="Arial" w:hAnsi="Arial" w:cs="Arial"/>
          <w:bCs/>
          <w:color w:val="000000"/>
        </w:rPr>
        <w:t xml:space="preserve"> said </w:t>
      </w:r>
      <w:r w:rsidR="00D946A6">
        <w:rPr>
          <w:rFonts w:ascii="Arial" w:hAnsi="Arial" w:cs="Arial"/>
          <w:bCs/>
          <w:color w:val="000000"/>
        </w:rPr>
        <w:t>she</w:t>
      </w:r>
      <w:r w:rsidR="00FD1DB0">
        <w:rPr>
          <w:rFonts w:ascii="Arial" w:hAnsi="Arial" w:cs="Arial"/>
          <w:bCs/>
          <w:color w:val="000000"/>
        </w:rPr>
        <w:t xml:space="preserve"> </w:t>
      </w:r>
      <w:r w:rsidR="00241A7C">
        <w:rPr>
          <w:rFonts w:ascii="Arial" w:hAnsi="Arial" w:cs="Arial"/>
          <w:bCs/>
          <w:color w:val="000000"/>
        </w:rPr>
        <w:t>is relishing the</w:t>
      </w:r>
      <w:r w:rsidR="00D946A6">
        <w:rPr>
          <w:rFonts w:ascii="Arial" w:hAnsi="Arial" w:cs="Arial"/>
          <w:bCs/>
          <w:color w:val="000000"/>
        </w:rPr>
        <w:t xml:space="preserve"> new challenge. </w:t>
      </w:r>
    </w:p>
    <w:p w14:paraId="2CAF2339" w14:textId="77777777" w:rsidR="00335D4F" w:rsidRDefault="00335D4F" w:rsidP="00017D75">
      <w:pPr>
        <w:spacing w:after="0" w:line="360" w:lineRule="auto"/>
        <w:rPr>
          <w:rFonts w:ascii="Arial" w:hAnsi="Arial" w:cs="Arial"/>
          <w:bCs/>
          <w:color w:val="000000"/>
        </w:rPr>
      </w:pPr>
    </w:p>
    <w:p w14:paraId="55E71061" w14:textId="77777777" w:rsidR="00B47225" w:rsidRDefault="00B47225" w:rsidP="00B47225">
      <w:pPr>
        <w:spacing w:after="0"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“I really enjoy the technical aspects of private client work and being able to help people at what can be a very difficult time in their lives,” she said.</w:t>
      </w:r>
    </w:p>
    <w:p w14:paraId="1C6C4ECE" w14:textId="77777777" w:rsidR="00B47225" w:rsidRDefault="00B47225" w:rsidP="00B47225">
      <w:pPr>
        <w:spacing w:after="0" w:line="360" w:lineRule="auto"/>
        <w:rPr>
          <w:rFonts w:ascii="Arial" w:hAnsi="Arial" w:cs="Arial"/>
          <w:bCs/>
          <w:color w:val="000000"/>
        </w:rPr>
      </w:pPr>
    </w:p>
    <w:p w14:paraId="0217E817" w14:textId="77777777" w:rsidR="00D946A6" w:rsidRDefault="00B47225" w:rsidP="00017D75">
      <w:pPr>
        <w:spacing w:after="0"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“However,</w:t>
      </w:r>
      <w:r w:rsidR="0015418D">
        <w:rPr>
          <w:rFonts w:ascii="Arial" w:hAnsi="Arial" w:cs="Arial"/>
          <w:bCs/>
          <w:color w:val="000000"/>
        </w:rPr>
        <w:t xml:space="preserve"> </w:t>
      </w:r>
      <w:r w:rsidR="00D808B9">
        <w:rPr>
          <w:rFonts w:ascii="Arial" w:hAnsi="Arial" w:cs="Arial"/>
          <w:bCs/>
          <w:color w:val="000000"/>
        </w:rPr>
        <w:t xml:space="preserve">I’d been working at a large practice </w:t>
      </w:r>
      <w:r w:rsidR="00B57C39">
        <w:rPr>
          <w:rFonts w:ascii="Arial" w:hAnsi="Arial" w:cs="Arial"/>
          <w:bCs/>
          <w:color w:val="000000"/>
        </w:rPr>
        <w:t xml:space="preserve">for several years </w:t>
      </w:r>
      <w:r w:rsidR="0015418D">
        <w:rPr>
          <w:rFonts w:ascii="Arial" w:hAnsi="Arial" w:cs="Arial"/>
          <w:bCs/>
          <w:color w:val="000000"/>
        </w:rPr>
        <w:t>and</w:t>
      </w:r>
      <w:r w:rsidR="00B57C39">
        <w:rPr>
          <w:rFonts w:ascii="Arial" w:hAnsi="Arial" w:cs="Arial"/>
          <w:bCs/>
          <w:color w:val="000000"/>
        </w:rPr>
        <w:t xml:space="preserve"> wanted a change.</w:t>
      </w:r>
      <w:r w:rsidR="0015418D">
        <w:rPr>
          <w:rFonts w:ascii="Arial" w:hAnsi="Arial" w:cs="Arial"/>
          <w:bCs/>
          <w:color w:val="000000"/>
        </w:rPr>
        <w:t xml:space="preserve"> </w:t>
      </w:r>
      <w:r w:rsidR="00B57C39">
        <w:rPr>
          <w:rFonts w:ascii="Arial" w:hAnsi="Arial" w:cs="Arial"/>
          <w:bCs/>
          <w:color w:val="000000"/>
        </w:rPr>
        <w:t>W</w:t>
      </w:r>
      <w:r w:rsidR="0015418D">
        <w:rPr>
          <w:rFonts w:ascii="Arial" w:hAnsi="Arial" w:cs="Arial"/>
          <w:bCs/>
          <w:color w:val="000000"/>
        </w:rPr>
        <w:t>hen the</w:t>
      </w:r>
      <w:r w:rsidR="006E2600">
        <w:rPr>
          <w:rFonts w:ascii="Arial" w:hAnsi="Arial" w:cs="Arial"/>
          <w:bCs/>
          <w:color w:val="000000"/>
        </w:rPr>
        <w:t xml:space="preserve"> opportunity</w:t>
      </w:r>
      <w:r w:rsidR="0015418D">
        <w:rPr>
          <w:rFonts w:ascii="Arial" w:hAnsi="Arial" w:cs="Arial"/>
          <w:bCs/>
          <w:color w:val="000000"/>
        </w:rPr>
        <w:t xml:space="preserve"> came up at Andrew &amp; Co </w:t>
      </w:r>
      <w:r w:rsidR="0074208D">
        <w:rPr>
          <w:rFonts w:ascii="Arial" w:hAnsi="Arial" w:cs="Arial"/>
          <w:bCs/>
          <w:color w:val="000000"/>
        </w:rPr>
        <w:t xml:space="preserve">it </w:t>
      </w:r>
      <w:r w:rsidR="007F646F">
        <w:rPr>
          <w:rFonts w:ascii="Arial" w:hAnsi="Arial" w:cs="Arial"/>
          <w:bCs/>
          <w:color w:val="000000"/>
        </w:rPr>
        <w:t>wa</w:t>
      </w:r>
      <w:r w:rsidR="0043109A">
        <w:rPr>
          <w:rFonts w:ascii="Arial" w:hAnsi="Arial" w:cs="Arial"/>
          <w:bCs/>
          <w:color w:val="000000"/>
        </w:rPr>
        <w:t>s a case of</w:t>
      </w:r>
      <w:r w:rsidR="007F646F">
        <w:rPr>
          <w:rFonts w:ascii="Arial" w:hAnsi="Arial" w:cs="Arial"/>
          <w:bCs/>
          <w:color w:val="000000"/>
        </w:rPr>
        <w:t xml:space="preserve"> right place</w:t>
      </w:r>
      <w:r w:rsidR="0043109A">
        <w:rPr>
          <w:rFonts w:ascii="Arial" w:hAnsi="Arial" w:cs="Arial"/>
          <w:bCs/>
          <w:color w:val="000000"/>
        </w:rPr>
        <w:t xml:space="preserve">, </w:t>
      </w:r>
      <w:r w:rsidR="007F646F">
        <w:rPr>
          <w:rFonts w:ascii="Arial" w:hAnsi="Arial" w:cs="Arial"/>
          <w:bCs/>
          <w:color w:val="000000"/>
        </w:rPr>
        <w:t>right time</w:t>
      </w:r>
      <w:r w:rsidR="0043109A">
        <w:rPr>
          <w:rFonts w:ascii="Arial" w:hAnsi="Arial" w:cs="Arial"/>
          <w:bCs/>
          <w:color w:val="000000"/>
        </w:rPr>
        <w:t xml:space="preserve">. </w:t>
      </w:r>
      <w:r w:rsidR="00834F6B">
        <w:rPr>
          <w:rFonts w:ascii="Arial" w:hAnsi="Arial" w:cs="Arial"/>
          <w:bCs/>
          <w:color w:val="000000"/>
        </w:rPr>
        <w:t>The culture here is very different as it’s a smaller</w:t>
      </w:r>
      <w:r w:rsidR="00981E23">
        <w:rPr>
          <w:rFonts w:ascii="Arial" w:hAnsi="Arial" w:cs="Arial"/>
          <w:bCs/>
          <w:color w:val="000000"/>
        </w:rPr>
        <w:t>, friendlier</w:t>
      </w:r>
      <w:r w:rsidR="00834F6B">
        <w:rPr>
          <w:rFonts w:ascii="Arial" w:hAnsi="Arial" w:cs="Arial"/>
          <w:bCs/>
          <w:color w:val="000000"/>
        </w:rPr>
        <w:t xml:space="preserve"> team </w:t>
      </w:r>
      <w:r w:rsidR="00E44E39">
        <w:rPr>
          <w:rFonts w:ascii="Arial" w:hAnsi="Arial" w:cs="Arial"/>
          <w:bCs/>
          <w:color w:val="000000"/>
        </w:rPr>
        <w:t xml:space="preserve">but </w:t>
      </w:r>
      <w:r w:rsidR="005C4D94">
        <w:rPr>
          <w:rFonts w:ascii="Arial" w:hAnsi="Arial" w:cs="Arial"/>
          <w:bCs/>
          <w:color w:val="000000"/>
        </w:rPr>
        <w:t xml:space="preserve">it </w:t>
      </w:r>
      <w:r w:rsidR="00E44E39">
        <w:rPr>
          <w:rFonts w:ascii="Arial" w:hAnsi="Arial" w:cs="Arial"/>
          <w:bCs/>
          <w:color w:val="000000"/>
        </w:rPr>
        <w:t>still offers the same quality of work</w:t>
      </w:r>
      <w:r w:rsidR="005831B6">
        <w:rPr>
          <w:rFonts w:ascii="Arial" w:hAnsi="Arial" w:cs="Arial"/>
          <w:bCs/>
          <w:color w:val="000000"/>
        </w:rPr>
        <w:t>.”</w:t>
      </w:r>
    </w:p>
    <w:p w14:paraId="6A2F771F" w14:textId="77777777" w:rsidR="000E5447" w:rsidRDefault="000E5447" w:rsidP="00017D75">
      <w:pPr>
        <w:spacing w:after="0" w:line="360" w:lineRule="auto"/>
        <w:rPr>
          <w:rFonts w:ascii="Arial" w:hAnsi="Arial" w:cs="Arial"/>
          <w:bCs/>
          <w:color w:val="000000"/>
        </w:rPr>
      </w:pPr>
    </w:p>
    <w:p w14:paraId="39F9C604" w14:textId="77777777" w:rsidR="000E5447" w:rsidRPr="000E5447" w:rsidRDefault="000E5447" w:rsidP="000E5447">
      <w:pPr>
        <w:spacing w:after="0" w:line="360" w:lineRule="auto"/>
        <w:rPr>
          <w:rFonts w:ascii="Arial" w:hAnsi="Arial" w:cs="Arial"/>
          <w:bCs/>
          <w:color w:val="000000"/>
        </w:rPr>
      </w:pPr>
      <w:r w:rsidRPr="000E5447">
        <w:rPr>
          <w:rFonts w:ascii="Arial" w:hAnsi="Arial" w:cs="Arial"/>
          <w:bCs/>
          <w:color w:val="000000"/>
        </w:rPr>
        <w:lastRenderedPageBreak/>
        <w:t>Partner and Head of Private Client at Andrew &amp; Co Solicitors Helen Newson said she’s delighted to welcome Alison to the team.</w:t>
      </w:r>
    </w:p>
    <w:p w14:paraId="3E2E6B8F" w14:textId="77777777" w:rsidR="000E5447" w:rsidRPr="000E5447" w:rsidRDefault="000E5447" w:rsidP="000E5447">
      <w:pPr>
        <w:spacing w:after="0" w:line="360" w:lineRule="auto"/>
        <w:rPr>
          <w:rFonts w:ascii="Arial" w:hAnsi="Arial" w:cs="Arial"/>
          <w:bCs/>
          <w:color w:val="000000"/>
        </w:rPr>
      </w:pPr>
    </w:p>
    <w:p w14:paraId="15E11A34" w14:textId="77777777" w:rsidR="00123079" w:rsidRDefault="000E5447" w:rsidP="000E5447">
      <w:pPr>
        <w:spacing w:after="0" w:line="360" w:lineRule="auto"/>
        <w:rPr>
          <w:rFonts w:ascii="Arial" w:hAnsi="Arial" w:cs="Arial"/>
          <w:bCs/>
          <w:color w:val="000000"/>
        </w:rPr>
      </w:pPr>
      <w:r w:rsidRPr="000E5447">
        <w:rPr>
          <w:rFonts w:ascii="Arial" w:hAnsi="Arial" w:cs="Arial"/>
          <w:bCs/>
          <w:color w:val="000000"/>
        </w:rPr>
        <w:t>"</w:t>
      </w:r>
      <w:r>
        <w:rPr>
          <w:rFonts w:ascii="Arial" w:hAnsi="Arial" w:cs="Arial"/>
          <w:bCs/>
          <w:color w:val="000000"/>
        </w:rPr>
        <w:t>Alison</w:t>
      </w:r>
      <w:r w:rsidRPr="000E5447">
        <w:rPr>
          <w:rFonts w:ascii="Arial" w:hAnsi="Arial" w:cs="Arial"/>
          <w:bCs/>
          <w:color w:val="000000"/>
        </w:rPr>
        <w:t xml:space="preserve"> brings </w:t>
      </w:r>
      <w:r w:rsidR="009544E0">
        <w:rPr>
          <w:rFonts w:ascii="Arial" w:hAnsi="Arial" w:cs="Arial"/>
          <w:bCs/>
          <w:color w:val="000000"/>
        </w:rPr>
        <w:t xml:space="preserve">with her </w:t>
      </w:r>
      <w:r w:rsidRPr="000E5447">
        <w:rPr>
          <w:rFonts w:ascii="Arial" w:hAnsi="Arial" w:cs="Arial"/>
          <w:bCs/>
          <w:color w:val="000000"/>
        </w:rPr>
        <w:t>a great deal of experience</w:t>
      </w:r>
      <w:r w:rsidR="009544E0">
        <w:rPr>
          <w:rFonts w:ascii="Arial" w:hAnsi="Arial" w:cs="Arial"/>
          <w:bCs/>
          <w:color w:val="000000"/>
        </w:rPr>
        <w:t>,” said Helen.</w:t>
      </w:r>
      <w:r w:rsidR="002D45F1">
        <w:rPr>
          <w:rFonts w:ascii="Arial" w:hAnsi="Arial" w:cs="Arial"/>
          <w:bCs/>
          <w:color w:val="000000"/>
        </w:rPr>
        <w:t xml:space="preserve"> </w:t>
      </w:r>
    </w:p>
    <w:p w14:paraId="77B6FAC7" w14:textId="77777777" w:rsidR="00123079" w:rsidRDefault="00123079" w:rsidP="000E5447">
      <w:pPr>
        <w:spacing w:after="0" w:line="360" w:lineRule="auto"/>
        <w:rPr>
          <w:rFonts w:ascii="Arial" w:hAnsi="Arial" w:cs="Arial"/>
          <w:bCs/>
          <w:color w:val="000000"/>
        </w:rPr>
      </w:pPr>
    </w:p>
    <w:p w14:paraId="41BFA5D8" w14:textId="30880DD9" w:rsidR="000E5447" w:rsidRDefault="009544E0" w:rsidP="000E5447">
      <w:pPr>
        <w:spacing w:after="0"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“She</w:t>
      </w:r>
      <w:r w:rsidR="000E5447" w:rsidRPr="000E5447">
        <w:rPr>
          <w:rFonts w:ascii="Arial" w:hAnsi="Arial" w:cs="Arial"/>
          <w:bCs/>
          <w:color w:val="000000"/>
        </w:rPr>
        <w:t xml:space="preserve"> is </w:t>
      </w:r>
      <w:r>
        <w:rPr>
          <w:rFonts w:ascii="Arial" w:hAnsi="Arial" w:cs="Arial"/>
          <w:bCs/>
          <w:color w:val="000000"/>
        </w:rPr>
        <w:t>also a</w:t>
      </w:r>
      <w:r w:rsidR="000E5447" w:rsidRPr="000E5447">
        <w:rPr>
          <w:rFonts w:ascii="Arial" w:hAnsi="Arial" w:cs="Arial"/>
          <w:bCs/>
          <w:color w:val="000000"/>
        </w:rPr>
        <w:t xml:space="preserve"> member of STEP (Society of Trust and Estate Practitioners), which will help ensure our team continues to deliver an excellent professional service to individuals and families with empathy and sensitivity</w:t>
      </w:r>
      <w:r w:rsidR="00EF0D17">
        <w:rPr>
          <w:rFonts w:ascii="Arial" w:hAnsi="Arial" w:cs="Arial"/>
          <w:bCs/>
          <w:color w:val="000000"/>
        </w:rPr>
        <w:t>.”</w:t>
      </w:r>
    </w:p>
    <w:p w14:paraId="704A2B8E" w14:textId="77777777" w:rsidR="005831B6" w:rsidRDefault="005831B6" w:rsidP="00017D75">
      <w:pPr>
        <w:spacing w:after="0" w:line="360" w:lineRule="auto"/>
        <w:rPr>
          <w:rFonts w:ascii="Arial" w:hAnsi="Arial" w:cs="Arial"/>
          <w:bCs/>
          <w:color w:val="000000"/>
        </w:rPr>
      </w:pPr>
    </w:p>
    <w:p w14:paraId="6875C97D" w14:textId="3CE642C1" w:rsidR="005831B6" w:rsidRDefault="00B670D9" w:rsidP="00017D75">
      <w:pPr>
        <w:spacing w:after="0"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Also new to Andrew &amp; Co Solicitors is </w:t>
      </w:r>
      <w:r w:rsidR="00363C93">
        <w:rPr>
          <w:rFonts w:ascii="Arial" w:hAnsi="Arial" w:cs="Arial"/>
          <w:bCs/>
          <w:color w:val="000000"/>
        </w:rPr>
        <w:t xml:space="preserve">Nigel </w:t>
      </w:r>
      <w:proofErr w:type="spellStart"/>
      <w:r w:rsidR="00363C93">
        <w:rPr>
          <w:rFonts w:ascii="Arial" w:hAnsi="Arial" w:cs="Arial"/>
          <w:bCs/>
          <w:color w:val="000000"/>
        </w:rPr>
        <w:t>Bescoby</w:t>
      </w:r>
      <w:proofErr w:type="spellEnd"/>
      <w:r w:rsidR="00F15A02">
        <w:rPr>
          <w:rFonts w:ascii="Arial" w:hAnsi="Arial" w:cs="Arial"/>
          <w:bCs/>
          <w:color w:val="000000"/>
        </w:rPr>
        <w:t>,</w:t>
      </w:r>
      <w:r w:rsidR="00363C93">
        <w:rPr>
          <w:rFonts w:ascii="Arial" w:hAnsi="Arial" w:cs="Arial"/>
          <w:bCs/>
          <w:color w:val="000000"/>
        </w:rPr>
        <w:t xml:space="preserve"> who </w:t>
      </w:r>
      <w:r w:rsidR="003F502E">
        <w:rPr>
          <w:rFonts w:ascii="Arial" w:hAnsi="Arial" w:cs="Arial"/>
          <w:bCs/>
          <w:color w:val="000000"/>
        </w:rPr>
        <w:t xml:space="preserve">was previously Head of Litigation </w:t>
      </w:r>
      <w:r w:rsidR="00D31E1C">
        <w:rPr>
          <w:rFonts w:ascii="Arial" w:hAnsi="Arial" w:cs="Arial"/>
          <w:bCs/>
          <w:color w:val="000000"/>
        </w:rPr>
        <w:t xml:space="preserve">at </w:t>
      </w:r>
      <w:r w:rsidR="001E5C46">
        <w:rPr>
          <w:rFonts w:ascii="Arial" w:hAnsi="Arial" w:cs="Arial"/>
          <w:bCs/>
          <w:color w:val="000000"/>
        </w:rPr>
        <w:t xml:space="preserve">a </w:t>
      </w:r>
      <w:r w:rsidR="00D31E1C">
        <w:rPr>
          <w:rFonts w:ascii="Arial" w:hAnsi="Arial" w:cs="Arial"/>
          <w:bCs/>
          <w:color w:val="000000"/>
        </w:rPr>
        <w:t xml:space="preserve">Lincoln firm of </w:t>
      </w:r>
      <w:r w:rsidR="00850956">
        <w:rPr>
          <w:rFonts w:ascii="Arial" w:hAnsi="Arial" w:cs="Arial"/>
          <w:bCs/>
          <w:color w:val="000000"/>
        </w:rPr>
        <w:t>s</w:t>
      </w:r>
      <w:r w:rsidR="00D31E1C">
        <w:rPr>
          <w:rFonts w:ascii="Arial" w:hAnsi="Arial" w:cs="Arial"/>
          <w:bCs/>
          <w:color w:val="000000"/>
        </w:rPr>
        <w:t>olicitors for 16 years.</w:t>
      </w:r>
    </w:p>
    <w:p w14:paraId="09BFB7A0" w14:textId="77777777" w:rsidR="00D31E1C" w:rsidRDefault="00D31E1C" w:rsidP="00017D75">
      <w:pPr>
        <w:spacing w:after="0" w:line="360" w:lineRule="auto"/>
        <w:rPr>
          <w:rFonts w:ascii="Arial" w:hAnsi="Arial" w:cs="Arial"/>
          <w:bCs/>
          <w:color w:val="000000"/>
        </w:rPr>
      </w:pPr>
    </w:p>
    <w:p w14:paraId="1AF4283B" w14:textId="77777777" w:rsidR="0000744E" w:rsidRDefault="005A0B11" w:rsidP="00F45E58">
      <w:pPr>
        <w:spacing w:after="0"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Nigel</w:t>
      </w:r>
      <w:r w:rsidR="00F84C86">
        <w:rPr>
          <w:rFonts w:ascii="Arial" w:hAnsi="Arial" w:cs="Arial"/>
          <w:bCs/>
          <w:color w:val="000000"/>
        </w:rPr>
        <w:t xml:space="preserve"> started his career in law after leaving school at 16</w:t>
      </w:r>
      <w:r w:rsidR="008C7DF1">
        <w:rPr>
          <w:rFonts w:ascii="Arial" w:hAnsi="Arial" w:cs="Arial"/>
          <w:bCs/>
          <w:color w:val="000000"/>
        </w:rPr>
        <w:t>, working his way up to</w:t>
      </w:r>
      <w:r w:rsidR="00F47434">
        <w:rPr>
          <w:rFonts w:ascii="Arial" w:hAnsi="Arial" w:cs="Arial"/>
          <w:bCs/>
          <w:color w:val="000000"/>
        </w:rPr>
        <w:t xml:space="preserve"> </w:t>
      </w:r>
      <w:r w:rsidR="002A5BFC" w:rsidRPr="002A5BFC">
        <w:rPr>
          <w:rFonts w:ascii="Arial" w:hAnsi="Arial" w:cs="Arial"/>
          <w:bCs/>
          <w:color w:val="000000"/>
        </w:rPr>
        <w:t>Chartered Legal Executive</w:t>
      </w:r>
      <w:r w:rsidR="00105020">
        <w:rPr>
          <w:rFonts w:ascii="Arial" w:hAnsi="Arial" w:cs="Arial"/>
          <w:bCs/>
          <w:color w:val="000000"/>
        </w:rPr>
        <w:t xml:space="preserve"> status.</w:t>
      </w:r>
    </w:p>
    <w:p w14:paraId="23B80E44" w14:textId="77777777" w:rsidR="00020CD1" w:rsidRDefault="00020CD1" w:rsidP="00F45E58">
      <w:pPr>
        <w:spacing w:after="0" w:line="360" w:lineRule="auto"/>
        <w:rPr>
          <w:rFonts w:ascii="Arial" w:hAnsi="Arial" w:cs="Arial"/>
          <w:bCs/>
          <w:color w:val="000000"/>
        </w:rPr>
      </w:pPr>
    </w:p>
    <w:p w14:paraId="67080E55" w14:textId="77777777" w:rsidR="009B69D3" w:rsidRDefault="00B41812" w:rsidP="00F45E58">
      <w:pPr>
        <w:spacing w:after="0"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Over the </w:t>
      </w:r>
      <w:r w:rsidRPr="00B41812">
        <w:rPr>
          <w:rFonts w:ascii="Arial" w:hAnsi="Arial" w:cs="Arial"/>
          <w:bCs/>
          <w:color w:val="000000"/>
        </w:rPr>
        <w:t xml:space="preserve">past 20 years </w:t>
      </w:r>
      <w:r>
        <w:rPr>
          <w:rFonts w:ascii="Arial" w:hAnsi="Arial" w:cs="Arial"/>
          <w:bCs/>
          <w:color w:val="000000"/>
        </w:rPr>
        <w:t>Nigel has</w:t>
      </w:r>
      <w:r w:rsidRPr="00B41812">
        <w:rPr>
          <w:rFonts w:ascii="Arial" w:hAnsi="Arial" w:cs="Arial"/>
          <w:bCs/>
          <w:color w:val="000000"/>
        </w:rPr>
        <w:t xml:space="preserve"> specialised in dispute resolution</w:t>
      </w:r>
      <w:r>
        <w:rPr>
          <w:rFonts w:ascii="Arial" w:hAnsi="Arial" w:cs="Arial"/>
          <w:bCs/>
          <w:color w:val="000000"/>
        </w:rPr>
        <w:t>, a</w:t>
      </w:r>
      <w:r w:rsidRPr="00B41812">
        <w:rPr>
          <w:rFonts w:ascii="Arial" w:hAnsi="Arial" w:cs="Arial"/>
          <w:bCs/>
          <w:color w:val="000000"/>
        </w:rPr>
        <w:t xml:space="preserve">cting for both private individuals and corporate clients.  </w:t>
      </w:r>
    </w:p>
    <w:p w14:paraId="3B1AC598" w14:textId="77777777" w:rsidR="009B69D3" w:rsidRDefault="009B69D3" w:rsidP="00F45E58">
      <w:pPr>
        <w:spacing w:after="0" w:line="360" w:lineRule="auto"/>
        <w:rPr>
          <w:rFonts w:ascii="Arial" w:hAnsi="Arial" w:cs="Arial"/>
          <w:bCs/>
          <w:color w:val="000000"/>
        </w:rPr>
      </w:pPr>
    </w:p>
    <w:p w14:paraId="0D1B3595" w14:textId="77777777" w:rsidR="00105020" w:rsidRPr="00FB7670" w:rsidRDefault="009B69D3" w:rsidP="00F45E58">
      <w:pPr>
        <w:spacing w:after="0"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As part of Andrew &amp; Co’s Employment </w:t>
      </w:r>
      <w:r w:rsidR="00E208F5">
        <w:rPr>
          <w:rFonts w:ascii="Arial" w:hAnsi="Arial" w:cs="Arial"/>
          <w:bCs/>
          <w:color w:val="000000"/>
        </w:rPr>
        <w:t xml:space="preserve">and Dispute Resolution team Nigel will be </w:t>
      </w:r>
      <w:r w:rsidR="00792E35">
        <w:rPr>
          <w:rFonts w:ascii="Arial" w:hAnsi="Arial" w:cs="Arial"/>
          <w:bCs/>
          <w:color w:val="000000"/>
        </w:rPr>
        <w:t>working on</w:t>
      </w:r>
      <w:r w:rsidR="00B41812" w:rsidRPr="00B41812">
        <w:rPr>
          <w:rFonts w:ascii="Arial" w:hAnsi="Arial" w:cs="Arial"/>
          <w:bCs/>
          <w:color w:val="000000"/>
        </w:rPr>
        <w:t xml:space="preserve"> </w:t>
      </w:r>
      <w:r w:rsidR="00E208F5">
        <w:rPr>
          <w:rFonts w:ascii="Arial" w:hAnsi="Arial" w:cs="Arial"/>
          <w:bCs/>
          <w:color w:val="000000"/>
        </w:rPr>
        <w:t>l</w:t>
      </w:r>
      <w:r w:rsidR="00B41812" w:rsidRPr="00B41812">
        <w:rPr>
          <w:rFonts w:ascii="Arial" w:hAnsi="Arial" w:cs="Arial"/>
          <w:bCs/>
          <w:color w:val="000000"/>
        </w:rPr>
        <w:t xml:space="preserve">andlord and </w:t>
      </w:r>
      <w:r w:rsidR="00E208F5">
        <w:rPr>
          <w:rFonts w:ascii="Arial" w:hAnsi="Arial" w:cs="Arial"/>
          <w:bCs/>
          <w:color w:val="000000"/>
        </w:rPr>
        <w:t>t</w:t>
      </w:r>
      <w:r w:rsidR="00B41812" w:rsidRPr="00B41812">
        <w:rPr>
          <w:rFonts w:ascii="Arial" w:hAnsi="Arial" w:cs="Arial"/>
          <w:bCs/>
          <w:color w:val="000000"/>
        </w:rPr>
        <w:t xml:space="preserve">enant matters, </w:t>
      </w:r>
      <w:r w:rsidR="005F1E6B">
        <w:rPr>
          <w:rFonts w:ascii="Arial" w:hAnsi="Arial" w:cs="Arial"/>
          <w:bCs/>
          <w:color w:val="000000"/>
        </w:rPr>
        <w:t>c</w:t>
      </w:r>
      <w:r w:rsidR="00B41812" w:rsidRPr="00B41812">
        <w:rPr>
          <w:rFonts w:ascii="Arial" w:hAnsi="Arial" w:cs="Arial"/>
          <w:bCs/>
          <w:color w:val="000000"/>
        </w:rPr>
        <w:t xml:space="preserve">ontested </w:t>
      </w:r>
      <w:r w:rsidR="005F1E6B">
        <w:rPr>
          <w:rFonts w:ascii="Arial" w:hAnsi="Arial" w:cs="Arial"/>
          <w:bCs/>
          <w:color w:val="000000"/>
        </w:rPr>
        <w:t>p</w:t>
      </w:r>
      <w:r w:rsidR="00B41812" w:rsidRPr="00B41812">
        <w:rPr>
          <w:rFonts w:ascii="Arial" w:hAnsi="Arial" w:cs="Arial"/>
          <w:bCs/>
          <w:color w:val="000000"/>
        </w:rPr>
        <w:t xml:space="preserve">robate </w:t>
      </w:r>
      <w:r w:rsidR="005F1E6B">
        <w:rPr>
          <w:rFonts w:ascii="Arial" w:hAnsi="Arial" w:cs="Arial"/>
          <w:bCs/>
          <w:color w:val="000000"/>
        </w:rPr>
        <w:t>c</w:t>
      </w:r>
      <w:r w:rsidR="00B41812" w:rsidRPr="00B41812">
        <w:rPr>
          <w:rFonts w:ascii="Arial" w:hAnsi="Arial" w:cs="Arial"/>
          <w:bCs/>
          <w:color w:val="000000"/>
        </w:rPr>
        <w:t xml:space="preserve">laims, </w:t>
      </w:r>
      <w:r w:rsidR="005F1E6B">
        <w:rPr>
          <w:rFonts w:ascii="Arial" w:hAnsi="Arial" w:cs="Arial"/>
          <w:bCs/>
          <w:color w:val="000000"/>
        </w:rPr>
        <w:t>b</w:t>
      </w:r>
      <w:r w:rsidR="00B41812" w:rsidRPr="00B41812">
        <w:rPr>
          <w:rFonts w:ascii="Arial" w:hAnsi="Arial" w:cs="Arial"/>
          <w:bCs/>
          <w:color w:val="000000"/>
        </w:rPr>
        <w:t xml:space="preserve">oundary </w:t>
      </w:r>
      <w:r w:rsidR="005F1E6B">
        <w:rPr>
          <w:rFonts w:ascii="Arial" w:hAnsi="Arial" w:cs="Arial"/>
          <w:bCs/>
          <w:color w:val="000000"/>
        </w:rPr>
        <w:t>d</w:t>
      </w:r>
      <w:r w:rsidR="00B41812" w:rsidRPr="00B41812">
        <w:rPr>
          <w:rFonts w:ascii="Arial" w:hAnsi="Arial" w:cs="Arial"/>
          <w:bCs/>
          <w:color w:val="000000"/>
        </w:rPr>
        <w:t xml:space="preserve">isputes, </w:t>
      </w:r>
      <w:r w:rsidR="005F1E6B">
        <w:rPr>
          <w:rFonts w:ascii="Arial" w:hAnsi="Arial" w:cs="Arial"/>
          <w:bCs/>
          <w:color w:val="000000"/>
        </w:rPr>
        <w:t>g</w:t>
      </w:r>
      <w:r w:rsidR="00B41812" w:rsidRPr="00B41812">
        <w:rPr>
          <w:rFonts w:ascii="Arial" w:hAnsi="Arial" w:cs="Arial"/>
          <w:bCs/>
          <w:color w:val="000000"/>
        </w:rPr>
        <w:t xml:space="preserve">eneral </w:t>
      </w:r>
      <w:r w:rsidR="005F1E6B">
        <w:rPr>
          <w:rFonts w:ascii="Arial" w:hAnsi="Arial" w:cs="Arial"/>
          <w:bCs/>
          <w:color w:val="000000"/>
        </w:rPr>
        <w:t>c</w:t>
      </w:r>
      <w:r w:rsidR="00B41812" w:rsidRPr="00B41812">
        <w:rPr>
          <w:rFonts w:ascii="Arial" w:hAnsi="Arial" w:cs="Arial"/>
          <w:bCs/>
          <w:color w:val="000000"/>
        </w:rPr>
        <w:t xml:space="preserve">ontract </w:t>
      </w:r>
      <w:r w:rsidR="00B41812" w:rsidRPr="00FB7670">
        <w:rPr>
          <w:rFonts w:ascii="Arial" w:hAnsi="Arial" w:cs="Arial"/>
          <w:bCs/>
          <w:color w:val="000000"/>
        </w:rPr>
        <w:t xml:space="preserve">and </w:t>
      </w:r>
      <w:r w:rsidR="005F1E6B" w:rsidRPr="00FB7670">
        <w:rPr>
          <w:rFonts w:ascii="Arial" w:hAnsi="Arial" w:cs="Arial"/>
          <w:bCs/>
          <w:color w:val="000000"/>
        </w:rPr>
        <w:t>c</w:t>
      </w:r>
      <w:r w:rsidR="00B41812" w:rsidRPr="00FB7670">
        <w:rPr>
          <w:rFonts w:ascii="Arial" w:hAnsi="Arial" w:cs="Arial"/>
          <w:bCs/>
          <w:color w:val="000000"/>
        </w:rPr>
        <w:t>onsumer matters.</w:t>
      </w:r>
    </w:p>
    <w:p w14:paraId="67E3550A" w14:textId="77777777" w:rsidR="0000744E" w:rsidRPr="00FB7670" w:rsidRDefault="0000744E" w:rsidP="00F45E58">
      <w:pPr>
        <w:spacing w:after="0" w:line="360" w:lineRule="auto"/>
        <w:rPr>
          <w:rFonts w:ascii="Arial" w:hAnsi="Arial" w:cs="Arial"/>
          <w:color w:val="000000"/>
        </w:rPr>
      </w:pPr>
    </w:p>
    <w:p w14:paraId="17425E84" w14:textId="66C6C6F6" w:rsidR="000A57D8" w:rsidRDefault="0068275C" w:rsidP="0052711D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“This role differs from what I was doing before,” explained </w:t>
      </w:r>
      <w:r w:rsidR="003360E9">
        <w:rPr>
          <w:rFonts w:ascii="Arial" w:eastAsia="Times New Roman" w:hAnsi="Arial" w:cs="Arial"/>
          <w:color w:val="000000"/>
        </w:rPr>
        <w:t>Nigel</w:t>
      </w:r>
      <w:r>
        <w:rPr>
          <w:rFonts w:ascii="Arial" w:eastAsia="Times New Roman" w:hAnsi="Arial" w:cs="Arial"/>
          <w:color w:val="000000"/>
        </w:rPr>
        <w:t>, “</w:t>
      </w:r>
      <w:r w:rsidR="00441336">
        <w:rPr>
          <w:rFonts w:ascii="Arial" w:eastAsia="Times New Roman" w:hAnsi="Arial" w:cs="Arial"/>
          <w:color w:val="000000"/>
        </w:rPr>
        <w:t xml:space="preserve">as it involves </w:t>
      </w:r>
      <w:r w:rsidR="003360E9">
        <w:rPr>
          <w:rFonts w:ascii="Arial" w:eastAsia="Times New Roman" w:hAnsi="Arial" w:cs="Arial"/>
          <w:color w:val="000000"/>
        </w:rPr>
        <w:t>a broader range of commercial</w:t>
      </w:r>
      <w:r w:rsidR="00120B05">
        <w:rPr>
          <w:rFonts w:ascii="Arial" w:eastAsia="Times New Roman" w:hAnsi="Arial" w:cs="Arial"/>
          <w:color w:val="000000"/>
        </w:rPr>
        <w:t xml:space="preserve"> client work.</w:t>
      </w:r>
    </w:p>
    <w:p w14:paraId="6830A76C" w14:textId="77777777" w:rsidR="00120B05" w:rsidRDefault="00120B05" w:rsidP="0052711D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</w:rPr>
      </w:pPr>
    </w:p>
    <w:p w14:paraId="2D93C04A" w14:textId="77777777" w:rsidR="00073BB8" w:rsidRDefault="00120B05" w:rsidP="0052711D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“</w:t>
      </w:r>
      <w:r w:rsidR="0022307A">
        <w:rPr>
          <w:rFonts w:ascii="Arial" w:eastAsia="Times New Roman" w:hAnsi="Arial" w:cs="Arial"/>
          <w:color w:val="000000"/>
        </w:rPr>
        <w:t>Andrew &amp; Co is an established firm with an excellent reputation</w:t>
      </w:r>
      <w:r w:rsidR="00575B4D">
        <w:rPr>
          <w:rFonts w:ascii="Arial" w:eastAsia="Times New Roman" w:hAnsi="Arial" w:cs="Arial"/>
          <w:color w:val="000000"/>
        </w:rPr>
        <w:t>.</w:t>
      </w:r>
      <w:r w:rsidR="00BD7352">
        <w:rPr>
          <w:rFonts w:ascii="Arial" w:eastAsia="Times New Roman" w:hAnsi="Arial" w:cs="Arial"/>
          <w:color w:val="000000"/>
        </w:rPr>
        <w:t xml:space="preserve"> The </w:t>
      </w:r>
      <w:r w:rsidR="005559BD">
        <w:rPr>
          <w:rFonts w:ascii="Arial" w:eastAsia="Times New Roman" w:hAnsi="Arial" w:cs="Arial"/>
          <w:color w:val="000000"/>
        </w:rPr>
        <w:t xml:space="preserve">work is really </w:t>
      </w:r>
      <w:r w:rsidR="008D37AA">
        <w:rPr>
          <w:rFonts w:ascii="Arial" w:eastAsia="Times New Roman" w:hAnsi="Arial" w:cs="Arial"/>
          <w:color w:val="000000"/>
        </w:rPr>
        <w:t>varied,</w:t>
      </w:r>
      <w:r w:rsidR="005559BD">
        <w:rPr>
          <w:rFonts w:ascii="Arial" w:eastAsia="Times New Roman" w:hAnsi="Arial" w:cs="Arial"/>
          <w:color w:val="000000"/>
        </w:rPr>
        <w:t xml:space="preserve"> and I enjoy working with An</w:t>
      </w:r>
      <w:r w:rsidR="008D37AA">
        <w:rPr>
          <w:rFonts w:ascii="Arial" w:eastAsia="Times New Roman" w:hAnsi="Arial" w:cs="Arial"/>
          <w:color w:val="000000"/>
        </w:rPr>
        <w:t>n</w:t>
      </w:r>
      <w:r w:rsidR="005559BD">
        <w:rPr>
          <w:rFonts w:ascii="Arial" w:eastAsia="Times New Roman" w:hAnsi="Arial" w:cs="Arial"/>
          <w:color w:val="000000"/>
        </w:rPr>
        <w:t>ette</w:t>
      </w:r>
      <w:r w:rsidR="008D37AA">
        <w:rPr>
          <w:rFonts w:ascii="Arial" w:eastAsia="Times New Roman" w:hAnsi="Arial" w:cs="Arial"/>
          <w:color w:val="000000"/>
        </w:rPr>
        <w:t xml:space="preserve"> and the rest of the team.</w:t>
      </w:r>
      <w:r w:rsidR="00146AB3">
        <w:rPr>
          <w:rFonts w:ascii="Arial" w:eastAsia="Times New Roman" w:hAnsi="Arial" w:cs="Arial"/>
          <w:color w:val="000000"/>
        </w:rPr>
        <w:t xml:space="preserve"> They place a lot of importance on </w:t>
      </w:r>
      <w:r w:rsidR="00DB517D">
        <w:rPr>
          <w:rFonts w:ascii="Arial" w:eastAsia="Times New Roman" w:hAnsi="Arial" w:cs="Arial"/>
          <w:color w:val="000000"/>
        </w:rPr>
        <w:t xml:space="preserve">giving realistic </w:t>
      </w:r>
      <w:r w:rsidR="00560346">
        <w:rPr>
          <w:rFonts w:ascii="Arial" w:eastAsia="Times New Roman" w:hAnsi="Arial" w:cs="Arial"/>
          <w:color w:val="000000"/>
        </w:rPr>
        <w:t xml:space="preserve">advice and </w:t>
      </w:r>
      <w:r w:rsidR="00146AB3">
        <w:rPr>
          <w:rFonts w:ascii="Arial" w:eastAsia="Times New Roman" w:hAnsi="Arial" w:cs="Arial"/>
          <w:color w:val="000000"/>
        </w:rPr>
        <w:t xml:space="preserve">balancing the </w:t>
      </w:r>
      <w:r w:rsidR="002532C8" w:rsidRPr="002532C8">
        <w:rPr>
          <w:rFonts w:ascii="Arial" w:eastAsia="Times New Roman" w:hAnsi="Arial" w:cs="Arial"/>
          <w:color w:val="000000"/>
        </w:rPr>
        <w:t xml:space="preserve">cost </w:t>
      </w:r>
      <w:r w:rsidR="00F14BAA">
        <w:rPr>
          <w:rFonts w:ascii="Arial" w:eastAsia="Times New Roman" w:hAnsi="Arial" w:cs="Arial"/>
          <w:color w:val="000000"/>
        </w:rPr>
        <w:t>with the benefits to the client</w:t>
      </w:r>
      <w:r w:rsidR="00464A9B">
        <w:rPr>
          <w:rFonts w:ascii="Arial" w:eastAsia="Times New Roman" w:hAnsi="Arial" w:cs="Arial"/>
          <w:color w:val="000000"/>
        </w:rPr>
        <w:t>, which is important when</w:t>
      </w:r>
      <w:r w:rsidR="00AF4734">
        <w:rPr>
          <w:rFonts w:ascii="Arial" w:eastAsia="Times New Roman" w:hAnsi="Arial" w:cs="Arial"/>
          <w:color w:val="000000"/>
        </w:rPr>
        <w:t xml:space="preserve"> </w:t>
      </w:r>
      <w:r w:rsidR="006538EC">
        <w:rPr>
          <w:rFonts w:ascii="Arial" w:eastAsia="Times New Roman" w:hAnsi="Arial" w:cs="Arial"/>
          <w:color w:val="000000"/>
        </w:rPr>
        <w:t>dealing with</w:t>
      </w:r>
      <w:r w:rsidR="00AF4734">
        <w:rPr>
          <w:rFonts w:ascii="Arial" w:eastAsia="Times New Roman" w:hAnsi="Arial" w:cs="Arial"/>
          <w:color w:val="000000"/>
        </w:rPr>
        <w:t xml:space="preserve"> </w:t>
      </w:r>
      <w:r w:rsidR="0028539E">
        <w:rPr>
          <w:rFonts w:ascii="Arial" w:eastAsia="Times New Roman" w:hAnsi="Arial" w:cs="Arial"/>
          <w:color w:val="000000"/>
        </w:rPr>
        <w:t xml:space="preserve">a </w:t>
      </w:r>
      <w:r w:rsidR="00DC32A8">
        <w:rPr>
          <w:rFonts w:ascii="Arial" w:eastAsia="Times New Roman" w:hAnsi="Arial" w:cs="Arial"/>
          <w:color w:val="000000"/>
        </w:rPr>
        <w:t>litigious</w:t>
      </w:r>
      <w:r w:rsidR="0028539E">
        <w:rPr>
          <w:rFonts w:ascii="Arial" w:eastAsia="Times New Roman" w:hAnsi="Arial" w:cs="Arial"/>
          <w:color w:val="000000"/>
        </w:rPr>
        <w:t xml:space="preserve"> area</w:t>
      </w:r>
      <w:r w:rsidR="00DC32A8">
        <w:rPr>
          <w:rFonts w:ascii="Arial" w:eastAsia="Times New Roman" w:hAnsi="Arial" w:cs="Arial"/>
          <w:color w:val="000000"/>
        </w:rPr>
        <w:t xml:space="preserve"> of work</w:t>
      </w:r>
      <w:r w:rsidR="00AF4734">
        <w:rPr>
          <w:rFonts w:ascii="Arial" w:eastAsia="Times New Roman" w:hAnsi="Arial" w:cs="Arial"/>
          <w:color w:val="000000"/>
        </w:rPr>
        <w:t>.</w:t>
      </w:r>
    </w:p>
    <w:p w14:paraId="1844997F" w14:textId="77777777" w:rsidR="00F14BAA" w:rsidRDefault="00F14BAA" w:rsidP="0052711D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</w:rPr>
      </w:pPr>
    </w:p>
    <w:p w14:paraId="1AC162F9" w14:textId="77777777" w:rsidR="00073BB8" w:rsidRDefault="00073BB8" w:rsidP="0052711D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“I</w:t>
      </w:r>
      <w:r w:rsidR="004C3234">
        <w:rPr>
          <w:rFonts w:ascii="Arial" w:eastAsia="Times New Roman" w:hAnsi="Arial" w:cs="Arial"/>
          <w:color w:val="000000"/>
        </w:rPr>
        <w:t xml:space="preserve">’m also enjoying getting to know the clients and taking the time to understand their </w:t>
      </w:r>
      <w:r w:rsidR="00B05C7F">
        <w:rPr>
          <w:rFonts w:ascii="Arial" w:eastAsia="Times New Roman" w:hAnsi="Arial" w:cs="Arial"/>
          <w:color w:val="000000"/>
        </w:rPr>
        <w:t>aims</w:t>
      </w:r>
      <w:r w:rsidR="004C3234">
        <w:rPr>
          <w:rFonts w:ascii="Arial" w:eastAsia="Times New Roman" w:hAnsi="Arial" w:cs="Arial"/>
          <w:color w:val="000000"/>
        </w:rPr>
        <w:t xml:space="preserve"> </w:t>
      </w:r>
      <w:r w:rsidR="00783295">
        <w:rPr>
          <w:rFonts w:ascii="Arial" w:eastAsia="Times New Roman" w:hAnsi="Arial" w:cs="Arial"/>
          <w:color w:val="000000"/>
        </w:rPr>
        <w:t xml:space="preserve">and needs </w:t>
      </w:r>
      <w:r w:rsidR="004C3234">
        <w:rPr>
          <w:rFonts w:ascii="Arial" w:eastAsia="Times New Roman" w:hAnsi="Arial" w:cs="Arial"/>
          <w:color w:val="000000"/>
        </w:rPr>
        <w:t xml:space="preserve">so we can </w:t>
      </w:r>
      <w:r w:rsidR="00F321B9">
        <w:rPr>
          <w:rFonts w:ascii="Arial" w:eastAsia="Times New Roman" w:hAnsi="Arial" w:cs="Arial"/>
          <w:color w:val="000000"/>
        </w:rPr>
        <w:t>achieve the best possible outcome</w:t>
      </w:r>
      <w:r w:rsidR="004C3234">
        <w:rPr>
          <w:rFonts w:ascii="Arial" w:eastAsia="Times New Roman" w:hAnsi="Arial" w:cs="Arial"/>
          <w:color w:val="000000"/>
        </w:rPr>
        <w:t>.”</w:t>
      </w:r>
    </w:p>
    <w:p w14:paraId="07FEA907" w14:textId="77777777" w:rsidR="00120B05" w:rsidRDefault="005559BD" w:rsidP="0052711D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</w:t>
      </w:r>
      <w:r w:rsidR="00BD7352">
        <w:rPr>
          <w:rFonts w:ascii="Arial" w:eastAsia="Times New Roman" w:hAnsi="Arial" w:cs="Arial"/>
          <w:color w:val="000000"/>
        </w:rPr>
        <w:t xml:space="preserve"> </w:t>
      </w:r>
    </w:p>
    <w:p w14:paraId="4FA7185B" w14:textId="62CE3752" w:rsidR="00F12C76" w:rsidRDefault="00A20DD8" w:rsidP="0052711D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Partner and Head of Employment and Dispute Resolution Annette Wood</w:t>
      </w:r>
      <w:r w:rsidR="00AC22B3">
        <w:rPr>
          <w:rFonts w:ascii="Arial" w:eastAsia="Times New Roman" w:hAnsi="Arial" w:cs="Arial"/>
          <w:color w:val="000000"/>
        </w:rPr>
        <w:t xml:space="preserve"> said: “</w:t>
      </w:r>
      <w:r w:rsidR="00823659">
        <w:rPr>
          <w:rFonts w:ascii="Arial" w:eastAsia="Times New Roman" w:hAnsi="Arial" w:cs="Arial"/>
          <w:color w:val="000000"/>
        </w:rPr>
        <w:t>Nigel is a real asset to the team as he brings with him a wealth of knowledge</w:t>
      </w:r>
      <w:r w:rsidR="00A60A46">
        <w:rPr>
          <w:rFonts w:ascii="Arial" w:eastAsia="Times New Roman" w:hAnsi="Arial" w:cs="Arial"/>
          <w:color w:val="000000"/>
        </w:rPr>
        <w:t>,</w:t>
      </w:r>
      <w:r w:rsidR="00823659">
        <w:rPr>
          <w:rFonts w:ascii="Arial" w:eastAsia="Times New Roman" w:hAnsi="Arial" w:cs="Arial"/>
          <w:color w:val="000000"/>
        </w:rPr>
        <w:t xml:space="preserve"> </w:t>
      </w:r>
      <w:r w:rsidR="00F12C76">
        <w:rPr>
          <w:rFonts w:ascii="Arial" w:eastAsia="Times New Roman" w:hAnsi="Arial" w:cs="Arial"/>
          <w:color w:val="000000"/>
        </w:rPr>
        <w:t>particularly in landlord and tenant work.</w:t>
      </w:r>
    </w:p>
    <w:p w14:paraId="585E3858" w14:textId="77777777" w:rsidR="006544B0" w:rsidRDefault="006544B0" w:rsidP="0052711D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</w:rPr>
      </w:pPr>
    </w:p>
    <w:p w14:paraId="31A46747" w14:textId="77777777" w:rsidR="00362654" w:rsidRDefault="00362654" w:rsidP="0052711D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lastRenderedPageBreak/>
        <w:t>“Our aim is to continue growing the team</w:t>
      </w:r>
      <w:r w:rsidR="00A76CCF">
        <w:rPr>
          <w:rFonts w:ascii="Arial" w:eastAsia="Times New Roman" w:hAnsi="Arial" w:cs="Arial"/>
          <w:color w:val="000000"/>
        </w:rPr>
        <w:t xml:space="preserve"> and the client base</w:t>
      </w:r>
      <w:r w:rsidR="0093410B">
        <w:rPr>
          <w:rFonts w:ascii="Arial" w:eastAsia="Times New Roman" w:hAnsi="Arial" w:cs="Arial"/>
          <w:color w:val="000000"/>
        </w:rPr>
        <w:t>. W</w:t>
      </w:r>
      <w:r w:rsidR="00235C37">
        <w:rPr>
          <w:rFonts w:ascii="Arial" w:eastAsia="Times New Roman" w:hAnsi="Arial" w:cs="Arial"/>
          <w:color w:val="000000"/>
        </w:rPr>
        <w:t>e</w:t>
      </w:r>
      <w:r w:rsidR="003822C3">
        <w:rPr>
          <w:rFonts w:ascii="Arial" w:eastAsia="Times New Roman" w:hAnsi="Arial" w:cs="Arial"/>
          <w:color w:val="000000"/>
        </w:rPr>
        <w:t xml:space="preserve"> </w:t>
      </w:r>
      <w:r w:rsidR="00472406">
        <w:rPr>
          <w:rFonts w:ascii="Arial" w:eastAsia="Times New Roman" w:hAnsi="Arial" w:cs="Arial"/>
          <w:color w:val="000000"/>
        </w:rPr>
        <w:t xml:space="preserve">have </w:t>
      </w:r>
      <w:r w:rsidR="00BD7184">
        <w:rPr>
          <w:rFonts w:ascii="Arial" w:eastAsia="Times New Roman" w:hAnsi="Arial" w:cs="Arial"/>
          <w:color w:val="000000"/>
        </w:rPr>
        <w:t>a wide</w:t>
      </w:r>
      <w:r w:rsidR="002F1D54">
        <w:rPr>
          <w:rFonts w:ascii="Arial" w:eastAsia="Times New Roman" w:hAnsi="Arial" w:cs="Arial"/>
          <w:color w:val="000000"/>
        </w:rPr>
        <w:t xml:space="preserve"> </w:t>
      </w:r>
      <w:r w:rsidR="00C13E47">
        <w:rPr>
          <w:rFonts w:ascii="Arial" w:eastAsia="Times New Roman" w:hAnsi="Arial" w:cs="Arial"/>
          <w:color w:val="000000"/>
        </w:rPr>
        <w:t>spectrum</w:t>
      </w:r>
      <w:r w:rsidR="003822C3">
        <w:rPr>
          <w:rFonts w:ascii="Arial" w:eastAsia="Times New Roman" w:hAnsi="Arial" w:cs="Arial"/>
          <w:color w:val="000000"/>
        </w:rPr>
        <w:t xml:space="preserve"> </w:t>
      </w:r>
      <w:r w:rsidR="002F1D54">
        <w:rPr>
          <w:rFonts w:ascii="Arial" w:eastAsia="Times New Roman" w:hAnsi="Arial" w:cs="Arial"/>
          <w:color w:val="000000"/>
        </w:rPr>
        <w:t xml:space="preserve">of </w:t>
      </w:r>
      <w:r w:rsidR="00BD7184">
        <w:rPr>
          <w:rFonts w:ascii="Arial" w:eastAsia="Times New Roman" w:hAnsi="Arial" w:cs="Arial"/>
          <w:color w:val="000000"/>
        </w:rPr>
        <w:t xml:space="preserve">experience in </w:t>
      </w:r>
      <w:r w:rsidR="002F1D54">
        <w:rPr>
          <w:rFonts w:ascii="Arial" w:eastAsia="Times New Roman" w:hAnsi="Arial" w:cs="Arial"/>
          <w:color w:val="000000"/>
        </w:rPr>
        <w:t xml:space="preserve">dispute resolution matters </w:t>
      </w:r>
      <w:r w:rsidR="00632C94">
        <w:rPr>
          <w:rFonts w:ascii="Arial" w:eastAsia="Times New Roman" w:hAnsi="Arial" w:cs="Arial"/>
          <w:color w:val="000000"/>
        </w:rPr>
        <w:t>but we’re looking to broaden that range even further.</w:t>
      </w:r>
      <w:r w:rsidR="0070111C">
        <w:rPr>
          <w:rFonts w:ascii="Arial" w:eastAsia="Times New Roman" w:hAnsi="Arial" w:cs="Arial"/>
          <w:color w:val="000000"/>
        </w:rPr>
        <w:t>”</w:t>
      </w:r>
      <w:r w:rsidR="00A76CCF">
        <w:rPr>
          <w:rFonts w:ascii="Arial" w:eastAsia="Times New Roman" w:hAnsi="Arial" w:cs="Arial"/>
          <w:color w:val="000000"/>
        </w:rPr>
        <w:t xml:space="preserve"> </w:t>
      </w:r>
    </w:p>
    <w:p w14:paraId="0B1AEA6F" w14:textId="77777777" w:rsidR="00D443D9" w:rsidRPr="00FB7670" w:rsidRDefault="00D443D9" w:rsidP="0052711D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</w:rPr>
      </w:pPr>
    </w:p>
    <w:p w14:paraId="22A05D6C" w14:textId="77777777" w:rsidR="0042714E" w:rsidRPr="001A4386" w:rsidRDefault="001A4386" w:rsidP="001A4386">
      <w:pPr>
        <w:spacing w:after="0" w:line="360" w:lineRule="auto"/>
        <w:jc w:val="center"/>
        <w:rPr>
          <w:rFonts w:ascii="Arial" w:eastAsia="Times New Roman" w:hAnsi="Arial" w:cs="Arial"/>
          <w:b/>
          <w:color w:val="000000"/>
        </w:rPr>
      </w:pPr>
      <w:r w:rsidRPr="001A4386">
        <w:rPr>
          <w:rFonts w:ascii="Arial" w:eastAsia="Times New Roman" w:hAnsi="Arial" w:cs="Arial"/>
          <w:b/>
          <w:color w:val="000000"/>
        </w:rPr>
        <w:t>ENDS</w:t>
      </w:r>
    </w:p>
    <w:p w14:paraId="7D2CBB71" w14:textId="77777777" w:rsidR="001A4386" w:rsidRPr="009E4B42" w:rsidRDefault="001A4386" w:rsidP="001A4386">
      <w:pPr>
        <w:spacing w:after="0" w:line="360" w:lineRule="auto"/>
        <w:jc w:val="center"/>
        <w:rPr>
          <w:rFonts w:ascii="Arial" w:hAnsi="Arial" w:cs="Arial"/>
        </w:rPr>
      </w:pPr>
    </w:p>
    <w:p w14:paraId="381FDBA2" w14:textId="77777777" w:rsidR="00A93F3E" w:rsidRPr="009E4B42" w:rsidRDefault="00E600CC" w:rsidP="0052711D">
      <w:pPr>
        <w:pStyle w:val="ListParagraph"/>
        <w:numPr>
          <w:ilvl w:val="0"/>
          <w:numId w:val="2"/>
        </w:numPr>
        <w:spacing w:after="0" w:line="360" w:lineRule="auto"/>
        <w:rPr>
          <w:rFonts w:ascii="Arial" w:eastAsia="Arial" w:hAnsi="Arial" w:cs="Arial"/>
        </w:rPr>
      </w:pPr>
      <w:hyperlink r:id="rId10" w:history="1">
        <w:r w:rsidR="00A93F3E" w:rsidRPr="009E4B42">
          <w:rPr>
            <w:rStyle w:val="Hyperlink"/>
            <w:rFonts w:ascii="Arial" w:eastAsia="Arial" w:hAnsi="Arial" w:cs="Arial"/>
          </w:rPr>
          <w:t>Andrew &amp; Co Solicitors</w:t>
        </w:r>
      </w:hyperlink>
      <w:r w:rsidR="00A93F3E" w:rsidRPr="009E4B42">
        <w:rPr>
          <w:rFonts w:ascii="Arial" w:eastAsia="Arial" w:hAnsi="Arial" w:cs="Arial"/>
        </w:rPr>
        <w:t xml:space="preserve"> is one of the longest established independent law firms in the East Midlands, having been set up in 1832.</w:t>
      </w:r>
    </w:p>
    <w:p w14:paraId="393999D0" w14:textId="77777777" w:rsidR="00A93F3E" w:rsidRPr="009E4B42" w:rsidRDefault="00A93F3E" w:rsidP="0052711D">
      <w:pPr>
        <w:pStyle w:val="ListParagraph"/>
        <w:numPr>
          <w:ilvl w:val="0"/>
          <w:numId w:val="2"/>
        </w:numPr>
        <w:spacing w:after="0" w:line="360" w:lineRule="auto"/>
        <w:rPr>
          <w:rFonts w:ascii="Arial" w:eastAsia="Arial" w:hAnsi="Arial" w:cs="Arial"/>
        </w:rPr>
      </w:pPr>
      <w:r w:rsidRPr="009E4B42">
        <w:rPr>
          <w:rFonts w:ascii="Arial" w:eastAsia="Arial" w:hAnsi="Arial" w:cs="Arial"/>
        </w:rPr>
        <w:t>It offers a comprehensive range of legal services to private individuals and businesses across a wide range of sectors including renewable energy, agriculture, personal injury, conveyancing, charity and not-for-profit, family</w:t>
      </w:r>
      <w:r w:rsidR="003360E9">
        <w:rPr>
          <w:rFonts w:ascii="Arial" w:eastAsia="Arial" w:hAnsi="Arial" w:cs="Arial"/>
        </w:rPr>
        <w:t>, dispute resolution</w:t>
      </w:r>
      <w:r w:rsidRPr="009E4B42">
        <w:rPr>
          <w:rFonts w:ascii="Arial" w:eastAsia="Arial" w:hAnsi="Arial" w:cs="Arial"/>
        </w:rPr>
        <w:t xml:space="preserve"> and employment law.</w:t>
      </w:r>
    </w:p>
    <w:p w14:paraId="71CE90BC" w14:textId="77777777" w:rsidR="00A93F3E" w:rsidRPr="009E4B42" w:rsidRDefault="00A93F3E" w:rsidP="0052711D">
      <w:pPr>
        <w:pStyle w:val="ListParagraph"/>
        <w:numPr>
          <w:ilvl w:val="0"/>
          <w:numId w:val="2"/>
        </w:numPr>
        <w:spacing w:after="0" w:line="360" w:lineRule="auto"/>
        <w:rPr>
          <w:rFonts w:ascii="Arial" w:eastAsia="Arial" w:hAnsi="Arial" w:cs="Arial"/>
        </w:rPr>
      </w:pPr>
      <w:r w:rsidRPr="009E4B42">
        <w:rPr>
          <w:rFonts w:ascii="Arial" w:eastAsia="Arial" w:hAnsi="Arial" w:cs="Arial"/>
        </w:rPr>
        <w:t xml:space="preserve">Andrew &amp; Co has 60 staff based at its offices in on </w:t>
      </w:r>
      <w:proofErr w:type="spellStart"/>
      <w:r w:rsidRPr="009E4B42">
        <w:rPr>
          <w:rFonts w:ascii="Arial" w:eastAsia="Arial" w:hAnsi="Arial" w:cs="Arial"/>
        </w:rPr>
        <w:t>Nettleham</w:t>
      </w:r>
      <w:proofErr w:type="spellEnd"/>
      <w:r w:rsidRPr="009E4B42">
        <w:rPr>
          <w:rFonts w:ascii="Arial" w:eastAsia="Arial" w:hAnsi="Arial" w:cs="Arial"/>
        </w:rPr>
        <w:t xml:space="preserve"> Road in Lincoln and London Road in Newark.</w:t>
      </w:r>
    </w:p>
    <w:p w14:paraId="1C9363C6" w14:textId="77777777" w:rsidR="005D4454" w:rsidRPr="009E4B42" w:rsidRDefault="005D4454" w:rsidP="0052711D">
      <w:pPr>
        <w:spacing w:after="0" w:line="360" w:lineRule="auto"/>
        <w:rPr>
          <w:rFonts w:ascii="Arial" w:hAnsi="Arial" w:cs="Arial"/>
        </w:rPr>
      </w:pPr>
    </w:p>
    <w:p w14:paraId="5D6776EC" w14:textId="77777777" w:rsidR="00421461" w:rsidRPr="009E4B42" w:rsidRDefault="00421461" w:rsidP="0052711D">
      <w:pPr>
        <w:spacing w:after="0" w:line="360" w:lineRule="auto"/>
        <w:rPr>
          <w:rFonts w:ascii="Arial" w:hAnsi="Arial" w:cs="Arial"/>
          <w:b/>
        </w:rPr>
      </w:pPr>
      <w:r w:rsidRPr="009E4B42">
        <w:rPr>
          <w:rFonts w:ascii="Arial" w:hAnsi="Arial" w:cs="Arial"/>
          <w:b/>
        </w:rPr>
        <w:t>For more information contact:</w:t>
      </w:r>
    </w:p>
    <w:p w14:paraId="654A2D53" w14:textId="77777777" w:rsidR="00421461" w:rsidRPr="009E4B42" w:rsidRDefault="001A4386" w:rsidP="0052711D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Kate Strawson</w:t>
      </w:r>
    </w:p>
    <w:p w14:paraId="69B9B113" w14:textId="77777777" w:rsidR="009B0770" w:rsidRPr="009E4B42" w:rsidRDefault="009B0770" w:rsidP="0052711D">
      <w:pPr>
        <w:spacing w:after="0" w:line="360" w:lineRule="auto"/>
        <w:rPr>
          <w:rFonts w:ascii="Arial" w:hAnsi="Arial" w:cs="Arial"/>
          <w:b/>
        </w:rPr>
      </w:pPr>
      <w:r w:rsidRPr="009E4B42">
        <w:rPr>
          <w:rFonts w:ascii="Arial" w:hAnsi="Arial" w:cs="Arial"/>
          <w:b/>
        </w:rPr>
        <w:t>Shooting Star</w:t>
      </w:r>
    </w:p>
    <w:p w14:paraId="13CB23A3" w14:textId="77777777" w:rsidR="009B0770" w:rsidRPr="009E4B42" w:rsidRDefault="00E600CC" w:rsidP="0052711D">
      <w:pPr>
        <w:spacing w:after="0" w:line="360" w:lineRule="auto"/>
        <w:rPr>
          <w:rFonts w:ascii="Arial" w:hAnsi="Arial" w:cs="Arial"/>
          <w:b/>
        </w:rPr>
      </w:pPr>
      <w:hyperlink r:id="rId11" w:history="1">
        <w:r w:rsidR="001A4386" w:rsidRPr="00972A8A">
          <w:rPr>
            <w:rStyle w:val="Hyperlink"/>
            <w:rFonts w:ascii="Arial" w:hAnsi="Arial" w:cs="Arial"/>
            <w:b/>
          </w:rPr>
          <w:t>kate@weareshootingstar.co.uk</w:t>
        </w:r>
      </w:hyperlink>
    </w:p>
    <w:p w14:paraId="7322CFBF" w14:textId="77777777" w:rsidR="00731A35" w:rsidRPr="009E4B42" w:rsidRDefault="00731A35" w:rsidP="0052711D">
      <w:pPr>
        <w:spacing w:after="0" w:line="360" w:lineRule="auto"/>
        <w:rPr>
          <w:rFonts w:ascii="Arial" w:hAnsi="Arial" w:cs="Arial"/>
          <w:b/>
        </w:rPr>
      </w:pPr>
      <w:r w:rsidRPr="009E4B42">
        <w:rPr>
          <w:rFonts w:ascii="Arial" w:hAnsi="Arial" w:cs="Arial"/>
          <w:b/>
        </w:rPr>
        <w:t>01522 528540</w:t>
      </w:r>
    </w:p>
    <w:p w14:paraId="1988C0AF" w14:textId="77777777" w:rsidR="00AC09F0" w:rsidRPr="00850956" w:rsidRDefault="00AC09F0" w:rsidP="0052711D">
      <w:pPr>
        <w:spacing w:after="0" w:line="360" w:lineRule="auto"/>
        <w:rPr>
          <w:rFonts w:ascii="Arial" w:hAnsi="Arial" w:cs="Arial"/>
        </w:rPr>
      </w:pPr>
      <w:r w:rsidRPr="00850956">
        <w:rPr>
          <w:rFonts w:ascii="Arial" w:hAnsi="Arial" w:cs="Arial"/>
        </w:rPr>
        <w:t>[Andrew</w:t>
      </w:r>
      <w:r w:rsidR="00E11F22" w:rsidRPr="00850956">
        <w:rPr>
          <w:rFonts w:ascii="Arial" w:hAnsi="Arial" w:cs="Arial"/>
        </w:rPr>
        <w:t>58</w:t>
      </w:r>
      <w:r w:rsidR="0023382B" w:rsidRPr="00850956">
        <w:rPr>
          <w:rFonts w:ascii="Arial" w:hAnsi="Arial" w:cs="Arial"/>
        </w:rPr>
        <w:t>NewAppointments</w:t>
      </w:r>
      <w:r w:rsidRPr="00850956">
        <w:rPr>
          <w:rFonts w:ascii="Arial" w:hAnsi="Arial" w:cs="Arial"/>
        </w:rPr>
        <w:t>]</w:t>
      </w:r>
    </w:p>
    <w:p w14:paraId="2E54BB70" w14:textId="77777777" w:rsidR="00421461" w:rsidRPr="009E4B42" w:rsidRDefault="00421461" w:rsidP="0052711D">
      <w:pPr>
        <w:spacing w:after="0" w:line="360" w:lineRule="auto"/>
        <w:rPr>
          <w:rFonts w:ascii="Arial" w:hAnsi="Arial" w:cs="Arial"/>
        </w:rPr>
      </w:pPr>
    </w:p>
    <w:sectPr w:rsidR="00421461" w:rsidRPr="009E4B42" w:rsidSect="00FA1D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E35DE"/>
    <w:multiLevelType w:val="hybridMultilevel"/>
    <w:tmpl w:val="991EB282"/>
    <w:lvl w:ilvl="0" w:tplc="9E8E1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C6ED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42E8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E6B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46A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2E4E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0A29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461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D46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A36F8"/>
    <w:multiLevelType w:val="multilevel"/>
    <w:tmpl w:val="FE2EC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B965DB"/>
    <w:multiLevelType w:val="hybridMultilevel"/>
    <w:tmpl w:val="B058B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DD6"/>
    <w:rsid w:val="00002B3D"/>
    <w:rsid w:val="0000744E"/>
    <w:rsid w:val="00016538"/>
    <w:rsid w:val="00017D75"/>
    <w:rsid w:val="00020CD1"/>
    <w:rsid w:val="00023E92"/>
    <w:rsid w:val="00026B52"/>
    <w:rsid w:val="0003549E"/>
    <w:rsid w:val="00057958"/>
    <w:rsid w:val="00066235"/>
    <w:rsid w:val="00066635"/>
    <w:rsid w:val="00066720"/>
    <w:rsid w:val="00073BB8"/>
    <w:rsid w:val="00077C21"/>
    <w:rsid w:val="00082812"/>
    <w:rsid w:val="00085D93"/>
    <w:rsid w:val="000909F2"/>
    <w:rsid w:val="00094D2E"/>
    <w:rsid w:val="000961D6"/>
    <w:rsid w:val="00097792"/>
    <w:rsid w:val="000A19C4"/>
    <w:rsid w:val="000A2FB7"/>
    <w:rsid w:val="000A4D8B"/>
    <w:rsid w:val="000A57D8"/>
    <w:rsid w:val="000A61E2"/>
    <w:rsid w:val="000B4EB5"/>
    <w:rsid w:val="000B69E1"/>
    <w:rsid w:val="000C5192"/>
    <w:rsid w:val="000C524D"/>
    <w:rsid w:val="000D7BFC"/>
    <w:rsid w:val="000E5447"/>
    <w:rsid w:val="000E7044"/>
    <w:rsid w:val="000F0C2B"/>
    <w:rsid w:val="000F122F"/>
    <w:rsid w:val="000F680D"/>
    <w:rsid w:val="00105020"/>
    <w:rsid w:val="001061E7"/>
    <w:rsid w:val="0011327C"/>
    <w:rsid w:val="0012092B"/>
    <w:rsid w:val="00120B05"/>
    <w:rsid w:val="00121E02"/>
    <w:rsid w:val="00123079"/>
    <w:rsid w:val="00125886"/>
    <w:rsid w:val="00144716"/>
    <w:rsid w:val="00146AB3"/>
    <w:rsid w:val="0015418D"/>
    <w:rsid w:val="00156AB8"/>
    <w:rsid w:val="001607C5"/>
    <w:rsid w:val="00191F10"/>
    <w:rsid w:val="001934BF"/>
    <w:rsid w:val="00194529"/>
    <w:rsid w:val="00196D5E"/>
    <w:rsid w:val="001978E3"/>
    <w:rsid w:val="001A4386"/>
    <w:rsid w:val="001B36E6"/>
    <w:rsid w:val="001B4FAA"/>
    <w:rsid w:val="001B6E3F"/>
    <w:rsid w:val="001B7543"/>
    <w:rsid w:val="001C24E0"/>
    <w:rsid w:val="001C3B51"/>
    <w:rsid w:val="001C4DE0"/>
    <w:rsid w:val="001C59B6"/>
    <w:rsid w:val="001C60ED"/>
    <w:rsid w:val="001C7333"/>
    <w:rsid w:val="001D19B2"/>
    <w:rsid w:val="001D24D7"/>
    <w:rsid w:val="001D7A9B"/>
    <w:rsid w:val="001E475C"/>
    <w:rsid w:val="001E5C46"/>
    <w:rsid w:val="001E6D47"/>
    <w:rsid w:val="001F18BB"/>
    <w:rsid w:val="001F5079"/>
    <w:rsid w:val="0020556A"/>
    <w:rsid w:val="00210974"/>
    <w:rsid w:val="00210AB9"/>
    <w:rsid w:val="0021332E"/>
    <w:rsid w:val="00215D75"/>
    <w:rsid w:val="002175DB"/>
    <w:rsid w:val="00217CBD"/>
    <w:rsid w:val="0022307A"/>
    <w:rsid w:val="00232313"/>
    <w:rsid w:val="0023382B"/>
    <w:rsid w:val="00235441"/>
    <w:rsid w:val="00235C37"/>
    <w:rsid w:val="002362D3"/>
    <w:rsid w:val="00240FCA"/>
    <w:rsid w:val="00241A7C"/>
    <w:rsid w:val="002420A6"/>
    <w:rsid w:val="002423CD"/>
    <w:rsid w:val="00243EBD"/>
    <w:rsid w:val="00247254"/>
    <w:rsid w:val="002532C8"/>
    <w:rsid w:val="00256AA3"/>
    <w:rsid w:val="00256F57"/>
    <w:rsid w:val="00270AD8"/>
    <w:rsid w:val="002721D7"/>
    <w:rsid w:val="002832A9"/>
    <w:rsid w:val="0028539E"/>
    <w:rsid w:val="0029592C"/>
    <w:rsid w:val="002A2B88"/>
    <w:rsid w:val="002A5BFC"/>
    <w:rsid w:val="002A6DA2"/>
    <w:rsid w:val="002B2410"/>
    <w:rsid w:val="002B29BD"/>
    <w:rsid w:val="002B3857"/>
    <w:rsid w:val="002B7092"/>
    <w:rsid w:val="002C2BBD"/>
    <w:rsid w:val="002C5CF1"/>
    <w:rsid w:val="002D1237"/>
    <w:rsid w:val="002D1877"/>
    <w:rsid w:val="002D45F1"/>
    <w:rsid w:val="002E21E5"/>
    <w:rsid w:val="002E4F92"/>
    <w:rsid w:val="002E5032"/>
    <w:rsid w:val="002E5681"/>
    <w:rsid w:val="002E7E42"/>
    <w:rsid w:val="002F1D54"/>
    <w:rsid w:val="00302FE3"/>
    <w:rsid w:val="003131EA"/>
    <w:rsid w:val="003208B8"/>
    <w:rsid w:val="0033212C"/>
    <w:rsid w:val="00335D4F"/>
    <w:rsid w:val="003360E9"/>
    <w:rsid w:val="003478BB"/>
    <w:rsid w:val="00362654"/>
    <w:rsid w:val="00363C93"/>
    <w:rsid w:val="00367C3D"/>
    <w:rsid w:val="003822C3"/>
    <w:rsid w:val="00386A76"/>
    <w:rsid w:val="00391791"/>
    <w:rsid w:val="00396F14"/>
    <w:rsid w:val="003B3463"/>
    <w:rsid w:val="003B59DC"/>
    <w:rsid w:val="003C7398"/>
    <w:rsid w:val="003E4F63"/>
    <w:rsid w:val="003F502E"/>
    <w:rsid w:val="003F5BEF"/>
    <w:rsid w:val="00404874"/>
    <w:rsid w:val="00407B7C"/>
    <w:rsid w:val="00417EB3"/>
    <w:rsid w:val="00421461"/>
    <w:rsid w:val="00421F4D"/>
    <w:rsid w:val="00423F73"/>
    <w:rsid w:val="0042714E"/>
    <w:rsid w:val="0043109A"/>
    <w:rsid w:val="0043529A"/>
    <w:rsid w:val="00435C13"/>
    <w:rsid w:val="004372BE"/>
    <w:rsid w:val="004376C2"/>
    <w:rsid w:val="00441336"/>
    <w:rsid w:val="00441CCE"/>
    <w:rsid w:val="00464A9B"/>
    <w:rsid w:val="00472406"/>
    <w:rsid w:val="00474C58"/>
    <w:rsid w:val="00476070"/>
    <w:rsid w:val="0047721E"/>
    <w:rsid w:val="00477281"/>
    <w:rsid w:val="00484162"/>
    <w:rsid w:val="0048580F"/>
    <w:rsid w:val="004913CB"/>
    <w:rsid w:val="0049388B"/>
    <w:rsid w:val="00494036"/>
    <w:rsid w:val="004943A7"/>
    <w:rsid w:val="004B1DCA"/>
    <w:rsid w:val="004B3118"/>
    <w:rsid w:val="004B46EA"/>
    <w:rsid w:val="004B595A"/>
    <w:rsid w:val="004C3234"/>
    <w:rsid w:val="004C6BD8"/>
    <w:rsid w:val="004D34DB"/>
    <w:rsid w:val="004D5A82"/>
    <w:rsid w:val="004F5BB7"/>
    <w:rsid w:val="004F5C5D"/>
    <w:rsid w:val="004F6EC5"/>
    <w:rsid w:val="005023F9"/>
    <w:rsid w:val="00510BFC"/>
    <w:rsid w:val="00510F89"/>
    <w:rsid w:val="00511F0C"/>
    <w:rsid w:val="00514A18"/>
    <w:rsid w:val="0052711D"/>
    <w:rsid w:val="00527ABE"/>
    <w:rsid w:val="005313FE"/>
    <w:rsid w:val="00536BBD"/>
    <w:rsid w:val="00544C65"/>
    <w:rsid w:val="00545E5E"/>
    <w:rsid w:val="00547259"/>
    <w:rsid w:val="005559BD"/>
    <w:rsid w:val="00560346"/>
    <w:rsid w:val="005622FF"/>
    <w:rsid w:val="00565569"/>
    <w:rsid w:val="00570EC6"/>
    <w:rsid w:val="00575B4D"/>
    <w:rsid w:val="00580467"/>
    <w:rsid w:val="005831B6"/>
    <w:rsid w:val="005A0B11"/>
    <w:rsid w:val="005B34EA"/>
    <w:rsid w:val="005B6F11"/>
    <w:rsid w:val="005C1CBD"/>
    <w:rsid w:val="005C4D94"/>
    <w:rsid w:val="005C67D4"/>
    <w:rsid w:val="005D0A70"/>
    <w:rsid w:val="005D3569"/>
    <w:rsid w:val="005D4454"/>
    <w:rsid w:val="005D4622"/>
    <w:rsid w:val="005D6C3A"/>
    <w:rsid w:val="005F1E6B"/>
    <w:rsid w:val="00601A6B"/>
    <w:rsid w:val="0060799D"/>
    <w:rsid w:val="0062291D"/>
    <w:rsid w:val="00625BEE"/>
    <w:rsid w:val="00632C94"/>
    <w:rsid w:val="00634586"/>
    <w:rsid w:val="006528AF"/>
    <w:rsid w:val="006538EC"/>
    <w:rsid w:val="006544B0"/>
    <w:rsid w:val="00672E12"/>
    <w:rsid w:val="0068275C"/>
    <w:rsid w:val="00684C53"/>
    <w:rsid w:val="00684DB7"/>
    <w:rsid w:val="00690049"/>
    <w:rsid w:val="006913AF"/>
    <w:rsid w:val="006B4C83"/>
    <w:rsid w:val="006B6349"/>
    <w:rsid w:val="006B78FF"/>
    <w:rsid w:val="006C5F55"/>
    <w:rsid w:val="006C75A1"/>
    <w:rsid w:val="006D2BBA"/>
    <w:rsid w:val="006E2600"/>
    <w:rsid w:val="006E4FA7"/>
    <w:rsid w:val="006E532D"/>
    <w:rsid w:val="006E607B"/>
    <w:rsid w:val="006E6123"/>
    <w:rsid w:val="006F2BA2"/>
    <w:rsid w:val="00700B3B"/>
    <w:rsid w:val="0070111C"/>
    <w:rsid w:val="00701FED"/>
    <w:rsid w:val="00702816"/>
    <w:rsid w:val="0070406F"/>
    <w:rsid w:val="00704802"/>
    <w:rsid w:val="00706FD9"/>
    <w:rsid w:val="00715713"/>
    <w:rsid w:val="00715E9F"/>
    <w:rsid w:val="00720551"/>
    <w:rsid w:val="00722332"/>
    <w:rsid w:val="00722D10"/>
    <w:rsid w:val="00724018"/>
    <w:rsid w:val="007273C6"/>
    <w:rsid w:val="00727F00"/>
    <w:rsid w:val="007309E8"/>
    <w:rsid w:val="00730F26"/>
    <w:rsid w:val="00731A35"/>
    <w:rsid w:val="00733081"/>
    <w:rsid w:val="00734616"/>
    <w:rsid w:val="0074208D"/>
    <w:rsid w:val="00742B77"/>
    <w:rsid w:val="0074522B"/>
    <w:rsid w:val="00746428"/>
    <w:rsid w:val="00750456"/>
    <w:rsid w:val="00750584"/>
    <w:rsid w:val="00753F48"/>
    <w:rsid w:val="00755116"/>
    <w:rsid w:val="00765EBC"/>
    <w:rsid w:val="007675C3"/>
    <w:rsid w:val="00767C47"/>
    <w:rsid w:val="00783295"/>
    <w:rsid w:val="00792A17"/>
    <w:rsid w:val="00792E35"/>
    <w:rsid w:val="007C1213"/>
    <w:rsid w:val="007C1AC4"/>
    <w:rsid w:val="007C4748"/>
    <w:rsid w:val="007D0730"/>
    <w:rsid w:val="007D54BC"/>
    <w:rsid w:val="007D70ED"/>
    <w:rsid w:val="007E1CD8"/>
    <w:rsid w:val="007F646F"/>
    <w:rsid w:val="008028C6"/>
    <w:rsid w:val="008040DB"/>
    <w:rsid w:val="0080422D"/>
    <w:rsid w:val="00806CA4"/>
    <w:rsid w:val="008070BC"/>
    <w:rsid w:val="00807ADC"/>
    <w:rsid w:val="00807C88"/>
    <w:rsid w:val="008133F8"/>
    <w:rsid w:val="008159B1"/>
    <w:rsid w:val="00815A02"/>
    <w:rsid w:val="00823659"/>
    <w:rsid w:val="0083388D"/>
    <w:rsid w:val="00834F6B"/>
    <w:rsid w:val="00835D4F"/>
    <w:rsid w:val="00850956"/>
    <w:rsid w:val="00851C27"/>
    <w:rsid w:val="0087403A"/>
    <w:rsid w:val="00875648"/>
    <w:rsid w:val="008778B8"/>
    <w:rsid w:val="00890536"/>
    <w:rsid w:val="00897082"/>
    <w:rsid w:val="00897E55"/>
    <w:rsid w:val="008A59FD"/>
    <w:rsid w:val="008B7BCB"/>
    <w:rsid w:val="008C2AC9"/>
    <w:rsid w:val="008C7DF1"/>
    <w:rsid w:val="008D37AA"/>
    <w:rsid w:val="008E24D2"/>
    <w:rsid w:val="008E29C0"/>
    <w:rsid w:val="008E5933"/>
    <w:rsid w:val="008F04BD"/>
    <w:rsid w:val="008F2C14"/>
    <w:rsid w:val="008F73B2"/>
    <w:rsid w:val="0090464D"/>
    <w:rsid w:val="00913CC5"/>
    <w:rsid w:val="00914990"/>
    <w:rsid w:val="00920F6C"/>
    <w:rsid w:val="00930EDF"/>
    <w:rsid w:val="0093410B"/>
    <w:rsid w:val="00936EB3"/>
    <w:rsid w:val="00940BA1"/>
    <w:rsid w:val="009426F8"/>
    <w:rsid w:val="009544E0"/>
    <w:rsid w:val="00955B06"/>
    <w:rsid w:val="00960BC6"/>
    <w:rsid w:val="00963449"/>
    <w:rsid w:val="009661B4"/>
    <w:rsid w:val="00967271"/>
    <w:rsid w:val="00971D33"/>
    <w:rsid w:val="0097587E"/>
    <w:rsid w:val="00975E62"/>
    <w:rsid w:val="00976A22"/>
    <w:rsid w:val="00981E23"/>
    <w:rsid w:val="009868F1"/>
    <w:rsid w:val="00987007"/>
    <w:rsid w:val="009946BD"/>
    <w:rsid w:val="009A1C0E"/>
    <w:rsid w:val="009A281D"/>
    <w:rsid w:val="009A50DA"/>
    <w:rsid w:val="009A544F"/>
    <w:rsid w:val="009A75AF"/>
    <w:rsid w:val="009B0770"/>
    <w:rsid w:val="009B531C"/>
    <w:rsid w:val="009B5E06"/>
    <w:rsid w:val="009B69D3"/>
    <w:rsid w:val="009B7A59"/>
    <w:rsid w:val="009C1929"/>
    <w:rsid w:val="009E11B2"/>
    <w:rsid w:val="009E4B42"/>
    <w:rsid w:val="009E598B"/>
    <w:rsid w:val="00A20DD8"/>
    <w:rsid w:val="00A237BB"/>
    <w:rsid w:val="00A26908"/>
    <w:rsid w:val="00A328B7"/>
    <w:rsid w:val="00A35C7E"/>
    <w:rsid w:val="00A4120D"/>
    <w:rsid w:val="00A43915"/>
    <w:rsid w:val="00A50B77"/>
    <w:rsid w:val="00A60A46"/>
    <w:rsid w:val="00A65A43"/>
    <w:rsid w:val="00A7571F"/>
    <w:rsid w:val="00A76CCF"/>
    <w:rsid w:val="00A77788"/>
    <w:rsid w:val="00A82254"/>
    <w:rsid w:val="00A82F30"/>
    <w:rsid w:val="00A83CFB"/>
    <w:rsid w:val="00A85752"/>
    <w:rsid w:val="00A86BA4"/>
    <w:rsid w:val="00A9331D"/>
    <w:rsid w:val="00A939DD"/>
    <w:rsid w:val="00A93F3E"/>
    <w:rsid w:val="00A9638F"/>
    <w:rsid w:val="00A96774"/>
    <w:rsid w:val="00AA7BA0"/>
    <w:rsid w:val="00AB0069"/>
    <w:rsid w:val="00AB0106"/>
    <w:rsid w:val="00AB0296"/>
    <w:rsid w:val="00AB2774"/>
    <w:rsid w:val="00AC09F0"/>
    <w:rsid w:val="00AC131E"/>
    <w:rsid w:val="00AC15AA"/>
    <w:rsid w:val="00AC22B3"/>
    <w:rsid w:val="00AC2555"/>
    <w:rsid w:val="00AC38AC"/>
    <w:rsid w:val="00AC3E1B"/>
    <w:rsid w:val="00AC6A08"/>
    <w:rsid w:val="00AD2BFF"/>
    <w:rsid w:val="00AD3FF1"/>
    <w:rsid w:val="00AF4734"/>
    <w:rsid w:val="00B05807"/>
    <w:rsid w:val="00B05C7F"/>
    <w:rsid w:val="00B060F7"/>
    <w:rsid w:val="00B12668"/>
    <w:rsid w:val="00B1312F"/>
    <w:rsid w:val="00B13412"/>
    <w:rsid w:val="00B14DCA"/>
    <w:rsid w:val="00B17DCF"/>
    <w:rsid w:val="00B20433"/>
    <w:rsid w:val="00B30CD9"/>
    <w:rsid w:val="00B31BBF"/>
    <w:rsid w:val="00B3202E"/>
    <w:rsid w:val="00B333B4"/>
    <w:rsid w:val="00B34DD6"/>
    <w:rsid w:val="00B35284"/>
    <w:rsid w:val="00B41812"/>
    <w:rsid w:val="00B44466"/>
    <w:rsid w:val="00B4446C"/>
    <w:rsid w:val="00B4667B"/>
    <w:rsid w:val="00B47225"/>
    <w:rsid w:val="00B575E2"/>
    <w:rsid w:val="00B57C39"/>
    <w:rsid w:val="00B61558"/>
    <w:rsid w:val="00B670D9"/>
    <w:rsid w:val="00B712DA"/>
    <w:rsid w:val="00B76D68"/>
    <w:rsid w:val="00B81BF2"/>
    <w:rsid w:val="00B81F98"/>
    <w:rsid w:val="00B83FC5"/>
    <w:rsid w:val="00B869F0"/>
    <w:rsid w:val="00B948A6"/>
    <w:rsid w:val="00BA2B53"/>
    <w:rsid w:val="00BA7449"/>
    <w:rsid w:val="00BB3C3F"/>
    <w:rsid w:val="00BB7664"/>
    <w:rsid w:val="00BC7EDE"/>
    <w:rsid w:val="00BD1BE6"/>
    <w:rsid w:val="00BD7184"/>
    <w:rsid w:val="00BD7352"/>
    <w:rsid w:val="00BD7885"/>
    <w:rsid w:val="00BD7CCC"/>
    <w:rsid w:val="00BE753B"/>
    <w:rsid w:val="00C00A43"/>
    <w:rsid w:val="00C1133F"/>
    <w:rsid w:val="00C13E47"/>
    <w:rsid w:val="00C27F48"/>
    <w:rsid w:val="00C31E92"/>
    <w:rsid w:val="00C34820"/>
    <w:rsid w:val="00C36DB3"/>
    <w:rsid w:val="00C42A77"/>
    <w:rsid w:val="00C44A19"/>
    <w:rsid w:val="00C5139D"/>
    <w:rsid w:val="00C57313"/>
    <w:rsid w:val="00C578A1"/>
    <w:rsid w:val="00C70E19"/>
    <w:rsid w:val="00C71EE0"/>
    <w:rsid w:val="00C71F6D"/>
    <w:rsid w:val="00C73A9C"/>
    <w:rsid w:val="00C77335"/>
    <w:rsid w:val="00C863F4"/>
    <w:rsid w:val="00CA56BD"/>
    <w:rsid w:val="00CE4559"/>
    <w:rsid w:val="00CF2F45"/>
    <w:rsid w:val="00CF3FBE"/>
    <w:rsid w:val="00CF7D1E"/>
    <w:rsid w:val="00D03B57"/>
    <w:rsid w:val="00D103C9"/>
    <w:rsid w:val="00D2138E"/>
    <w:rsid w:val="00D23A7F"/>
    <w:rsid w:val="00D31E1C"/>
    <w:rsid w:val="00D443D9"/>
    <w:rsid w:val="00D50984"/>
    <w:rsid w:val="00D70463"/>
    <w:rsid w:val="00D7719A"/>
    <w:rsid w:val="00D808B9"/>
    <w:rsid w:val="00D8407A"/>
    <w:rsid w:val="00D866FF"/>
    <w:rsid w:val="00D946A6"/>
    <w:rsid w:val="00DA3B4B"/>
    <w:rsid w:val="00DB1FC2"/>
    <w:rsid w:val="00DB253C"/>
    <w:rsid w:val="00DB3BC3"/>
    <w:rsid w:val="00DB517D"/>
    <w:rsid w:val="00DC079E"/>
    <w:rsid w:val="00DC32A8"/>
    <w:rsid w:val="00DD10EF"/>
    <w:rsid w:val="00DD14F5"/>
    <w:rsid w:val="00DD491E"/>
    <w:rsid w:val="00DD4F34"/>
    <w:rsid w:val="00DE2E04"/>
    <w:rsid w:val="00DE34D6"/>
    <w:rsid w:val="00E00488"/>
    <w:rsid w:val="00E11F22"/>
    <w:rsid w:val="00E208F5"/>
    <w:rsid w:val="00E20C6E"/>
    <w:rsid w:val="00E23634"/>
    <w:rsid w:val="00E300E8"/>
    <w:rsid w:val="00E3602B"/>
    <w:rsid w:val="00E44E39"/>
    <w:rsid w:val="00E45BA3"/>
    <w:rsid w:val="00E55D26"/>
    <w:rsid w:val="00E600CC"/>
    <w:rsid w:val="00E623C2"/>
    <w:rsid w:val="00E62F15"/>
    <w:rsid w:val="00E847B3"/>
    <w:rsid w:val="00E86C35"/>
    <w:rsid w:val="00E90259"/>
    <w:rsid w:val="00E91A5A"/>
    <w:rsid w:val="00EA406F"/>
    <w:rsid w:val="00EA56C7"/>
    <w:rsid w:val="00EA6D71"/>
    <w:rsid w:val="00EB3B17"/>
    <w:rsid w:val="00ED4F3D"/>
    <w:rsid w:val="00ED6801"/>
    <w:rsid w:val="00ED749A"/>
    <w:rsid w:val="00EE1599"/>
    <w:rsid w:val="00EE5BB2"/>
    <w:rsid w:val="00EF05D1"/>
    <w:rsid w:val="00EF0D17"/>
    <w:rsid w:val="00EF3BE9"/>
    <w:rsid w:val="00EF6E11"/>
    <w:rsid w:val="00F01988"/>
    <w:rsid w:val="00F01BF0"/>
    <w:rsid w:val="00F05FF5"/>
    <w:rsid w:val="00F106DA"/>
    <w:rsid w:val="00F11C53"/>
    <w:rsid w:val="00F12C76"/>
    <w:rsid w:val="00F14BAA"/>
    <w:rsid w:val="00F15A02"/>
    <w:rsid w:val="00F314AD"/>
    <w:rsid w:val="00F321B9"/>
    <w:rsid w:val="00F33936"/>
    <w:rsid w:val="00F41F97"/>
    <w:rsid w:val="00F45E58"/>
    <w:rsid w:val="00F47434"/>
    <w:rsid w:val="00F53412"/>
    <w:rsid w:val="00F542A7"/>
    <w:rsid w:val="00F70CB8"/>
    <w:rsid w:val="00F80A3B"/>
    <w:rsid w:val="00F84C86"/>
    <w:rsid w:val="00FA1066"/>
    <w:rsid w:val="00FA133F"/>
    <w:rsid w:val="00FA1D3F"/>
    <w:rsid w:val="00FA28BD"/>
    <w:rsid w:val="00FA66D6"/>
    <w:rsid w:val="00FB0BE9"/>
    <w:rsid w:val="00FB3B49"/>
    <w:rsid w:val="00FB3C6A"/>
    <w:rsid w:val="00FB7670"/>
    <w:rsid w:val="00FC038C"/>
    <w:rsid w:val="00FC6ECF"/>
    <w:rsid w:val="00FD08DE"/>
    <w:rsid w:val="00FD09B0"/>
    <w:rsid w:val="00FD1DB0"/>
    <w:rsid w:val="00FD3BCF"/>
    <w:rsid w:val="00FE52CA"/>
    <w:rsid w:val="00FF1D5C"/>
    <w:rsid w:val="00FF3968"/>
    <w:rsid w:val="7890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9EBCA"/>
  <w15:chartTrackingRefBased/>
  <w15:docId w15:val="{25B190B4-19F9-4F0D-909E-EDA2FDAF0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88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772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bullet">
    <w:name w:val="bullet"/>
    <w:basedOn w:val="DefaultParagraphFont"/>
    <w:rsid w:val="0047721E"/>
  </w:style>
  <w:style w:type="character" w:customStyle="1" w:styleId="apple-converted-space">
    <w:name w:val="apple-converted-space"/>
    <w:basedOn w:val="DefaultParagraphFont"/>
    <w:rsid w:val="0047721E"/>
  </w:style>
  <w:style w:type="paragraph" w:styleId="PlainText">
    <w:name w:val="Plain Text"/>
    <w:basedOn w:val="Normal"/>
    <w:link w:val="PlainTextChar"/>
    <w:uiPriority w:val="99"/>
    <w:semiHidden/>
    <w:unhideWhenUsed/>
    <w:rsid w:val="00421461"/>
    <w:pPr>
      <w:spacing w:after="0" w:line="240" w:lineRule="auto"/>
    </w:pPr>
    <w:rPr>
      <w:rFonts w:eastAsia="Times New Roman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1461"/>
    <w:rPr>
      <w:rFonts w:ascii="Calibri" w:eastAsia="Times New Roman" w:hAnsi="Calibri" w:cs="Times New Roman"/>
      <w:szCs w:val="21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1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71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714E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B0770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727F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65EB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4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te@weareshootingstar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andrew-solicitors.co.u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andrew-solicitors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9" ma:contentTypeDescription="Create a new document." ma:contentTypeScope="" ma:versionID="f9898c925c4cfe3f10db3c7e973540c7">
  <xsd:schema xmlns:xsd="http://www.w3.org/2001/XMLSchema" xmlns:xs="http://www.w3.org/2001/XMLSchema" xmlns:p="http://schemas.microsoft.com/office/2006/metadata/properties" xmlns:ns2="6de952fb-994f-4cef-bf88-d9a2a2d17181" xmlns:ns3="2418888d-c707-4b41-8b7b-7958bc18b2e9" targetNamespace="http://schemas.microsoft.com/office/2006/metadata/properties" ma:root="true" ma:fieldsID="25675cec9fbf52fc117abc7e6c5df6ab" ns2:_="" ns3:_="">
    <xsd:import namespace="6de952fb-994f-4cef-bf88-d9a2a2d17181"/>
    <xsd:import namespace="2418888d-c707-4b41-8b7b-7958bc18b2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888d-c707-4b41-8b7b-7958bc18b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3E4FBC-E239-4C80-A490-C464183FD8A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418888d-c707-4b41-8b7b-7958bc18b2e9"/>
    <ds:schemaRef ds:uri="6de952fb-994f-4cef-bf88-d9a2a2d1718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9B277F5-9DBD-43AC-9DBF-E8873D659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FDEB68-1105-41A1-813A-CE3E8C16A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2418888d-c707-4b41-8b7b-7958bc18b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e-know.net</Company>
  <LinksUpToDate>false</LinksUpToDate>
  <CharactersWithSpaces>4038</CharactersWithSpaces>
  <SharedDoc>false</SharedDoc>
  <HLinks>
    <vt:vector size="18" baseType="variant">
      <vt:variant>
        <vt:i4>655487</vt:i4>
      </vt:variant>
      <vt:variant>
        <vt:i4>6</vt:i4>
      </vt:variant>
      <vt:variant>
        <vt:i4>0</vt:i4>
      </vt:variant>
      <vt:variant>
        <vt:i4>5</vt:i4>
      </vt:variant>
      <vt:variant>
        <vt:lpwstr>mailto:kate@weareshootingstar.co.uk</vt:lpwstr>
      </vt:variant>
      <vt:variant>
        <vt:lpwstr/>
      </vt:variant>
      <vt:variant>
        <vt:i4>3342453</vt:i4>
      </vt:variant>
      <vt:variant>
        <vt:i4>3</vt:i4>
      </vt:variant>
      <vt:variant>
        <vt:i4>0</vt:i4>
      </vt:variant>
      <vt:variant>
        <vt:i4>5</vt:i4>
      </vt:variant>
      <vt:variant>
        <vt:lpwstr>http://www.andrew-solicitors.co.uk/</vt:lpwstr>
      </vt:variant>
      <vt:variant>
        <vt:lpwstr/>
      </vt:variant>
      <vt:variant>
        <vt:i4>4325464</vt:i4>
      </vt:variant>
      <vt:variant>
        <vt:i4>0</vt:i4>
      </vt:variant>
      <vt:variant>
        <vt:i4>0</vt:i4>
      </vt:variant>
      <vt:variant>
        <vt:i4>5</vt:i4>
      </vt:variant>
      <vt:variant>
        <vt:lpwstr>https://www.andrew-solicitors.co.uk/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Shooting 2</dc:creator>
  <cp:keywords/>
  <cp:lastModifiedBy>Kate Strawson</cp:lastModifiedBy>
  <cp:revision>10</cp:revision>
  <cp:lastPrinted>2017-09-29T09:29:00Z</cp:lastPrinted>
  <dcterms:created xsi:type="dcterms:W3CDTF">2019-04-18T08:48:00Z</dcterms:created>
  <dcterms:modified xsi:type="dcterms:W3CDTF">2019-04-18T12:02:00Z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  <property fmtid="{D5CDD505-2E9C-101B-9397-08002B2CF9AE}" pid="3" name="AuthorIds_UIVersion_512">
    <vt:lpwstr>127</vt:lpwstr>
  </property>
</Properties>
</file>