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8" w:rsidRDefault="008B698C" w:rsidP="00B63A0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212850"/>
            <wp:effectExtent l="0" t="0" r="0" b="6350"/>
            <wp:wrapSquare wrapText="bothSides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Pr="00584691" w:rsidRDefault="009D71E8" w:rsidP="009D71E8">
      <w:pPr>
        <w:spacing w:line="360" w:lineRule="auto"/>
        <w:rPr>
          <w:rFonts w:ascii="Arial" w:hAnsi="Arial" w:cs="Arial"/>
          <w:b/>
        </w:rPr>
      </w:pPr>
      <w:r w:rsidRPr="00584691">
        <w:rPr>
          <w:rFonts w:ascii="Arial" w:hAnsi="Arial" w:cs="Arial"/>
          <w:b/>
        </w:rPr>
        <w:t>News release</w:t>
      </w:r>
    </w:p>
    <w:p w:rsidR="009D71E8" w:rsidRPr="00584691" w:rsidRDefault="001A1A5F" w:rsidP="009D71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1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</w:t>
      </w:r>
    </w:p>
    <w:p w:rsidR="00584691" w:rsidRPr="00F470D7" w:rsidRDefault="0058469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D40133" w:rsidRPr="00A45305" w:rsidRDefault="00A45305" w:rsidP="00A4530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5305">
        <w:rPr>
          <w:rFonts w:ascii="Arial" w:hAnsi="Arial" w:cs="Arial"/>
          <w:b/>
          <w:color w:val="000000"/>
          <w:sz w:val="28"/>
          <w:szCs w:val="28"/>
        </w:rPr>
        <w:t>International Health Expert Looks Forward to Working with BGU</w:t>
      </w:r>
    </w:p>
    <w:p w:rsidR="00A45305" w:rsidRPr="00F470D7" w:rsidRDefault="00A45305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470D7" w:rsidRPr="0089033F" w:rsidRDefault="00F470D7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89033F">
        <w:rPr>
          <w:rFonts w:ascii="Arial" w:hAnsi="Arial" w:cs="Arial"/>
          <w:b/>
          <w:color w:val="000000"/>
        </w:rPr>
        <w:t xml:space="preserve">A leading </w:t>
      </w:r>
      <w:r w:rsidR="00BE5D97">
        <w:rPr>
          <w:rFonts w:ascii="Arial" w:hAnsi="Arial" w:cs="Arial"/>
          <w:b/>
          <w:color w:val="000000"/>
        </w:rPr>
        <w:t>healthcare</w:t>
      </w:r>
      <w:r w:rsidRPr="0089033F">
        <w:rPr>
          <w:rFonts w:ascii="Arial" w:hAnsi="Arial" w:cs="Arial"/>
          <w:b/>
          <w:color w:val="000000"/>
        </w:rPr>
        <w:t xml:space="preserve"> expert from Australia led two </w:t>
      </w:r>
      <w:r w:rsidR="00FC234D">
        <w:rPr>
          <w:rFonts w:ascii="Arial" w:hAnsi="Arial" w:cs="Arial"/>
          <w:b/>
          <w:color w:val="000000"/>
        </w:rPr>
        <w:t xml:space="preserve">research </w:t>
      </w:r>
      <w:r w:rsidRPr="0089033F">
        <w:rPr>
          <w:rFonts w:ascii="Arial" w:hAnsi="Arial" w:cs="Arial"/>
          <w:b/>
          <w:color w:val="000000"/>
        </w:rPr>
        <w:t>seminars for staff at Bishop Grosseteste University i</w:t>
      </w:r>
      <w:r w:rsidR="00A45305">
        <w:rPr>
          <w:rFonts w:ascii="Arial" w:hAnsi="Arial" w:cs="Arial"/>
          <w:b/>
          <w:color w:val="000000"/>
        </w:rPr>
        <w:t>n Lincoln yesterday (Wednesday) and is looking forward to future collaborations.</w:t>
      </w:r>
    </w:p>
    <w:p w:rsidR="00F470D7" w:rsidRDefault="00F470D7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470D7" w:rsidRDefault="0058469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  <w:r w:rsidRPr="00F470D7">
        <w:rPr>
          <w:rFonts w:ascii="Arial" w:hAnsi="Arial" w:cs="Arial"/>
          <w:color w:val="000000"/>
        </w:rPr>
        <w:t xml:space="preserve">Amanda Kenny </w:t>
      </w:r>
      <w:r w:rsidR="00F470D7">
        <w:rPr>
          <w:rFonts w:ascii="Arial" w:hAnsi="Arial" w:cs="Arial"/>
          <w:color w:val="000000"/>
        </w:rPr>
        <w:t xml:space="preserve">is </w:t>
      </w:r>
      <w:r w:rsidR="00F470D7" w:rsidRPr="00F470D7">
        <w:rPr>
          <w:rFonts w:ascii="Arial" w:hAnsi="Arial" w:cs="Arial"/>
          <w:color w:val="242424"/>
        </w:rPr>
        <w:t>Professor of Rural and Regional Nursing</w:t>
      </w:r>
      <w:r w:rsidR="00F470D7">
        <w:rPr>
          <w:rFonts w:ascii="Arial" w:eastAsia="Times New Roman" w:hAnsi="Arial" w:cs="Arial"/>
          <w:color w:val="242424"/>
          <w:lang w:eastAsia="en-GB"/>
        </w:rPr>
        <w:t xml:space="preserve"> at </w:t>
      </w:r>
      <w:r w:rsidR="00F470D7" w:rsidRPr="00F470D7">
        <w:rPr>
          <w:rFonts w:ascii="Arial" w:hAnsi="Arial" w:cs="Arial"/>
          <w:color w:val="242424"/>
        </w:rPr>
        <w:t>La Trobe Rural Health School</w:t>
      </w:r>
      <w:r w:rsidR="00F470D7">
        <w:rPr>
          <w:rFonts w:ascii="Arial" w:hAnsi="Arial" w:cs="Arial"/>
          <w:color w:val="242424"/>
        </w:rPr>
        <w:t>, La Trobe University in Bendigo near Melbourne.</w:t>
      </w:r>
    </w:p>
    <w:p w:rsidR="00F470D7" w:rsidRDefault="00F470D7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89033F" w:rsidRPr="0089033F" w:rsidRDefault="0089033F" w:rsidP="008903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89033F">
        <w:rPr>
          <w:rFonts w:ascii="Arial" w:hAnsi="Arial" w:cs="Arial"/>
          <w:color w:val="242424"/>
        </w:rPr>
        <w:t>Her seminars looked at how to build a strong research culture and h</w:t>
      </w:r>
      <w:r w:rsidRPr="0089033F">
        <w:rPr>
          <w:rFonts w:ascii="Arial" w:hAnsi="Arial" w:cs="Arial"/>
          <w:bCs/>
          <w:color w:val="000000"/>
        </w:rPr>
        <w:t>ow co</w:t>
      </w:r>
      <w:r w:rsidR="00BE5D97">
        <w:rPr>
          <w:rFonts w:ascii="Arial" w:hAnsi="Arial" w:cs="Arial"/>
          <w:bCs/>
          <w:color w:val="000000"/>
        </w:rPr>
        <w:t>-</w:t>
      </w:r>
      <w:r w:rsidRPr="0089033F">
        <w:rPr>
          <w:rFonts w:ascii="Arial" w:hAnsi="Arial" w:cs="Arial"/>
          <w:bCs/>
          <w:color w:val="000000"/>
        </w:rPr>
        <w:t>production can improve understandings in mental health.</w:t>
      </w:r>
    </w:p>
    <w:p w:rsidR="0089033F" w:rsidRPr="0089033F" w:rsidRDefault="0089033F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89033F" w:rsidRDefault="0089033F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  <w:r w:rsidRPr="00F470D7">
        <w:rPr>
          <w:rFonts w:ascii="Arial" w:hAnsi="Arial" w:cs="Arial"/>
        </w:rPr>
        <w:t>Co</w:t>
      </w:r>
      <w:r w:rsidR="00BE5D97">
        <w:rPr>
          <w:rFonts w:ascii="Arial" w:hAnsi="Arial" w:cs="Arial"/>
        </w:rPr>
        <w:t>-</w:t>
      </w:r>
      <w:r w:rsidRPr="00F470D7">
        <w:rPr>
          <w:rFonts w:ascii="Arial" w:hAnsi="Arial" w:cs="Arial"/>
        </w:rPr>
        <w:t xml:space="preserve">production </w:t>
      </w:r>
      <w:r>
        <w:rPr>
          <w:rFonts w:ascii="Arial" w:hAnsi="Arial" w:cs="Arial"/>
        </w:rPr>
        <w:t>is</w:t>
      </w:r>
      <w:r w:rsidRPr="00F470D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f</w:t>
      </w:r>
      <w:r w:rsidRPr="00F470D7">
        <w:rPr>
          <w:rFonts w:ascii="Arial" w:hAnsi="Arial" w:cs="Arial"/>
        </w:rPr>
        <w:t>ined as the development of serv</w:t>
      </w:r>
      <w:r w:rsidR="00437D5A">
        <w:rPr>
          <w:rFonts w:ascii="Arial" w:hAnsi="Arial" w:cs="Arial"/>
        </w:rPr>
        <w:t xml:space="preserve">ices through equal partnerships </w:t>
      </w:r>
      <w:r w:rsidRPr="00F470D7">
        <w:rPr>
          <w:rFonts w:ascii="Arial" w:hAnsi="Arial" w:cs="Arial"/>
        </w:rPr>
        <w:t>between those who deliver services and those who use them. Global mental health policy identi</w:t>
      </w:r>
      <w:r>
        <w:rPr>
          <w:rFonts w:ascii="Arial" w:hAnsi="Arial" w:cs="Arial"/>
        </w:rPr>
        <w:t>fies</w:t>
      </w:r>
      <w:r w:rsidRPr="00F470D7">
        <w:rPr>
          <w:rFonts w:ascii="Arial" w:hAnsi="Arial" w:cs="Arial"/>
        </w:rPr>
        <w:t xml:space="preserve"> the need to involve consumers in all stages of healthcare design, delivery and evaluation.</w:t>
      </w:r>
    </w:p>
    <w:p w:rsidR="00F470D7" w:rsidRPr="00776CE8" w:rsidRDefault="00F470D7" w:rsidP="00FC23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896F45" w:rsidRDefault="00FC234D" w:rsidP="00776CE8">
      <w:pPr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</w:rPr>
        <w:t>“</w:t>
      </w:r>
      <w:r w:rsidR="00896F45">
        <w:rPr>
          <w:rFonts w:ascii="Arial" w:eastAsia="Times New Roman" w:hAnsi="Arial" w:cs="Arial"/>
        </w:rPr>
        <w:t>We are</w:t>
      </w:r>
      <w:r w:rsidR="00776CE8">
        <w:rPr>
          <w:rFonts w:ascii="Arial" w:eastAsia="Times New Roman" w:hAnsi="Arial" w:cs="Arial"/>
        </w:rPr>
        <w:t xml:space="preserve"> very please</w:t>
      </w:r>
      <w:r w:rsidR="00A45305">
        <w:rPr>
          <w:rFonts w:ascii="Arial" w:eastAsia="Times New Roman" w:hAnsi="Arial" w:cs="Arial"/>
        </w:rPr>
        <w:t>d</w:t>
      </w:r>
      <w:r w:rsidR="00896F45">
        <w:rPr>
          <w:rFonts w:ascii="Arial" w:eastAsia="Times New Roman" w:hAnsi="Arial" w:cs="Arial"/>
        </w:rPr>
        <w:t xml:space="preserve"> this week</w:t>
      </w:r>
      <w:r w:rsidR="00776CE8">
        <w:rPr>
          <w:rFonts w:ascii="Arial" w:eastAsia="Times New Roman" w:hAnsi="Arial" w:cs="Arial"/>
        </w:rPr>
        <w:t xml:space="preserve"> to welcome </w:t>
      </w:r>
      <w:r w:rsidR="00896F45">
        <w:rPr>
          <w:rFonts w:ascii="Arial" w:eastAsia="Times New Roman" w:hAnsi="Arial" w:cs="Arial"/>
        </w:rPr>
        <w:t>Professor Kenny, who is a world-</w:t>
      </w:r>
      <w:r w:rsidR="00896F45" w:rsidRPr="00FC234D">
        <w:rPr>
          <w:rFonts w:ascii="Arial" w:eastAsia="Times New Roman" w:hAnsi="Arial" w:cs="Arial"/>
        </w:rPr>
        <w:t>renowned researcher in mental health and cancer</w:t>
      </w:r>
      <w:r w:rsidR="00896F45">
        <w:rPr>
          <w:rFonts w:ascii="Arial" w:eastAsia="Times New Roman" w:hAnsi="Arial" w:cs="Arial"/>
        </w:rPr>
        <w:t xml:space="preserve">,” said </w:t>
      </w:r>
      <w:r w:rsidR="00896F45">
        <w:rPr>
          <w:rFonts w:ascii="Arial" w:hAnsi="Arial" w:cs="Arial"/>
          <w:bCs/>
          <w:iCs/>
        </w:rPr>
        <w:t>Dr Graham Basten, Head of the School of Social Sciences at BGU.</w:t>
      </w:r>
    </w:p>
    <w:p w:rsidR="00896F45" w:rsidRDefault="00896F45" w:rsidP="00FC234D">
      <w:pPr>
        <w:spacing w:after="0" w:line="360" w:lineRule="auto"/>
        <w:rPr>
          <w:rFonts w:ascii="Arial" w:hAnsi="Arial" w:cs="Arial"/>
          <w:bCs/>
          <w:iCs/>
        </w:rPr>
      </w:pPr>
    </w:p>
    <w:p w:rsidR="00776CE8" w:rsidRDefault="00A45305" w:rsidP="00776CE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bCs/>
          <w:iCs/>
        </w:rPr>
        <w:t>“We</w:t>
      </w:r>
      <w:r>
        <w:rPr>
          <w:rFonts w:ascii="Arial" w:eastAsia="Times New Roman" w:hAnsi="Arial" w:cs="Arial"/>
        </w:rPr>
        <w:t xml:space="preserve"> recently launched a suite of health and s</w:t>
      </w:r>
      <w:r w:rsidRPr="00FC234D">
        <w:rPr>
          <w:rFonts w:ascii="Arial" w:eastAsia="Times New Roman" w:hAnsi="Arial" w:cs="Arial"/>
        </w:rPr>
        <w:t xml:space="preserve">ocial </w:t>
      </w:r>
      <w:r>
        <w:rPr>
          <w:rFonts w:ascii="Arial" w:eastAsia="Times New Roman" w:hAnsi="Arial" w:cs="Arial"/>
        </w:rPr>
        <w:t xml:space="preserve">care </w:t>
      </w:r>
      <w:r w:rsidRPr="00FC234D">
        <w:rPr>
          <w:rFonts w:ascii="Arial" w:eastAsia="Times New Roman" w:hAnsi="Arial" w:cs="Arial"/>
        </w:rPr>
        <w:t xml:space="preserve">courses to complement </w:t>
      </w:r>
      <w:r>
        <w:rPr>
          <w:rFonts w:ascii="Arial" w:eastAsia="Times New Roman" w:hAnsi="Arial" w:cs="Arial"/>
        </w:rPr>
        <w:t>our counselling</w:t>
      </w:r>
      <w:r w:rsidRPr="00FC234D">
        <w:rPr>
          <w:rFonts w:ascii="Arial" w:eastAsia="Times New Roman" w:hAnsi="Arial" w:cs="Arial"/>
        </w:rPr>
        <w:t xml:space="preserve"> and psychology</w:t>
      </w:r>
      <w:r>
        <w:rPr>
          <w:rFonts w:ascii="Arial" w:eastAsia="Times New Roman" w:hAnsi="Arial" w:cs="Arial"/>
        </w:rPr>
        <w:t xml:space="preserve"> programmes. </w:t>
      </w:r>
      <w:r w:rsidRPr="00776CE8">
        <w:rPr>
          <w:rFonts w:ascii="Arial" w:eastAsia="Times New Roman" w:hAnsi="Arial" w:cs="Arial"/>
        </w:rPr>
        <w:t>I am delighted as</w:t>
      </w:r>
      <w:r>
        <w:rPr>
          <w:rFonts w:ascii="Arial" w:eastAsia="Times New Roman" w:hAnsi="Arial" w:cs="Arial"/>
        </w:rPr>
        <w:t xml:space="preserve"> Professor Kenny </w:t>
      </w:r>
      <w:r w:rsidRPr="00FC234D">
        <w:rPr>
          <w:rFonts w:ascii="Arial" w:eastAsia="Times New Roman" w:hAnsi="Arial" w:cs="Arial"/>
          <w:color w:val="000000"/>
        </w:rPr>
        <w:t xml:space="preserve">is keen to work with BGU and contribute to the research drive to enhance publications, grants and international </w:t>
      </w:r>
      <w:r w:rsidR="00776CE8" w:rsidRPr="00776CE8">
        <w:rPr>
          <w:rFonts w:ascii="Arial" w:eastAsia="Times New Roman" w:hAnsi="Arial" w:cs="Arial"/>
        </w:rPr>
        <w:t xml:space="preserve">collaborations in </w:t>
      </w:r>
      <w:r w:rsidR="00776CE8">
        <w:rPr>
          <w:rFonts w:ascii="Arial" w:eastAsia="Times New Roman" w:hAnsi="Arial" w:cs="Arial"/>
        </w:rPr>
        <w:t>h</w:t>
      </w:r>
      <w:r w:rsidR="00776CE8" w:rsidRPr="00776CE8">
        <w:rPr>
          <w:rFonts w:ascii="Arial" w:eastAsia="Times New Roman" w:hAnsi="Arial" w:cs="Arial"/>
        </w:rPr>
        <w:t xml:space="preserve">ealth and </w:t>
      </w:r>
      <w:r w:rsidR="00776CE8">
        <w:rPr>
          <w:rFonts w:ascii="Arial" w:eastAsia="Times New Roman" w:hAnsi="Arial" w:cs="Arial"/>
        </w:rPr>
        <w:t>s</w:t>
      </w:r>
      <w:r w:rsidR="00776CE8" w:rsidRPr="00776CE8">
        <w:rPr>
          <w:rFonts w:ascii="Arial" w:eastAsia="Times New Roman" w:hAnsi="Arial" w:cs="Arial"/>
        </w:rPr>
        <w:t xml:space="preserve">ocial </w:t>
      </w:r>
      <w:r w:rsidR="00776CE8">
        <w:rPr>
          <w:rFonts w:ascii="Arial" w:eastAsia="Times New Roman" w:hAnsi="Arial" w:cs="Arial"/>
        </w:rPr>
        <w:t>c</w:t>
      </w:r>
      <w:r w:rsidR="00776CE8" w:rsidRPr="00776CE8">
        <w:rPr>
          <w:rFonts w:ascii="Arial" w:eastAsia="Times New Roman" w:hAnsi="Arial" w:cs="Arial"/>
        </w:rPr>
        <w:t xml:space="preserve">are and with multidisciplinary teams across BGU. </w:t>
      </w:r>
    </w:p>
    <w:p w:rsidR="00776CE8" w:rsidRDefault="00776CE8" w:rsidP="00776CE8">
      <w:pPr>
        <w:spacing w:after="0" w:line="360" w:lineRule="auto"/>
        <w:rPr>
          <w:rFonts w:ascii="Arial" w:eastAsia="Times New Roman" w:hAnsi="Arial" w:cs="Arial"/>
        </w:rPr>
      </w:pPr>
    </w:p>
    <w:p w:rsidR="00776CE8" w:rsidRPr="00776CE8" w:rsidRDefault="00776CE8" w:rsidP="00776CE8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“</w:t>
      </w:r>
      <w:r w:rsidRPr="00776CE8">
        <w:rPr>
          <w:rFonts w:ascii="Arial" w:eastAsia="Times New Roman" w:hAnsi="Arial" w:cs="Arial"/>
        </w:rPr>
        <w:t>Most importantly our work is in co</w:t>
      </w:r>
      <w:r w:rsidR="00A45305">
        <w:rPr>
          <w:rFonts w:ascii="Arial" w:eastAsia="Times New Roman" w:hAnsi="Arial" w:cs="Arial"/>
        </w:rPr>
        <w:t>-</w:t>
      </w:r>
      <w:r w:rsidRPr="00776CE8">
        <w:rPr>
          <w:rFonts w:ascii="Arial" w:eastAsia="Times New Roman" w:hAnsi="Arial" w:cs="Arial"/>
        </w:rPr>
        <w:t>production with service users and will make a difference to local communities.</w:t>
      </w:r>
      <w:r w:rsidR="00A45305">
        <w:rPr>
          <w:rFonts w:ascii="Arial" w:eastAsia="Times New Roman" w:hAnsi="Arial" w:cs="Arial"/>
        </w:rPr>
        <w:t>”</w:t>
      </w:r>
    </w:p>
    <w:p w:rsidR="0089033F" w:rsidRPr="00FC234D" w:rsidRDefault="0089033F" w:rsidP="00FC23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A45305" w:rsidRDefault="00A45305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Professor Kenny</w:t>
      </w:r>
      <w:r w:rsidR="00F470D7" w:rsidRPr="00F470D7">
        <w:rPr>
          <w:rFonts w:ascii="Arial" w:hAnsi="Arial" w:cs="Arial"/>
          <w:color w:val="242424"/>
        </w:rPr>
        <w:t xml:space="preserve"> is widely published internationally and is frequently invited as a key speaker at national and international conferences. </w:t>
      </w:r>
    </w:p>
    <w:p w:rsidR="006F441F" w:rsidRDefault="006F441F" w:rsidP="006F441F">
      <w:pPr>
        <w:pStyle w:val="s8"/>
        <w:spacing w:before="0" w:beforeAutospacing="0" w:after="0" w:afterAutospacing="0"/>
        <w:rPr>
          <w:rStyle w:val="s13"/>
          <w:rFonts w:ascii="UICTFontTextStyleBody" w:hAnsi="UICTFontTextStyleBody"/>
        </w:rPr>
      </w:pPr>
    </w:p>
    <w:p w:rsidR="006F441F" w:rsidRPr="006F441F" w:rsidRDefault="006F441F" w:rsidP="006F441F">
      <w:pPr>
        <w:pStyle w:val="s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s13"/>
          <w:rFonts w:ascii="Arial" w:hAnsi="Arial" w:cs="Arial"/>
          <w:sz w:val="22"/>
          <w:szCs w:val="22"/>
        </w:rPr>
        <w:t xml:space="preserve">Next week she will be </w:t>
      </w:r>
      <w:r w:rsidRPr="006F441F">
        <w:rPr>
          <w:rStyle w:val="s13"/>
          <w:rFonts w:ascii="Arial" w:hAnsi="Arial" w:cs="Arial"/>
          <w:sz w:val="22"/>
          <w:szCs w:val="22"/>
        </w:rPr>
        <w:t>cha</w:t>
      </w:r>
      <w:r>
        <w:rPr>
          <w:rStyle w:val="s13"/>
          <w:rFonts w:ascii="Arial" w:hAnsi="Arial" w:cs="Arial"/>
          <w:sz w:val="22"/>
          <w:szCs w:val="22"/>
        </w:rPr>
        <w:t>iring a conference on h</w:t>
      </w:r>
      <w:r w:rsidRPr="006F441F">
        <w:rPr>
          <w:rStyle w:val="s13"/>
          <w:rFonts w:ascii="Arial" w:hAnsi="Arial" w:cs="Arial"/>
          <w:sz w:val="22"/>
          <w:szCs w:val="22"/>
        </w:rPr>
        <w:t>ea</w:t>
      </w:r>
      <w:r>
        <w:rPr>
          <w:rStyle w:val="s13"/>
          <w:rFonts w:ascii="Arial" w:hAnsi="Arial" w:cs="Arial"/>
          <w:sz w:val="22"/>
          <w:szCs w:val="22"/>
        </w:rPr>
        <w:t>l</w:t>
      </w:r>
      <w:r w:rsidRPr="006F441F">
        <w:rPr>
          <w:rStyle w:val="s13"/>
          <w:rFonts w:ascii="Arial" w:hAnsi="Arial" w:cs="Arial"/>
          <w:sz w:val="22"/>
          <w:szCs w:val="22"/>
        </w:rPr>
        <w:t xml:space="preserve">th and social care </w:t>
      </w:r>
      <w:r>
        <w:rPr>
          <w:rStyle w:val="s13"/>
          <w:rFonts w:ascii="Arial" w:hAnsi="Arial" w:cs="Arial"/>
          <w:sz w:val="22"/>
          <w:szCs w:val="22"/>
        </w:rPr>
        <w:t>at the University of Cambridge.</w:t>
      </w:r>
    </w:p>
    <w:p w:rsidR="00A45305" w:rsidRPr="006F441F" w:rsidRDefault="00A45305" w:rsidP="006F44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B230EF" w:rsidRDefault="00B230EF" w:rsidP="009D71E8">
      <w:pPr>
        <w:spacing w:line="36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Notes to Editors:</w:t>
      </w:r>
    </w:p>
    <w:p w:rsidR="00B63A0F" w:rsidRPr="00A45305" w:rsidRDefault="001A1A5F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hyperlink r:id="rId7" w:history="1">
        <w:r w:rsidR="00B63A0F" w:rsidRPr="00A45305">
          <w:rPr>
            <w:rStyle w:val="Hyperlink"/>
            <w:rFonts w:ascii="Arial" w:hAnsi="Arial" w:cs="Arial"/>
            <w:sz w:val="22"/>
            <w:szCs w:val="22"/>
          </w:rPr>
          <w:t>Bishop Grosseteste University</w:t>
        </w:r>
      </w:hyperlink>
      <w:r w:rsidR="00B63A0F" w:rsidRPr="00A45305">
        <w:rPr>
          <w:rFonts w:ascii="Arial" w:hAnsi="Arial" w:cs="Arial"/>
          <w:sz w:val="22"/>
          <w:szCs w:val="22"/>
        </w:rPr>
        <w:t xml:space="preserve"> was established in January 1862 and celebrated its 150</w:t>
      </w:r>
      <w:r w:rsidR="00B63A0F" w:rsidRPr="00A45305">
        <w:rPr>
          <w:rFonts w:ascii="Arial" w:hAnsi="Arial" w:cs="Arial"/>
          <w:sz w:val="22"/>
          <w:szCs w:val="22"/>
          <w:vertAlign w:val="superscript"/>
        </w:rPr>
        <w:t>th</w:t>
      </w:r>
      <w:r w:rsidR="00B63A0F" w:rsidRPr="00A45305">
        <w:rPr>
          <w:rFonts w:ascii="Arial" w:hAnsi="Arial" w:cs="Arial"/>
          <w:sz w:val="22"/>
          <w:szCs w:val="22"/>
        </w:rPr>
        <w:t xml:space="preserve"> anniversary in 2012.</w:t>
      </w:r>
    </w:p>
    <w:p w:rsidR="00B63A0F" w:rsidRPr="00A45305" w:rsidRDefault="00B63A0F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is an independent higher education institution based in Lincoln which awards its own undergraduate and postgraduate degrees.</w:t>
      </w:r>
    </w:p>
    <w:p w:rsidR="00B63A0F" w:rsidRPr="00A45305" w:rsidRDefault="00B63A0F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changed its name from Bishop Grosseteste University College to Bishop Grosseteste University in November 2012.</w:t>
      </w:r>
    </w:p>
    <w:p w:rsidR="00A45305" w:rsidRPr="00A45305" w:rsidRDefault="00A45305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 xml:space="preserve">To find out more about Professor Amanda Kenny visit: </w:t>
      </w:r>
      <w:hyperlink r:id="rId8" w:history="1">
        <w:r w:rsidRPr="00A45305">
          <w:rPr>
            <w:rStyle w:val="Hyperlink"/>
            <w:rFonts w:ascii="Arial" w:hAnsi="Arial" w:cs="Arial"/>
            <w:sz w:val="22"/>
            <w:szCs w:val="22"/>
          </w:rPr>
          <w:t>http://www.latrobe.edu.au/school-rural-health/about/our-staff/profile?uname=AJKenny</w:t>
        </w:r>
      </w:hyperlink>
    </w:p>
    <w:p w:rsidR="00F4586E" w:rsidRDefault="00F4586E" w:rsidP="007E7AD5">
      <w:pPr>
        <w:spacing w:after="0" w:line="360" w:lineRule="auto"/>
        <w:rPr>
          <w:rFonts w:ascii="Arial" w:hAnsi="Arial" w:cs="Arial"/>
          <w:b/>
          <w:lang w:eastAsia="en-GB"/>
        </w:rPr>
      </w:pPr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For media information please contact:</w:t>
      </w:r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Jez Ashberry</w:t>
      </w:r>
    </w:p>
    <w:p w:rsidR="007E7AD5" w:rsidRDefault="001A1A5F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hyperlink r:id="rId9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Shooting Star</w:t>
        </w:r>
      </w:hyperlink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01522 528540</w:t>
      </w:r>
    </w:p>
    <w:p w:rsidR="00E12FA2" w:rsidRDefault="00E12FA2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07780 735071</w:t>
      </w:r>
    </w:p>
    <w:p w:rsidR="00D80386" w:rsidRDefault="001A1A5F" w:rsidP="00E12FA2">
      <w:pPr>
        <w:spacing w:after="0" w:line="360" w:lineRule="auto"/>
        <w:rPr>
          <w:rStyle w:val="Hyperlink"/>
          <w:rFonts w:ascii="Arial" w:hAnsi="Arial" w:cs="Arial"/>
          <w:b/>
          <w:lang w:eastAsia="en-GB"/>
        </w:rPr>
      </w:pPr>
      <w:hyperlink r:id="rId10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@ShootingStarPR</w:t>
        </w:r>
      </w:hyperlink>
    </w:p>
    <w:p w:rsidR="00F470D7" w:rsidRPr="00D80386" w:rsidRDefault="00F470D7" w:rsidP="00F470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en-GB"/>
        </w:rPr>
        <w:t>[BGU151amandakenny]</w:t>
      </w:r>
      <w:bookmarkEnd w:id="0"/>
    </w:p>
    <w:sectPr w:rsidR="00F470D7" w:rsidRPr="00D8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3D1"/>
    <w:multiLevelType w:val="hybridMultilevel"/>
    <w:tmpl w:val="959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F23FE"/>
    <w:multiLevelType w:val="hybridMultilevel"/>
    <w:tmpl w:val="1156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6"/>
    <w:rsid w:val="00043B2F"/>
    <w:rsid w:val="000D29CD"/>
    <w:rsid w:val="00175599"/>
    <w:rsid w:val="0018499C"/>
    <w:rsid w:val="001A1A5F"/>
    <w:rsid w:val="001A3700"/>
    <w:rsid w:val="001D1C5A"/>
    <w:rsid w:val="00254881"/>
    <w:rsid w:val="00256B60"/>
    <w:rsid w:val="00264AC7"/>
    <w:rsid w:val="00266B48"/>
    <w:rsid w:val="00277A01"/>
    <w:rsid w:val="00294FEF"/>
    <w:rsid w:val="002A0843"/>
    <w:rsid w:val="002B1D8D"/>
    <w:rsid w:val="002E2BC6"/>
    <w:rsid w:val="002F70BC"/>
    <w:rsid w:val="003450A6"/>
    <w:rsid w:val="0041515C"/>
    <w:rsid w:val="00416FC5"/>
    <w:rsid w:val="00420393"/>
    <w:rsid w:val="00437D5A"/>
    <w:rsid w:val="00446821"/>
    <w:rsid w:val="00466DC8"/>
    <w:rsid w:val="004902A5"/>
    <w:rsid w:val="004C3F31"/>
    <w:rsid w:val="004F7909"/>
    <w:rsid w:val="00541679"/>
    <w:rsid w:val="00584691"/>
    <w:rsid w:val="005C7026"/>
    <w:rsid w:val="00612862"/>
    <w:rsid w:val="0061482F"/>
    <w:rsid w:val="00654BBF"/>
    <w:rsid w:val="00673F31"/>
    <w:rsid w:val="006840D1"/>
    <w:rsid w:val="006B2A66"/>
    <w:rsid w:val="006C610D"/>
    <w:rsid w:val="006F441F"/>
    <w:rsid w:val="007248D4"/>
    <w:rsid w:val="00742CB0"/>
    <w:rsid w:val="00773E68"/>
    <w:rsid w:val="007764B1"/>
    <w:rsid w:val="00776CE8"/>
    <w:rsid w:val="007C2BFB"/>
    <w:rsid w:val="007E7AD5"/>
    <w:rsid w:val="0089033F"/>
    <w:rsid w:val="00896F45"/>
    <w:rsid w:val="008B698C"/>
    <w:rsid w:val="00923E7B"/>
    <w:rsid w:val="00983B87"/>
    <w:rsid w:val="009D71E8"/>
    <w:rsid w:val="009E36EA"/>
    <w:rsid w:val="00A26587"/>
    <w:rsid w:val="00A34497"/>
    <w:rsid w:val="00A45305"/>
    <w:rsid w:val="00A876EB"/>
    <w:rsid w:val="00AD08F4"/>
    <w:rsid w:val="00AF68A5"/>
    <w:rsid w:val="00B114C0"/>
    <w:rsid w:val="00B214DB"/>
    <w:rsid w:val="00B230EF"/>
    <w:rsid w:val="00B42888"/>
    <w:rsid w:val="00B63A0F"/>
    <w:rsid w:val="00B70A8D"/>
    <w:rsid w:val="00BC6D49"/>
    <w:rsid w:val="00BE5D97"/>
    <w:rsid w:val="00C4612F"/>
    <w:rsid w:val="00D056FD"/>
    <w:rsid w:val="00D06E3E"/>
    <w:rsid w:val="00D31C9E"/>
    <w:rsid w:val="00D40133"/>
    <w:rsid w:val="00D6157C"/>
    <w:rsid w:val="00D6590C"/>
    <w:rsid w:val="00D80386"/>
    <w:rsid w:val="00DC51E8"/>
    <w:rsid w:val="00E12FA2"/>
    <w:rsid w:val="00E23659"/>
    <w:rsid w:val="00E459AC"/>
    <w:rsid w:val="00EB7349"/>
    <w:rsid w:val="00F16003"/>
    <w:rsid w:val="00F4586E"/>
    <w:rsid w:val="00F470D7"/>
    <w:rsid w:val="00F827C1"/>
    <w:rsid w:val="00FC234D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school-rural-health/about/our-staff/profile?uname=AJKen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shopg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hootingStar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Ashberry</cp:lastModifiedBy>
  <cp:revision>11</cp:revision>
  <cp:lastPrinted>2015-08-24T07:54:00Z</cp:lastPrinted>
  <dcterms:created xsi:type="dcterms:W3CDTF">2015-09-03T07:53:00Z</dcterms:created>
  <dcterms:modified xsi:type="dcterms:W3CDTF">2015-09-04T09:10:00Z</dcterms:modified>
</cp:coreProperties>
</file>