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E8" w:rsidRDefault="008B698C" w:rsidP="00B63A0F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3009900" cy="1212850"/>
            <wp:effectExtent l="0" t="0" r="0" b="6350"/>
            <wp:wrapSquare wrapText="bothSides"/>
            <wp:docPr id="1" name="Picture 1" descr="lion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1E8" w:rsidRDefault="009D71E8" w:rsidP="00B63A0F">
      <w:pPr>
        <w:spacing w:line="360" w:lineRule="auto"/>
        <w:rPr>
          <w:rFonts w:ascii="Arial" w:hAnsi="Arial" w:cs="Arial"/>
          <w:b/>
          <w:sz w:val="28"/>
        </w:rPr>
      </w:pPr>
    </w:p>
    <w:p w:rsidR="009D71E8" w:rsidRDefault="009D71E8" w:rsidP="00B63A0F">
      <w:pPr>
        <w:spacing w:line="360" w:lineRule="auto"/>
        <w:rPr>
          <w:rFonts w:ascii="Arial" w:hAnsi="Arial" w:cs="Arial"/>
          <w:b/>
          <w:sz w:val="28"/>
        </w:rPr>
      </w:pPr>
    </w:p>
    <w:p w:rsidR="009D71E8" w:rsidRPr="00584691" w:rsidRDefault="009D71E8" w:rsidP="009D71E8">
      <w:pPr>
        <w:spacing w:line="360" w:lineRule="auto"/>
        <w:rPr>
          <w:rFonts w:ascii="Arial" w:hAnsi="Arial" w:cs="Arial"/>
          <w:b/>
        </w:rPr>
      </w:pPr>
      <w:r w:rsidRPr="00584691">
        <w:rPr>
          <w:rFonts w:ascii="Arial" w:hAnsi="Arial" w:cs="Arial"/>
          <w:b/>
        </w:rPr>
        <w:t>News release</w:t>
      </w:r>
    </w:p>
    <w:p w:rsidR="009D71E8" w:rsidRPr="00584691" w:rsidRDefault="00454CC9" w:rsidP="009D71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454CC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2015</w:t>
      </w:r>
    </w:p>
    <w:p w:rsidR="00584691" w:rsidRPr="00F470D7" w:rsidRDefault="00584691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D40133" w:rsidRPr="00A45305" w:rsidRDefault="0049024B" w:rsidP="00A4530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Lincoln B</w:t>
      </w:r>
      <w:r w:rsidR="004021A1">
        <w:rPr>
          <w:rFonts w:ascii="Arial" w:hAnsi="Arial" w:cs="Arial"/>
          <w:b/>
          <w:color w:val="000000"/>
          <w:sz w:val="28"/>
          <w:szCs w:val="28"/>
        </w:rPr>
        <w:t>&amp;</w:t>
      </w:r>
      <w:r>
        <w:rPr>
          <w:rFonts w:ascii="Arial" w:hAnsi="Arial" w:cs="Arial"/>
          <w:b/>
          <w:color w:val="000000"/>
          <w:sz w:val="28"/>
          <w:szCs w:val="28"/>
        </w:rPr>
        <w:t xml:space="preserve">B 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Featured</w:t>
      </w:r>
      <w:r w:rsidR="00DF473A">
        <w:rPr>
          <w:rFonts w:ascii="Arial" w:hAnsi="Arial" w:cs="Arial"/>
          <w:b/>
          <w:color w:val="000000"/>
          <w:sz w:val="28"/>
          <w:szCs w:val="28"/>
        </w:rPr>
        <w:t xml:space="preserve"> in National Campaign</w:t>
      </w:r>
    </w:p>
    <w:p w:rsidR="00A45305" w:rsidRPr="00F470D7" w:rsidRDefault="00A45305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F470D7" w:rsidRDefault="00A810BF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 bed and breakfast based on campus at </w:t>
      </w:r>
      <w:hyperlink r:id="rId8" w:history="1">
        <w:r w:rsidRPr="004021A1">
          <w:rPr>
            <w:rStyle w:val="Hyperlink"/>
            <w:rFonts w:ascii="Arial" w:hAnsi="Arial" w:cs="Arial"/>
            <w:b/>
          </w:rPr>
          <w:t>Bishop Grosseteste University</w:t>
        </w:r>
      </w:hyperlink>
      <w:r>
        <w:rPr>
          <w:rFonts w:ascii="Arial" w:hAnsi="Arial" w:cs="Arial"/>
          <w:b/>
          <w:color w:val="000000"/>
        </w:rPr>
        <w:t xml:space="preserve"> </w:t>
      </w:r>
      <w:r w:rsidR="004021A1">
        <w:rPr>
          <w:rFonts w:ascii="Arial" w:hAnsi="Arial" w:cs="Arial"/>
          <w:b/>
          <w:color w:val="000000"/>
        </w:rPr>
        <w:t>has been</w:t>
      </w:r>
      <w:r>
        <w:rPr>
          <w:rFonts w:ascii="Arial" w:hAnsi="Arial" w:cs="Arial"/>
          <w:b/>
          <w:color w:val="000000"/>
        </w:rPr>
        <w:t xml:space="preserve"> featured in </w:t>
      </w:r>
      <w:r w:rsidR="004021A1">
        <w:rPr>
          <w:rFonts w:ascii="Arial" w:hAnsi="Arial" w:cs="Arial"/>
          <w:b/>
          <w:color w:val="000000"/>
        </w:rPr>
        <w:t>a national newspaper</w:t>
      </w:r>
      <w:r>
        <w:rPr>
          <w:rFonts w:ascii="Arial" w:hAnsi="Arial" w:cs="Arial"/>
          <w:b/>
          <w:color w:val="000000"/>
        </w:rPr>
        <w:t xml:space="preserve"> as part of </w:t>
      </w:r>
      <w:hyperlink r:id="rId9" w:history="1">
        <w:r w:rsidRPr="004021A1">
          <w:rPr>
            <w:rStyle w:val="Hyperlink"/>
            <w:rFonts w:ascii="Arial" w:hAnsi="Arial" w:cs="Arial"/>
            <w:b/>
          </w:rPr>
          <w:t>Visit England</w:t>
        </w:r>
      </w:hyperlink>
      <w:r w:rsidR="004021A1">
        <w:rPr>
          <w:rFonts w:ascii="Arial" w:hAnsi="Arial" w:cs="Arial"/>
          <w:b/>
          <w:color w:val="000000"/>
        </w:rPr>
        <w:t>’s</w:t>
      </w:r>
      <w:r>
        <w:rPr>
          <w:rFonts w:ascii="Arial" w:hAnsi="Arial" w:cs="Arial"/>
          <w:b/>
          <w:color w:val="000000"/>
        </w:rPr>
        <w:t xml:space="preserve"> Access for All campaign.</w:t>
      </w:r>
    </w:p>
    <w:p w:rsidR="00DF473A" w:rsidRDefault="00DF473A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</w:p>
    <w:p w:rsidR="00DF473A" w:rsidRDefault="006A7E5C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Visit England has been working with the </w:t>
      </w:r>
      <w:hyperlink r:id="rId10" w:history="1">
        <w:r w:rsidRPr="004021A1">
          <w:rPr>
            <w:rStyle w:val="Hyperlink"/>
            <w:rFonts w:ascii="Arial" w:hAnsi="Arial" w:cs="Arial"/>
          </w:rPr>
          <w:t>Daily Express</w:t>
        </w:r>
      </w:hyperlink>
      <w:r>
        <w:rPr>
          <w:rFonts w:ascii="Arial" w:hAnsi="Arial" w:cs="Arial"/>
          <w:color w:val="000000"/>
        </w:rPr>
        <w:t xml:space="preserve"> to highlight accessible tourist and business destinations across the country. </w:t>
      </w:r>
      <w:hyperlink r:id="rId11" w:history="1">
        <w:r w:rsidR="004021A1" w:rsidRPr="004021A1">
          <w:rPr>
            <w:rStyle w:val="Hyperlink"/>
            <w:rFonts w:ascii="Arial" w:hAnsi="Arial" w:cs="Arial"/>
          </w:rPr>
          <w:t>Longdales House</w:t>
        </w:r>
      </w:hyperlink>
      <w:r w:rsidR="004021A1">
        <w:rPr>
          <w:rFonts w:ascii="Arial" w:hAnsi="Arial" w:cs="Arial"/>
          <w:color w:val="000000"/>
        </w:rPr>
        <w:t xml:space="preserve"> bed and breakfast at BGU</w:t>
      </w:r>
      <w:r w:rsidR="0001011F">
        <w:rPr>
          <w:rFonts w:ascii="Arial" w:hAnsi="Arial" w:cs="Arial"/>
          <w:color w:val="000000"/>
        </w:rPr>
        <w:t xml:space="preserve"> </w:t>
      </w:r>
      <w:r w:rsidR="004021A1">
        <w:rPr>
          <w:rFonts w:ascii="Arial" w:hAnsi="Arial" w:cs="Arial"/>
          <w:color w:val="000000"/>
        </w:rPr>
        <w:t xml:space="preserve">was </w:t>
      </w:r>
      <w:r w:rsidR="0001011F">
        <w:rPr>
          <w:rFonts w:ascii="Arial" w:hAnsi="Arial" w:cs="Arial"/>
          <w:color w:val="000000"/>
        </w:rPr>
        <w:t>featured</w:t>
      </w:r>
      <w:r w:rsidR="0049024B">
        <w:rPr>
          <w:rFonts w:ascii="Arial" w:hAnsi="Arial" w:cs="Arial"/>
          <w:color w:val="000000"/>
        </w:rPr>
        <w:t xml:space="preserve"> </w:t>
      </w:r>
      <w:r w:rsidR="004021A1">
        <w:rPr>
          <w:rFonts w:ascii="Arial" w:hAnsi="Arial" w:cs="Arial"/>
          <w:color w:val="000000"/>
        </w:rPr>
        <w:t>in a</w:t>
      </w:r>
      <w:r w:rsidR="0049024B">
        <w:rPr>
          <w:rFonts w:ascii="Arial" w:hAnsi="Arial" w:cs="Arial"/>
          <w:color w:val="000000"/>
        </w:rPr>
        <w:t xml:space="preserve"> special edition which </w:t>
      </w:r>
      <w:r w:rsidR="004021A1">
        <w:rPr>
          <w:rFonts w:ascii="Arial" w:hAnsi="Arial" w:cs="Arial"/>
          <w:color w:val="000000"/>
        </w:rPr>
        <w:t>appeared</w:t>
      </w:r>
      <w:r w:rsidR="0049024B">
        <w:rPr>
          <w:rFonts w:ascii="Arial" w:hAnsi="Arial" w:cs="Arial"/>
          <w:color w:val="000000"/>
        </w:rPr>
        <w:t xml:space="preserve"> in </w:t>
      </w:r>
      <w:r w:rsidR="00037C27">
        <w:rPr>
          <w:rFonts w:ascii="Arial" w:hAnsi="Arial" w:cs="Arial"/>
          <w:color w:val="000000"/>
        </w:rPr>
        <w:t>the S magazine supplement</w:t>
      </w:r>
      <w:r w:rsidR="0049024B">
        <w:rPr>
          <w:rFonts w:ascii="Arial" w:hAnsi="Arial" w:cs="Arial"/>
          <w:color w:val="000000"/>
        </w:rPr>
        <w:t xml:space="preserve"> on Sunday </w:t>
      </w:r>
      <w:r w:rsidR="004021A1">
        <w:rPr>
          <w:rFonts w:ascii="Arial" w:hAnsi="Arial" w:cs="Arial"/>
          <w:color w:val="000000"/>
        </w:rPr>
        <w:t>(</w:t>
      </w:r>
      <w:r w:rsidR="0049024B">
        <w:rPr>
          <w:rFonts w:ascii="Arial" w:hAnsi="Arial" w:cs="Arial"/>
          <w:color w:val="000000"/>
        </w:rPr>
        <w:t>27</w:t>
      </w:r>
      <w:r w:rsidR="0049024B" w:rsidRPr="0049024B">
        <w:rPr>
          <w:rFonts w:ascii="Arial" w:hAnsi="Arial" w:cs="Arial"/>
          <w:color w:val="000000"/>
          <w:vertAlign w:val="superscript"/>
        </w:rPr>
        <w:t>th</w:t>
      </w:r>
      <w:r w:rsidR="004021A1">
        <w:rPr>
          <w:rFonts w:ascii="Arial" w:hAnsi="Arial" w:cs="Arial"/>
          <w:color w:val="000000"/>
        </w:rPr>
        <w:t xml:space="preserve"> September).</w:t>
      </w:r>
    </w:p>
    <w:p w:rsidR="002C63E0" w:rsidRDefault="002C63E0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B1496" w:rsidRDefault="004021A1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Visit</w:t>
      </w:r>
      <w:r w:rsidR="001D5739">
        <w:rPr>
          <w:rFonts w:ascii="Arial" w:hAnsi="Arial" w:cs="Arial"/>
          <w:color w:val="000000"/>
        </w:rPr>
        <w:t xml:space="preserve"> England has now been granted an extra £125,000 to support businesses in improving their accessibility. </w:t>
      </w:r>
      <w:r w:rsidR="00996A3F">
        <w:rPr>
          <w:rFonts w:ascii="Arial" w:hAnsi="Arial" w:cs="Arial"/>
          <w:color w:val="000000"/>
        </w:rPr>
        <w:t>As part of the project, businesses are provided with personalised feedback of their access statement as well as online and classroom disability awarenes</w:t>
      </w:r>
      <w:r w:rsidR="00744372">
        <w:rPr>
          <w:rFonts w:ascii="Arial" w:hAnsi="Arial" w:cs="Arial"/>
          <w:color w:val="000000"/>
        </w:rPr>
        <w:t xml:space="preserve">s </w:t>
      </w:r>
      <w:r w:rsidR="00996A3F">
        <w:rPr>
          <w:rFonts w:ascii="Arial" w:hAnsi="Arial" w:cs="Arial"/>
          <w:color w:val="000000"/>
        </w:rPr>
        <w:t>training for members of staff.</w:t>
      </w:r>
    </w:p>
    <w:p w:rsidR="001D5739" w:rsidRDefault="001D5739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601E1" w:rsidRDefault="004601E1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Located on the campus of Bishop Grosseteste University, Longdales House </w:t>
      </w:r>
      <w:r w:rsidR="004021A1">
        <w:rPr>
          <w:rFonts w:ascii="Arial" w:hAnsi="Arial" w:cs="Arial"/>
          <w:color w:val="000000"/>
        </w:rPr>
        <w:t xml:space="preserve">was originally home to the </w:t>
      </w:r>
      <w:r>
        <w:rPr>
          <w:rFonts w:ascii="Arial" w:hAnsi="Arial" w:cs="Arial"/>
          <w:color w:val="000000"/>
        </w:rPr>
        <w:t>head of</w:t>
      </w:r>
      <w:r w:rsidR="004021A1">
        <w:rPr>
          <w:rFonts w:ascii="Arial" w:hAnsi="Arial" w:cs="Arial"/>
          <w:color w:val="000000"/>
        </w:rPr>
        <w:t xml:space="preserve"> the</w:t>
      </w:r>
      <w:r>
        <w:rPr>
          <w:rFonts w:ascii="Arial" w:hAnsi="Arial" w:cs="Arial"/>
          <w:color w:val="000000"/>
        </w:rPr>
        <w:t xml:space="preserve"> college </w:t>
      </w:r>
      <w:r w:rsidR="004021A1">
        <w:rPr>
          <w:rFonts w:ascii="Arial" w:hAnsi="Arial" w:cs="Arial"/>
          <w:color w:val="000000"/>
        </w:rPr>
        <w:t xml:space="preserve">and in </w:t>
      </w:r>
      <w:r>
        <w:rPr>
          <w:rFonts w:ascii="Arial" w:hAnsi="Arial" w:cs="Arial"/>
          <w:color w:val="000000"/>
        </w:rPr>
        <w:t xml:space="preserve">2011 it was developed into a stylish bed and breakfast </w:t>
      </w:r>
      <w:r w:rsidR="004021A1">
        <w:rPr>
          <w:rFonts w:ascii="Arial" w:hAnsi="Arial" w:cs="Arial"/>
          <w:color w:val="000000"/>
        </w:rPr>
        <w:t>facility.</w:t>
      </w:r>
    </w:p>
    <w:p w:rsidR="004601E1" w:rsidRDefault="004601E1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021A1" w:rsidRDefault="00FA660E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Staff at Longdales House have undergone extensive training over the past year to improve customer service excellence</w:t>
      </w:r>
      <w:r w:rsidR="004021A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having already attended a course as part of the World Host programme</w:t>
      </w:r>
      <w:r w:rsidR="00AB6EED">
        <w:rPr>
          <w:rFonts w:ascii="Arial" w:hAnsi="Arial" w:cs="Arial"/>
          <w:color w:val="000000"/>
        </w:rPr>
        <w:t xml:space="preserve"> in June this year</w:t>
      </w:r>
      <w:r w:rsidR="0049024B">
        <w:rPr>
          <w:rFonts w:ascii="Arial" w:hAnsi="Arial" w:cs="Arial"/>
          <w:color w:val="000000"/>
        </w:rPr>
        <w:t xml:space="preserve"> when Lincoln became a World Host committed destination</w:t>
      </w:r>
      <w:r w:rsidR="00343478">
        <w:rPr>
          <w:rFonts w:ascii="Arial" w:hAnsi="Arial" w:cs="Arial"/>
          <w:color w:val="000000"/>
        </w:rPr>
        <w:t xml:space="preserve">. </w:t>
      </w:r>
    </w:p>
    <w:p w:rsidR="004021A1" w:rsidRDefault="004021A1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159BA" w:rsidRDefault="006159BA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Jane Vincent, Senior Conferencing and Events Co-ordinator at </w:t>
      </w:r>
      <w:r w:rsidR="004021A1">
        <w:rPr>
          <w:rFonts w:ascii="Arial" w:hAnsi="Arial" w:cs="Arial"/>
          <w:color w:val="000000"/>
        </w:rPr>
        <w:t xml:space="preserve">BGU, </w:t>
      </w:r>
      <w:r>
        <w:rPr>
          <w:rFonts w:ascii="Arial" w:hAnsi="Arial" w:cs="Arial"/>
          <w:color w:val="000000"/>
        </w:rPr>
        <w:t xml:space="preserve">said: “I am delighted that Longdales House has been approved for inclusion in the Visit England National Access for </w:t>
      </w:r>
      <w:r w:rsidR="00037C2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ll campaign</w:t>
      </w:r>
      <w:r w:rsidR="00B068E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B068EA">
        <w:rPr>
          <w:rFonts w:ascii="Arial" w:hAnsi="Arial" w:cs="Arial"/>
          <w:color w:val="000000"/>
        </w:rPr>
        <w:t xml:space="preserve">I would like to say </w:t>
      </w:r>
      <w:r>
        <w:rPr>
          <w:rFonts w:ascii="Arial" w:hAnsi="Arial" w:cs="Arial"/>
          <w:color w:val="000000"/>
        </w:rPr>
        <w:t xml:space="preserve">thanks to all the BGU staff </w:t>
      </w:r>
      <w:r w:rsidR="00511092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have helped us to achieve these awards.”</w:t>
      </w:r>
    </w:p>
    <w:p w:rsidR="00861E52" w:rsidRDefault="00861E52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F470D7" w:rsidRDefault="00AF1373" w:rsidP="00F470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Longdales House features a range of facilities for disabled people with accessible en</w:t>
      </w:r>
      <w:r w:rsidR="004021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suite rooms, </w:t>
      </w:r>
      <w:r w:rsidR="00E34188">
        <w:rPr>
          <w:rFonts w:ascii="Arial" w:hAnsi="Arial" w:cs="Arial"/>
          <w:color w:val="000000"/>
        </w:rPr>
        <w:t>conference rooms</w:t>
      </w:r>
      <w:r w:rsidR="00B068EA">
        <w:rPr>
          <w:rFonts w:ascii="Arial" w:hAnsi="Arial" w:cs="Arial"/>
          <w:color w:val="000000"/>
        </w:rPr>
        <w:t xml:space="preserve"> installed with hearing loops</w:t>
      </w:r>
      <w:r w:rsidR="00BE2655">
        <w:rPr>
          <w:rFonts w:ascii="Arial" w:hAnsi="Arial" w:cs="Arial"/>
          <w:color w:val="000000"/>
        </w:rPr>
        <w:t xml:space="preserve"> on the adjacent BGU campus</w:t>
      </w:r>
      <w:r w:rsidR="00B068EA">
        <w:rPr>
          <w:rFonts w:ascii="Arial" w:hAnsi="Arial" w:cs="Arial"/>
          <w:color w:val="000000"/>
        </w:rPr>
        <w:t>, Deafgard</w:t>
      </w:r>
      <w:r w:rsidR="00E34188">
        <w:rPr>
          <w:rFonts w:ascii="Arial" w:hAnsi="Arial" w:cs="Arial"/>
          <w:color w:val="000000"/>
        </w:rPr>
        <w:t xml:space="preserve"> alarm systems </w:t>
      </w:r>
      <w:r w:rsidR="00B068EA">
        <w:rPr>
          <w:rFonts w:ascii="Arial" w:hAnsi="Arial" w:cs="Arial"/>
          <w:color w:val="000000"/>
        </w:rPr>
        <w:t>and</w:t>
      </w:r>
      <w:r w:rsidR="00E34188">
        <w:rPr>
          <w:rFonts w:ascii="Arial" w:hAnsi="Arial" w:cs="Arial"/>
          <w:color w:val="000000"/>
        </w:rPr>
        <w:t xml:space="preserve"> a host of </w:t>
      </w:r>
      <w:r w:rsidR="0001011F">
        <w:rPr>
          <w:rFonts w:ascii="Arial" w:hAnsi="Arial" w:cs="Arial"/>
          <w:color w:val="000000"/>
        </w:rPr>
        <w:t xml:space="preserve">other </w:t>
      </w:r>
      <w:r w:rsidR="00E34188">
        <w:rPr>
          <w:rFonts w:ascii="Arial" w:hAnsi="Arial" w:cs="Arial"/>
          <w:color w:val="000000"/>
        </w:rPr>
        <w:t xml:space="preserve">options available </w:t>
      </w:r>
      <w:r w:rsidR="0001011F">
        <w:rPr>
          <w:rFonts w:ascii="Arial" w:hAnsi="Arial" w:cs="Arial"/>
          <w:color w:val="000000"/>
        </w:rPr>
        <w:t>on</w:t>
      </w:r>
      <w:r w:rsidR="00E34188">
        <w:rPr>
          <w:rFonts w:ascii="Arial" w:hAnsi="Arial" w:cs="Arial"/>
          <w:color w:val="000000"/>
        </w:rPr>
        <w:t xml:space="preserve"> request</w:t>
      </w:r>
      <w:r w:rsidR="0010120A">
        <w:rPr>
          <w:rFonts w:ascii="Arial" w:hAnsi="Arial" w:cs="Arial"/>
          <w:color w:val="000000"/>
        </w:rPr>
        <w:t>.</w:t>
      </w:r>
    </w:p>
    <w:p w:rsidR="00E34188" w:rsidRPr="006F441F" w:rsidRDefault="00E34188" w:rsidP="006F44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42424"/>
        </w:rPr>
      </w:pPr>
    </w:p>
    <w:p w:rsidR="00B230EF" w:rsidRDefault="00B230EF" w:rsidP="009D71E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to Editors:</w:t>
      </w:r>
    </w:p>
    <w:p w:rsidR="00B63A0F" w:rsidRPr="00A45305" w:rsidRDefault="00454CC9" w:rsidP="00A45305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hyperlink r:id="rId12" w:history="1">
        <w:r w:rsidR="00B63A0F" w:rsidRPr="00A45305">
          <w:rPr>
            <w:rStyle w:val="Hyperlink"/>
            <w:rFonts w:ascii="Arial" w:hAnsi="Arial" w:cs="Arial"/>
            <w:sz w:val="22"/>
            <w:szCs w:val="22"/>
          </w:rPr>
          <w:t>Bishop Grosseteste University</w:t>
        </w:r>
      </w:hyperlink>
      <w:r w:rsidR="00B63A0F" w:rsidRPr="00A45305">
        <w:rPr>
          <w:rFonts w:ascii="Arial" w:hAnsi="Arial" w:cs="Arial"/>
          <w:sz w:val="22"/>
          <w:szCs w:val="22"/>
        </w:rPr>
        <w:t xml:space="preserve"> was established in January 1862 and celebrated its 150</w:t>
      </w:r>
      <w:r w:rsidR="00B63A0F" w:rsidRPr="00A45305">
        <w:rPr>
          <w:rFonts w:ascii="Arial" w:hAnsi="Arial" w:cs="Arial"/>
          <w:sz w:val="22"/>
          <w:szCs w:val="22"/>
          <w:vertAlign w:val="superscript"/>
        </w:rPr>
        <w:t>th</w:t>
      </w:r>
      <w:r w:rsidR="00B63A0F" w:rsidRPr="00A45305">
        <w:rPr>
          <w:rFonts w:ascii="Arial" w:hAnsi="Arial" w:cs="Arial"/>
          <w:sz w:val="22"/>
          <w:szCs w:val="22"/>
        </w:rPr>
        <w:t xml:space="preserve"> anniversary in 2012.</w:t>
      </w:r>
    </w:p>
    <w:p w:rsidR="00B63A0F" w:rsidRPr="00A45305" w:rsidRDefault="00B63A0F" w:rsidP="00A45305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A45305">
        <w:rPr>
          <w:rFonts w:ascii="Arial" w:hAnsi="Arial" w:cs="Arial"/>
          <w:sz w:val="22"/>
          <w:szCs w:val="22"/>
        </w:rPr>
        <w:t>It is an independent higher education institution based in Lincoln which awards its own undergraduate and postgraduate degrees.</w:t>
      </w:r>
    </w:p>
    <w:p w:rsidR="00F4586E" w:rsidRDefault="00B63A0F" w:rsidP="007E7AD5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A45305">
        <w:rPr>
          <w:rFonts w:ascii="Arial" w:hAnsi="Arial" w:cs="Arial"/>
          <w:sz w:val="22"/>
          <w:szCs w:val="22"/>
        </w:rPr>
        <w:t>It changed its name from Bishop Grosseteste University College to Bishop Grosseteste University in November 2012.</w:t>
      </w:r>
    </w:p>
    <w:p w:rsidR="00DF473A" w:rsidRPr="00DF473A" w:rsidRDefault="00DF473A" w:rsidP="00DF473A">
      <w:pPr>
        <w:spacing w:after="0" w:line="360" w:lineRule="auto"/>
        <w:rPr>
          <w:rFonts w:ascii="Arial" w:hAnsi="Arial" w:cs="Arial"/>
        </w:rPr>
      </w:pPr>
    </w:p>
    <w:p w:rsidR="007E7AD5" w:rsidRDefault="007E7AD5" w:rsidP="007E7AD5">
      <w:pPr>
        <w:spacing w:after="0" w:line="36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For media information please contact:</w:t>
      </w:r>
    </w:p>
    <w:p w:rsidR="007E7AD5" w:rsidRDefault="007E7AD5" w:rsidP="007E7AD5">
      <w:pPr>
        <w:spacing w:after="0" w:line="36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Jez Ashberry</w:t>
      </w:r>
    </w:p>
    <w:p w:rsidR="007E7AD5" w:rsidRDefault="00454CC9" w:rsidP="007E7AD5">
      <w:pPr>
        <w:spacing w:after="0" w:line="360" w:lineRule="auto"/>
        <w:rPr>
          <w:rFonts w:ascii="Arial" w:hAnsi="Arial" w:cs="Arial"/>
          <w:b/>
          <w:lang w:eastAsia="en-GB"/>
        </w:rPr>
      </w:pPr>
      <w:hyperlink r:id="rId13" w:history="1">
        <w:r w:rsidR="007E7AD5" w:rsidRPr="007E7AD5">
          <w:rPr>
            <w:rStyle w:val="Hyperlink"/>
            <w:rFonts w:ascii="Arial" w:hAnsi="Arial" w:cs="Arial"/>
            <w:b/>
            <w:lang w:eastAsia="en-GB"/>
          </w:rPr>
          <w:t>Shooting Star</w:t>
        </w:r>
      </w:hyperlink>
    </w:p>
    <w:p w:rsidR="007E7AD5" w:rsidRDefault="007E7AD5" w:rsidP="007E7AD5">
      <w:pPr>
        <w:spacing w:after="0" w:line="36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01522 528540</w:t>
      </w:r>
    </w:p>
    <w:p w:rsidR="00E12FA2" w:rsidRDefault="00E12FA2" w:rsidP="007E7AD5">
      <w:pPr>
        <w:spacing w:after="0" w:line="36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07780 735071</w:t>
      </w:r>
    </w:p>
    <w:p w:rsidR="00D80386" w:rsidRDefault="00454CC9" w:rsidP="00E12FA2">
      <w:pPr>
        <w:spacing w:after="0" w:line="360" w:lineRule="auto"/>
        <w:rPr>
          <w:rStyle w:val="Hyperlink"/>
          <w:rFonts w:ascii="Arial" w:hAnsi="Arial" w:cs="Arial"/>
          <w:b/>
          <w:lang w:eastAsia="en-GB"/>
        </w:rPr>
      </w:pPr>
      <w:hyperlink r:id="rId14" w:history="1">
        <w:r w:rsidR="007E7AD5" w:rsidRPr="007E7AD5">
          <w:rPr>
            <w:rStyle w:val="Hyperlink"/>
            <w:rFonts w:ascii="Arial" w:hAnsi="Arial" w:cs="Arial"/>
            <w:b/>
            <w:lang w:eastAsia="en-GB"/>
          </w:rPr>
          <w:t>@ShootingStarPR</w:t>
        </w:r>
      </w:hyperlink>
    </w:p>
    <w:p w:rsidR="00F470D7" w:rsidRPr="00D80386" w:rsidRDefault="00F470D7" w:rsidP="00F470D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lang w:eastAsia="en-GB"/>
        </w:rPr>
        <w:t>[BGU15</w:t>
      </w:r>
      <w:r w:rsidR="00AB6EED">
        <w:rPr>
          <w:rFonts w:ascii="Arial" w:hAnsi="Arial" w:cs="Arial"/>
          <w:b/>
          <w:lang w:eastAsia="en-GB"/>
        </w:rPr>
        <w:t>2accessible</w:t>
      </w:r>
      <w:r>
        <w:rPr>
          <w:rFonts w:ascii="Arial" w:hAnsi="Arial" w:cs="Arial"/>
          <w:b/>
          <w:lang w:eastAsia="en-GB"/>
        </w:rPr>
        <w:t>]</w:t>
      </w:r>
    </w:p>
    <w:sectPr w:rsidR="00F470D7" w:rsidRPr="00D80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3D1"/>
    <w:multiLevelType w:val="hybridMultilevel"/>
    <w:tmpl w:val="959A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13D4"/>
    <w:multiLevelType w:val="hybridMultilevel"/>
    <w:tmpl w:val="E170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F23FE"/>
    <w:multiLevelType w:val="hybridMultilevel"/>
    <w:tmpl w:val="1156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13419"/>
    <w:multiLevelType w:val="hybridMultilevel"/>
    <w:tmpl w:val="CDFC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86"/>
    <w:rsid w:val="0001011F"/>
    <w:rsid w:val="00037C27"/>
    <w:rsid w:val="00043B2F"/>
    <w:rsid w:val="000D29CD"/>
    <w:rsid w:val="0010120A"/>
    <w:rsid w:val="00175599"/>
    <w:rsid w:val="0018499C"/>
    <w:rsid w:val="001A1A5F"/>
    <w:rsid w:val="001A3700"/>
    <w:rsid w:val="001D1C5A"/>
    <w:rsid w:val="001D5739"/>
    <w:rsid w:val="00254881"/>
    <w:rsid w:val="00256B60"/>
    <w:rsid w:val="00264AC7"/>
    <w:rsid w:val="00266B48"/>
    <w:rsid w:val="00277A01"/>
    <w:rsid w:val="00294FEF"/>
    <w:rsid w:val="002A0843"/>
    <w:rsid w:val="002A5456"/>
    <w:rsid w:val="002B1D8D"/>
    <w:rsid w:val="002C63E0"/>
    <w:rsid w:val="002E2BC6"/>
    <w:rsid w:val="002F70BC"/>
    <w:rsid w:val="00343478"/>
    <w:rsid w:val="003450A6"/>
    <w:rsid w:val="004021A1"/>
    <w:rsid w:val="0041515C"/>
    <w:rsid w:val="00416FC5"/>
    <w:rsid w:val="00420393"/>
    <w:rsid w:val="00437D5A"/>
    <w:rsid w:val="00446821"/>
    <w:rsid w:val="00454CC9"/>
    <w:rsid w:val="004601E1"/>
    <w:rsid w:val="00466DC8"/>
    <w:rsid w:val="0049024B"/>
    <w:rsid w:val="004902A5"/>
    <w:rsid w:val="004B1496"/>
    <w:rsid w:val="004C3F31"/>
    <w:rsid w:val="004F7909"/>
    <w:rsid w:val="00511092"/>
    <w:rsid w:val="00541679"/>
    <w:rsid w:val="00584691"/>
    <w:rsid w:val="005C7026"/>
    <w:rsid w:val="00612862"/>
    <w:rsid w:val="0061482F"/>
    <w:rsid w:val="006159BA"/>
    <w:rsid w:val="00654BBF"/>
    <w:rsid w:val="00673F31"/>
    <w:rsid w:val="006840D1"/>
    <w:rsid w:val="006A7E5C"/>
    <w:rsid w:val="006B2A66"/>
    <w:rsid w:val="006C610D"/>
    <w:rsid w:val="006F441F"/>
    <w:rsid w:val="007248D4"/>
    <w:rsid w:val="00742CB0"/>
    <w:rsid w:val="00744372"/>
    <w:rsid w:val="00773E68"/>
    <w:rsid w:val="007764B1"/>
    <w:rsid w:val="00776CE8"/>
    <w:rsid w:val="007772BC"/>
    <w:rsid w:val="007C2BFB"/>
    <w:rsid w:val="007E7AD5"/>
    <w:rsid w:val="00813D74"/>
    <w:rsid w:val="00861E52"/>
    <w:rsid w:val="0089033F"/>
    <w:rsid w:val="00896F45"/>
    <w:rsid w:val="008B698C"/>
    <w:rsid w:val="00923E7B"/>
    <w:rsid w:val="009506DC"/>
    <w:rsid w:val="00983B87"/>
    <w:rsid w:val="00996A3F"/>
    <w:rsid w:val="009D71E8"/>
    <w:rsid w:val="009E36EA"/>
    <w:rsid w:val="00A26587"/>
    <w:rsid w:val="00A34497"/>
    <w:rsid w:val="00A45305"/>
    <w:rsid w:val="00A810BF"/>
    <w:rsid w:val="00A876EB"/>
    <w:rsid w:val="00AB6EED"/>
    <w:rsid w:val="00AD08F4"/>
    <w:rsid w:val="00AF1373"/>
    <w:rsid w:val="00AF68A5"/>
    <w:rsid w:val="00B068EA"/>
    <w:rsid w:val="00B114C0"/>
    <w:rsid w:val="00B214DB"/>
    <w:rsid w:val="00B230EF"/>
    <w:rsid w:val="00B42888"/>
    <w:rsid w:val="00B63A0F"/>
    <w:rsid w:val="00B70A8D"/>
    <w:rsid w:val="00BC6D49"/>
    <w:rsid w:val="00BE2655"/>
    <w:rsid w:val="00BE5D97"/>
    <w:rsid w:val="00BF70D5"/>
    <w:rsid w:val="00C4612F"/>
    <w:rsid w:val="00D056FD"/>
    <w:rsid w:val="00D06E3E"/>
    <w:rsid w:val="00D12FFA"/>
    <w:rsid w:val="00D31C9E"/>
    <w:rsid w:val="00D40133"/>
    <w:rsid w:val="00D6157C"/>
    <w:rsid w:val="00D6590C"/>
    <w:rsid w:val="00D80386"/>
    <w:rsid w:val="00DC51E8"/>
    <w:rsid w:val="00DF473A"/>
    <w:rsid w:val="00E12FA2"/>
    <w:rsid w:val="00E23659"/>
    <w:rsid w:val="00E34188"/>
    <w:rsid w:val="00E459AC"/>
    <w:rsid w:val="00EB7349"/>
    <w:rsid w:val="00F01CDD"/>
    <w:rsid w:val="00F15698"/>
    <w:rsid w:val="00F16003"/>
    <w:rsid w:val="00F2354C"/>
    <w:rsid w:val="00F4586E"/>
    <w:rsid w:val="00F470D7"/>
    <w:rsid w:val="00F827C1"/>
    <w:rsid w:val="00FA660E"/>
    <w:rsid w:val="00FC234D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1482F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1">
    <w:name w:val="A1"/>
    <w:uiPriority w:val="99"/>
    <w:rsid w:val="0061482F"/>
    <w:rPr>
      <w:rFonts w:cs="Franklin Gothic Medium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A26587"/>
    <w:pPr>
      <w:spacing w:line="241" w:lineRule="atLeast"/>
    </w:pPr>
    <w:rPr>
      <w:rFonts w:ascii="Franklin Gothic Book" w:hAnsi="Franklin Gothic Book" w:cstheme="minorBidi"/>
      <w:color w:val="auto"/>
    </w:rPr>
  </w:style>
  <w:style w:type="character" w:customStyle="1" w:styleId="A0">
    <w:name w:val="A0"/>
    <w:uiPriority w:val="99"/>
    <w:rsid w:val="00A26587"/>
    <w:rPr>
      <w:rFonts w:cs="Franklin Gothic Book"/>
      <w:color w:val="000000"/>
      <w:sz w:val="19"/>
      <w:szCs w:val="19"/>
    </w:rPr>
  </w:style>
  <w:style w:type="character" w:customStyle="1" w:styleId="A3">
    <w:name w:val="A3"/>
    <w:uiPriority w:val="99"/>
    <w:rsid w:val="00B114C0"/>
    <w:rPr>
      <w:rFonts w:cs="Franklin Gothic Book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3A0F"/>
    <w:rPr>
      <w:color w:val="0563C1" w:themeColor="hyperlink"/>
      <w:u w:val="single"/>
    </w:rPr>
  </w:style>
  <w:style w:type="paragraph" w:customStyle="1" w:styleId="Title1">
    <w:name w:val="Title1"/>
    <w:basedOn w:val="Normal"/>
    <w:rsid w:val="00F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rganization-unit">
    <w:name w:val="organization-unit"/>
    <w:basedOn w:val="Normal"/>
    <w:rsid w:val="00F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8">
    <w:name w:val="s8"/>
    <w:basedOn w:val="Normal"/>
    <w:rsid w:val="006F4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3">
    <w:name w:val="s13"/>
    <w:basedOn w:val="DefaultParagraphFont"/>
    <w:rsid w:val="006F4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1482F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1">
    <w:name w:val="A1"/>
    <w:uiPriority w:val="99"/>
    <w:rsid w:val="0061482F"/>
    <w:rPr>
      <w:rFonts w:cs="Franklin Gothic Medium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A26587"/>
    <w:pPr>
      <w:spacing w:line="241" w:lineRule="atLeast"/>
    </w:pPr>
    <w:rPr>
      <w:rFonts w:ascii="Franklin Gothic Book" w:hAnsi="Franklin Gothic Book" w:cstheme="minorBidi"/>
      <w:color w:val="auto"/>
    </w:rPr>
  </w:style>
  <w:style w:type="character" w:customStyle="1" w:styleId="A0">
    <w:name w:val="A0"/>
    <w:uiPriority w:val="99"/>
    <w:rsid w:val="00A26587"/>
    <w:rPr>
      <w:rFonts w:cs="Franklin Gothic Book"/>
      <w:color w:val="000000"/>
      <w:sz w:val="19"/>
      <w:szCs w:val="19"/>
    </w:rPr>
  </w:style>
  <w:style w:type="character" w:customStyle="1" w:styleId="A3">
    <w:name w:val="A3"/>
    <w:uiPriority w:val="99"/>
    <w:rsid w:val="00B114C0"/>
    <w:rPr>
      <w:rFonts w:cs="Franklin Gothic Book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3A0F"/>
    <w:rPr>
      <w:color w:val="0563C1" w:themeColor="hyperlink"/>
      <w:u w:val="single"/>
    </w:rPr>
  </w:style>
  <w:style w:type="paragraph" w:customStyle="1" w:styleId="Title1">
    <w:name w:val="Title1"/>
    <w:basedOn w:val="Normal"/>
    <w:rsid w:val="00F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rganization-unit">
    <w:name w:val="organization-unit"/>
    <w:basedOn w:val="Normal"/>
    <w:rsid w:val="00F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8">
    <w:name w:val="s8"/>
    <w:basedOn w:val="Normal"/>
    <w:rsid w:val="006F4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3">
    <w:name w:val="s13"/>
    <w:basedOn w:val="DefaultParagraphFont"/>
    <w:rsid w:val="006F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opg.ac.uk" TargetMode="External"/><Relationship Id="rId13" Type="http://schemas.openxmlformats.org/officeDocument/2006/relationships/hyperlink" Target="http://www.weareshootingstar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ishopg.ac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ngdaleshouse.co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xpress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isitengland.com/" TargetMode="External"/><Relationship Id="rId14" Type="http://schemas.openxmlformats.org/officeDocument/2006/relationships/hyperlink" Target="https://twitter.com/ShootingStar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C844-9D85-4C59-A679-A60B0363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</dc:creator>
  <cp:lastModifiedBy>Ashberry</cp:lastModifiedBy>
  <cp:revision>32</cp:revision>
  <cp:lastPrinted>2015-08-24T07:54:00Z</cp:lastPrinted>
  <dcterms:created xsi:type="dcterms:W3CDTF">2015-09-17T09:00:00Z</dcterms:created>
  <dcterms:modified xsi:type="dcterms:W3CDTF">2015-09-29T09:36:00Z</dcterms:modified>
</cp:coreProperties>
</file>