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085"/>
      </w:tblGrid>
      <w:tr w:rsidR="00395318" w14:paraId="56721F02" w14:textId="77777777" w:rsidTr="00395318">
        <w:tc>
          <w:tcPr>
            <w:tcW w:w="4508" w:type="dxa"/>
          </w:tcPr>
          <w:p w14:paraId="6EDF5E3E" w14:textId="20653490" w:rsidR="00395318" w:rsidRDefault="00395318" w:rsidP="00395318">
            <w:pPr>
              <w:spacing w:line="360" w:lineRule="auto"/>
              <w:rPr>
                <w:rFonts w:ascii="Arial" w:hAnsi="Arial" w:cs="Arial"/>
              </w:rPr>
            </w:pPr>
            <w:r>
              <w:rPr>
                <w:rFonts w:ascii="Arial" w:hAnsi="Arial" w:cs="Arial"/>
                <w:noProof/>
                <w:lang w:val="en-US"/>
              </w:rPr>
              <w:drawing>
                <wp:inline distT="0" distB="0" distL="0" distR="0" wp14:anchorId="659E4AF5" wp14:editId="093F1236">
                  <wp:extent cx="3000375" cy="6156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OP logo National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5677" cy="629030"/>
                          </a:xfrm>
                          <a:prstGeom prst="rect">
                            <a:avLst/>
                          </a:prstGeom>
                        </pic:spPr>
                      </pic:pic>
                    </a:graphicData>
                  </a:graphic>
                </wp:inline>
              </w:drawing>
            </w:r>
          </w:p>
        </w:tc>
        <w:tc>
          <w:tcPr>
            <w:tcW w:w="4508" w:type="dxa"/>
          </w:tcPr>
          <w:p w14:paraId="0A2F5F92" w14:textId="0FC71C71" w:rsidR="00395318" w:rsidRDefault="00395318" w:rsidP="00395318">
            <w:pPr>
              <w:spacing w:line="360" w:lineRule="auto"/>
              <w:rPr>
                <w:rFonts w:ascii="Arial" w:hAnsi="Arial" w:cs="Arial"/>
              </w:rPr>
            </w:pPr>
            <w:r>
              <w:rPr>
                <w:rFonts w:ascii="Arial" w:hAnsi="Arial" w:cs="Arial"/>
                <w:noProof/>
                <w:lang w:val="en-US"/>
              </w:rPr>
              <w:drawing>
                <wp:inline distT="0" distB="0" distL="0" distR="0" wp14:anchorId="789A840C" wp14:editId="1FC9B65A">
                  <wp:extent cx="2428240" cy="9806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4068" cy="983048"/>
                          </a:xfrm>
                          <a:prstGeom prst="rect">
                            <a:avLst/>
                          </a:prstGeom>
                          <a:noFill/>
                        </pic:spPr>
                      </pic:pic>
                    </a:graphicData>
                  </a:graphic>
                </wp:inline>
              </w:drawing>
            </w:r>
          </w:p>
        </w:tc>
      </w:tr>
    </w:tbl>
    <w:p w14:paraId="0560205D" w14:textId="77777777" w:rsidR="004501C0" w:rsidRPr="00FD5DB8" w:rsidRDefault="004501C0" w:rsidP="00CB608C">
      <w:pPr>
        <w:spacing w:line="360" w:lineRule="auto"/>
        <w:jc w:val="right"/>
        <w:rPr>
          <w:rFonts w:ascii="Arial" w:hAnsi="Arial" w:cs="Arial"/>
        </w:rPr>
      </w:pPr>
    </w:p>
    <w:p w14:paraId="53C64775" w14:textId="77777777" w:rsidR="004501C0" w:rsidRPr="0063307C" w:rsidRDefault="004501C0" w:rsidP="000537CD">
      <w:pPr>
        <w:spacing w:line="360" w:lineRule="auto"/>
        <w:rPr>
          <w:rFonts w:ascii="Arial" w:hAnsi="Arial" w:cs="Arial"/>
          <w:b/>
        </w:rPr>
      </w:pPr>
      <w:r w:rsidRPr="0063307C">
        <w:rPr>
          <w:rFonts w:ascii="Arial" w:hAnsi="Arial" w:cs="Arial"/>
          <w:b/>
        </w:rPr>
        <w:t>News release</w:t>
      </w:r>
    </w:p>
    <w:p w14:paraId="78B02BC4" w14:textId="77777777" w:rsidR="0063307C" w:rsidRDefault="0063307C" w:rsidP="000537CD">
      <w:pPr>
        <w:spacing w:line="360" w:lineRule="auto"/>
        <w:rPr>
          <w:rFonts w:ascii="Arial" w:hAnsi="Arial" w:cs="Arial"/>
          <w:b/>
          <w:bCs/>
        </w:rPr>
      </w:pPr>
    </w:p>
    <w:p w14:paraId="2A836F57" w14:textId="72BFBD68" w:rsidR="00500C56" w:rsidRPr="00B42F2F" w:rsidRDefault="006E5D21" w:rsidP="000537CD">
      <w:pPr>
        <w:spacing w:line="360" w:lineRule="auto"/>
        <w:rPr>
          <w:rFonts w:ascii="Arial" w:hAnsi="Arial" w:cs="Arial"/>
        </w:rPr>
      </w:pPr>
      <w:r w:rsidRPr="00B42F2F">
        <w:rPr>
          <w:rFonts w:ascii="Arial" w:hAnsi="Arial" w:cs="Arial"/>
        </w:rPr>
        <w:t>24</w:t>
      </w:r>
      <w:r w:rsidRPr="00B42F2F">
        <w:rPr>
          <w:rFonts w:ascii="Arial" w:hAnsi="Arial" w:cs="Arial"/>
          <w:vertAlign w:val="superscript"/>
        </w:rPr>
        <w:t>th</w:t>
      </w:r>
      <w:r w:rsidRPr="00B42F2F">
        <w:rPr>
          <w:rFonts w:ascii="Arial" w:hAnsi="Arial" w:cs="Arial"/>
        </w:rPr>
        <w:t xml:space="preserve"> January 2017</w:t>
      </w:r>
    </w:p>
    <w:p w14:paraId="597A0150" w14:textId="77777777" w:rsidR="006E5D21" w:rsidRPr="00B42F2F" w:rsidRDefault="006E5D21" w:rsidP="000537CD">
      <w:pPr>
        <w:pStyle w:val="ListParagraph"/>
        <w:spacing w:line="360" w:lineRule="auto"/>
        <w:ind w:left="0"/>
        <w:jc w:val="center"/>
        <w:rPr>
          <w:rFonts w:ascii="Arial" w:hAnsi="Arial" w:cs="Arial"/>
          <w:b/>
          <w:sz w:val="28"/>
          <w:szCs w:val="28"/>
        </w:rPr>
      </w:pPr>
    </w:p>
    <w:p w14:paraId="0F5329EF" w14:textId="28F9E7F6" w:rsidR="005046CF" w:rsidRPr="00B42F2F" w:rsidRDefault="005046CF" w:rsidP="000537CD">
      <w:pPr>
        <w:pStyle w:val="ListParagraph"/>
        <w:spacing w:line="360" w:lineRule="auto"/>
        <w:ind w:left="0"/>
        <w:jc w:val="center"/>
        <w:rPr>
          <w:rFonts w:ascii="Arial" w:hAnsi="Arial" w:cs="Arial"/>
          <w:b/>
          <w:sz w:val="28"/>
          <w:szCs w:val="28"/>
        </w:rPr>
      </w:pPr>
      <w:r w:rsidRPr="00B42F2F">
        <w:rPr>
          <w:rFonts w:ascii="Arial" w:hAnsi="Arial" w:cs="Arial"/>
          <w:b/>
          <w:sz w:val="28"/>
          <w:szCs w:val="28"/>
        </w:rPr>
        <w:t>B</w:t>
      </w:r>
      <w:r w:rsidR="00B42F2F" w:rsidRPr="00B42F2F">
        <w:rPr>
          <w:rFonts w:ascii="Arial" w:hAnsi="Arial" w:cs="Arial"/>
          <w:b/>
          <w:sz w:val="28"/>
          <w:szCs w:val="28"/>
        </w:rPr>
        <w:t>ishop Grosseteste University</w:t>
      </w:r>
      <w:r w:rsidRPr="00B42F2F">
        <w:rPr>
          <w:rFonts w:ascii="Arial" w:hAnsi="Arial" w:cs="Arial"/>
          <w:b/>
          <w:sz w:val="28"/>
          <w:szCs w:val="28"/>
        </w:rPr>
        <w:t xml:space="preserve"> </w:t>
      </w:r>
      <w:r w:rsidR="00DD2287" w:rsidRPr="00B42F2F">
        <w:rPr>
          <w:rFonts w:ascii="Arial" w:hAnsi="Arial" w:cs="Arial"/>
          <w:b/>
          <w:sz w:val="28"/>
          <w:szCs w:val="28"/>
        </w:rPr>
        <w:t>Lead</w:t>
      </w:r>
      <w:r w:rsidR="006E5D21" w:rsidRPr="00B42F2F">
        <w:rPr>
          <w:rFonts w:ascii="Arial" w:hAnsi="Arial" w:cs="Arial"/>
          <w:b/>
          <w:sz w:val="28"/>
          <w:szCs w:val="28"/>
        </w:rPr>
        <w:t>ing</w:t>
      </w:r>
      <w:r w:rsidR="00DD2287" w:rsidRPr="00B42F2F">
        <w:rPr>
          <w:rFonts w:ascii="Arial" w:hAnsi="Arial" w:cs="Arial"/>
          <w:b/>
          <w:sz w:val="28"/>
          <w:szCs w:val="28"/>
        </w:rPr>
        <w:t xml:space="preserve"> Scheme to Improve Access to Higher Education</w:t>
      </w:r>
    </w:p>
    <w:p w14:paraId="047C7AB0" w14:textId="77777777" w:rsidR="005046CF" w:rsidRPr="00B42F2F" w:rsidRDefault="005046CF" w:rsidP="000537CD">
      <w:pPr>
        <w:pStyle w:val="ListParagraph"/>
        <w:spacing w:line="360" w:lineRule="auto"/>
        <w:ind w:left="0"/>
        <w:rPr>
          <w:rFonts w:ascii="Arial" w:hAnsi="Arial" w:cs="Arial"/>
        </w:rPr>
      </w:pPr>
    </w:p>
    <w:p w14:paraId="43172CFC" w14:textId="42762974" w:rsidR="006E5D21" w:rsidRPr="00B42F2F" w:rsidRDefault="00197787" w:rsidP="006E5D21">
      <w:pPr>
        <w:pStyle w:val="Heading1"/>
        <w:shd w:val="clear" w:color="auto" w:fill="FFFFFF"/>
        <w:spacing w:before="0" w:beforeAutospacing="0" w:after="0" w:afterAutospacing="0" w:line="360" w:lineRule="auto"/>
        <w:rPr>
          <w:rFonts w:ascii="Arial" w:hAnsi="Arial" w:cs="Arial"/>
          <w:spacing w:val="8"/>
          <w:sz w:val="22"/>
          <w:szCs w:val="22"/>
        </w:rPr>
      </w:pPr>
      <w:hyperlink r:id="rId13" w:history="1">
        <w:r w:rsidR="006E5D21" w:rsidRPr="00B42F2F">
          <w:rPr>
            <w:rStyle w:val="Hyperlink"/>
            <w:rFonts w:ascii="Arial" w:hAnsi="Arial" w:cs="Arial"/>
            <w:sz w:val="22"/>
            <w:szCs w:val="22"/>
          </w:rPr>
          <w:t>Bishop Grosseteste University</w:t>
        </w:r>
      </w:hyperlink>
      <w:r w:rsidR="006E5D21" w:rsidRPr="00B42F2F">
        <w:rPr>
          <w:rFonts w:ascii="Arial" w:hAnsi="Arial" w:cs="Arial"/>
          <w:sz w:val="22"/>
          <w:szCs w:val="22"/>
        </w:rPr>
        <w:t xml:space="preserve"> in Lincoln is </w:t>
      </w:r>
      <w:r w:rsidR="00B37027" w:rsidRPr="00B42F2F">
        <w:rPr>
          <w:rFonts w:ascii="Arial" w:hAnsi="Arial" w:cs="Arial"/>
          <w:sz w:val="22"/>
          <w:szCs w:val="22"/>
        </w:rPr>
        <w:t>attending</w:t>
      </w:r>
      <w:r w:rsidR="006E5D21" w:rsidRPr="00B42F2F">
        <w:rPr>
          <w:rFonts w:ascii="Arial" w:hAnsi="Arial" w:cs="Arial"/>
          <w:sz w:val="22"/>
          <w:szCs w:val="22"/>
        </w:rPr>
        <w:t xml:space="preserve"> the launch of the </w:t>
      </w:r>
      <w:hyperlink r:id="rId14" w:history="1">
        <w:r w:rsidR="006E5D21" w:rsidRPr="00B42F2F">
          <w:rPr>
            <w:rStyle w:val="Hyperlink"/>
            <w:rFonts w:ascii="Arial" w:hAnsi="Arial" w:cs="Arial"/>
            <w:spacing w:val="8"/>
            <w:sz w:val="22"/>
            <w:szCs w:val="22"/>
          </w:rPr>
          <w:t>National Collaborative Outreach Programme</w:t>
        </w:r>
      </w:hyperlink>
      <w:r w:rsidR="006E5D21" w:rsidRPr="00B42F2F">
        <w:rPr>
          <w:rFonts w:ascii="Arial" w:hAnsi="Arial" w:cs="Arial"/>
          <w:spacing w:val="8"/>
          <w:sz w:val="22"/>
          <w:szCs w:val="22"/>
        </w:rPr>
        <w:t xml:space="preserve"> in Birmingham today (Tuesday).</w:t>
      </w:r>
    </w:p>
    <w:p w14:paraId="46BAC983" w14:textId="77777777" w:rsidR="006E5D21" w:rsidRPr="006E5D21" w:rsidRDefault="006E5D21" w:rsidP="006E5D21">
      <w:pPr>
        <w:pStyle w:val="Heading1"/>
        <w:shd w:val="clear" w:color="auto" w:fill="FFFFFF"/>
        <w:spacing w:before="0" w:beforeAutospacing="0" w:after="0" w:afterAutospacing="0" w:line="360" w:lineRule="auto"/>
        <w:rPr>
          <w:rFonts w:ascii="Arial" w:hAnsi="Arial" w:cs="Arial"/>
          <w:b w:val="0"/>
          <w:spacing w:val="8"/>
          <w:sz w:val="22"/>
          <w:szCs w:val="22"/>
          <w:highlight w:val="yellow"/>
        </w:rPr>
      </w:pPr>
    </w:p>
    <w:p w14:paraId="4BC836CE" w14:textId="67D99BF6" w:rsidR="006E5D21" w:rsidRPr="00B42F2F" w:rsidRDefault="006E5D21" w:rsidP="006E5D21">
      <w:pPr>
        <w:spacing w:line="360" w:lineRule="auto"/>
        <w:rPr>
          <w:rFonts w:ascii="Arial" w:hAnsi="Arial" w:cs="Arial"/>
        </w:rPr>
      </w:pPr>
      <w:r w:rsidRPr="00B42F2F">
        <w:rPr>
          <w:rFonts w:ascii="Arial" w:hAnsi="Arial" w:cs="Arial"/>
        </w:rPr>
        <w:t>Deputy Vice Chancellor Professor Jayne Mitchell and Project Manager Naomi Prendergast are at the launch of the scheme, wh</w:t>
      </w:r>
      <w:r w:rsidR="00114EAC" w:rsidRPr="00B42F2F">
        <w:rPr>
          <w:rFonts w:ascii="Arial" w:hAnsi="Arial" w:cs="Arial"/>
        </w:rPr>
        <w:t>i</w:t>
      </w:r>
      <w:r w:rsidR="00DF037D" w:rsidRPr="00B42F2F">
        <w:rPr>
          <w:rFonts w:ascii="Arial" w:hAnsi="Arial" w:cs="Arial"/>
        </w:rPr>
        <w:t xml:space="preserve">ch aims to </w:t>
      </w:r>
      <w:r w:rsidRPr="00B42F2F">
        <w:rPr>
          <w:rFonts w:ascii="Arial" w:hAnsi="Arial" w:cs="Arial"/>
        </w:rPr>
        <w:t>encourage more young people from</w:t>
      </w:r>
      <w:r w:rsidR="00DF037D" w:rsidRPr="00B42F2F">
        <w:rPr>
          <w:rFonts w:ascii="Arial" w:hAnsi="Arial" w:cs="Arial"/>
        </w:rPr>
        <w:t xml:space="preserve"> </w:t>
      </w:r>
      <w:r w:rsidR="005046CF" w:rsidRPr="00B42F2F">
        <w:rPr>
          <w:rFonts w:ascii="Arial" w:hAnsi="Arial" w:cs="Arial"/>
        </w:rPr>
        <w:t xml:space="preserve">disadvantaged </w:t>
      </w:r>
      <w:r w:rsidRPr="00B42F2F">
        <w:rPr>
          <w:rFonts w:ascii="Arial" w:hAnsi="Arial" w:cs="Arial"/>
        </w:rPr>
        <w:t>backgrounds</w:t>
      </w:r>
      <w:r w:rsidR="00DF037D" w:rsidRPr="00B42F2F">
        <w:rPr>
          <w:rFonts w:ascii="Arial" w:hAnsi="Arial" w:cs="Arial"/>
        </w:rPr>
        <w:t xml:space="preserve"> to </w:t>
      </w:r>
      <w:r w:rsidRPr="00B42F2F">
        <w:rPr>
          <w:rFonts w:ascii="Arial" w:hAnsi="Arial" w:cs="Arial"/>
        </w:rPr>
        <w:t xml:space="preserve">go to </w:t>
      </w:r>
      <w:r w:rsidR="00DF037D" w:rsidRPr="00B42F2F">
        <w:rPr>
          <w:rFonts w:ascii="Arial" w:hAnsi="Arial" w:cs="Arial"/>
        </w:rPr>
        <w:t>university</w:t>
      </w:r>
      <w:r w:rsidRPr="00B42F2F">
        <w:rPr>
          <w:rFonts w:ascii="Arial" w:hAnsi="Arial" w:cs="Arial"/>
        </w:rPr>
        <w:t>.</w:t>
      </w:r>
    </w:p>
    <w:p w14:paraId="322DD47F" w14:textId="77777777" w:rsidR="00B42F2F" w:rsidRDefault="00B42F2F" w:rsidP="00B42F2F">
      <w:pPr>
        <w:spacing w:line="360" w:lineRule="auto"/>
        <w:rPr>
          <w:rFonts w:ascii="Arial" w:eastAsia="Times New Roman" w:hAnsi="Arial" w:cs="Arial"/>
        </w:rPr>
      </w:pPr>
    </w:p>
    <w:p w14:paraId="15E246C3" w14:textId="37D64550" w:rsidR="00B42F2F" w:rsidRPr="00B42F2F" w:rsidRDefault="00B42F2F" w:rsidP="00B42F2F">
      <w:pPr>
        <w:spacing w:line="360" w:lineRule="auto"/>
        <w:rPr>
          <w:rFonts w:ascii="Arial" w:eastAsia="Times New Roman" w:hAnsi="Arial" w:cs="Arial"/>
        </w:rPr>
      </w:pPr>
      <w:r w:rsidRPr="00B42F2F">
        <w:rPr>
          <w:rFonts w:ascii="Arial" w:eastAsia="Times New Roman" w:hAnsi="Arial" w:cs="Arial"/>
        </w:rPr>
        <w:t>BGU is leading NCOP in Lincolnshire and is at the head of a consortium of Lincolnshire universities, colleges and schools, called LiNCHigher, which successfully bid for £2.5 million to roll</w:t>
      </w:r>
      <w:r>
        <w:rPr>
          <w:rFonts w:ascii="Arial" w:eastAsia="Times New Roman" w:hAnsi="Arial" w:cs="Arial"/>
        </w:rPr>
        <w:t xml:space="preserve"> </w:t>
      </w:r>
      <w:r w:rsidRPr="00B42F2F">
        <w:rPr>
          <w:rFonts w:ascii="Arial" w:eastAsia="Times New Roman" w:hAnsi="Arial" w:cs="Arial"/>
        </w:rPr>
        <w:t>out the programme across over the next four years.</w:t>
      </w:r>
    </w:p>
    <w:p w14:paraId="62276F2B" w14:textId="77777777" w:rsidR="00DA2389" w:rsidRPr="00B42F2F" w:rsidRDefault="00DA2389" w:rsidP="00B42F2F">
      <w:pPr>
        <w:pStyle w:val="ListParagraph"/>
        <w:spacing w:line="360" w:lineRule="auto"/>
        <w:ind w:left="0"/>
        <w:rPr>
          <w:rFonts w:ascii="Arial" w:hAnsi="Arial" w:cs="Arial"/>
          <w:lang w:val="en-GB"/>
        </w:rPr>
      </w:pPr>
    </w:p>
    <w:p w14:paraId="17310A91" w14:textId="77777777" w:rsidR="00B42F2F" w:rsidRPr="00B42F2F" w:rsidRDefault="00B42F2F" w:rsidP="00B42F2F">
      <w:pPr>
        <w:spacing w:line="360" w:lineRule="auto"/>
        <w:rPr>
          <w:rFonts w:ascii="Arial" w:eastAsia="Times New Roman" w:hAnsi="Arial" w:cs="Arial"/>
        </w:rPr>
      </w:pPr>
      <w:r w:rsidRPr="00B42F2F">
        <w:rPr>
          <w:rFonts w:ascii="Arial" w:eastAsia="Times New Roman" w:hAnsi="Arial" w:cs="Arial"/>
        </w:rPr>
        <w:t>LiNCHigher will involve young people from across the county and deliver tried and tested approaches to raising aspirations and progression to HE as well as develop innovative ways to meet the specific challenges the county faces.  </w:t>
      </w:r>
    </w:p>
    <w:p w14:paraId="67BEF5DF" w14:textId="77777777" w:rsidR="00B42F2F" w:rsidRPr="00B42F2F" w:rsidRDefault="00B42F2F" w:rsidP="00B42F2F">
      <w:pPr>
        <w:pStyle w:val="ListParagraph"/>
        <w:spacing w:line="360" w:lineRule="auto"/>
        <w:ind w:left="0"/>
        <w:rPr>
          <w:rFonts w:ascii="Arial" w:hAnsi="Arial" w:cs="Arial"/>
          <w:lang w:val="en-GB"/>
        </w:rPr>
      </w:pPr>
    </w:p>
    <w:p w14:paraId="33D4281A" w14:textId="0BF20691" w:rsidR="00B42F2F" w:rsidRPr="00B42F2F" w:rsidRDefault="00B42F2F" w:rsidP="00B42F2F">
      <w:pPr>
        <w:spacing w:line="360" w:lineRule="auto"/>
        <w:rPr>
          <w:rFonts w:ascii="Arial" w:eastAsia="Times New Roman" w:hAnsi="Arial" w:cs="Arial"/>
        </w:rPr>
      </w:pPr>
      <w:r w:rsidRPr="00B42F2F">
        <w:rPr>
          <w:rFonts w:ascii="Arial" w:eastAsia="Times New Roman" w:hAnsi="Arial" w:cs="Arial"/>
        </w:rPr>
        <w:t>These activities will build upon and provide a boost to existing outreach work taking place in schools and communities across England.</w:t>
      </w:r>
    </w:p>
    <w:p w14:paraId="5EF2AD15" w14:textId="77777777" w:rsidR="00B42F2F" w:rsidRPr="00B42F2F" w:rsidRDefault="00B42F2F" w:rsidP="00B42F2F">
      <w:pPr>
        <w:spacing w:line="360" w:lineRule="auto"/>
        <w:rPr>
          <w:rFonts w:ascii="Arial" w:eastAsia="Times New Roman" w:hAnsi="Arial" w:cs="Arial"/>
        </w:rPr>
      </w:pPr>
    </w:p>
    <w:p w14:paraId="06B076C4" w14:textId="77777777" w:rsidR="00B42F2F" w:rsidRPr="00B42F2F" w:rsidRDefault="00B42F2F" w:rsidP="00B42F2F">
      <w:pPr>
        <w:spacing w:line="360" w:lineRule="auto"/>
        <w:rPr>
          <w:rFonts w:ascii="Arial" w:eastAsia="Times New Roman" w:hAnsi="Arial" w:cs="Arial"/>
        </w:rPr>
      </w:pPr>
      <w:r w:rsidRPr="00B42F2F">
        <w:rPr>
          <w:rFonts w:ascii="Arial" w:eastAsia="Times New Roman" w:hAnsi="Arial" w:cs="Arial"/>
        </w:rPr>
        <w:t xml:space="preserve">A large-scale evaluation programme will measure the impact of the programme from the start, and the aim will be to build a powerful evidence base to ensure that investment is concentrated in activity that is shown to be the most effective. </w:t>
      </w:r>
    </w:p>
    <w:p w14:paraId="3AC8DF85" w14:textId="77777777" w:rsidR="00B42F2F" w:rsidRPr="00B42F2F" w:rsidRDefault="00B42F2F" w:rsidP="00B42F2F">
      <w:pPr>
        <w:spacing w:line="360" w:lineRule="auto"/>
        <w:rPr>
          <w:rFonts w:ascii="Arial" w:eastAsia="Times New Roman" w:hAnsi="Arial" w:cs="Arial"/>
        </w:rPr>
      </w:pPr>
    </w:p>
    <w:p w14:paraId="4733D280" w14:textId="140397E8" w:rsidR="00B42F2F" w:rsidRDefault="00B42F2F" w:rsidP="00B42F2F">
      <w:pPr>
        <w:spacing w:line="360" w:lineRule="auto"/>
        <w:rPr>
          <w:rFonts w:ascii="Arial" w:eastAsia="Times New Roman" w:hAnsi="Arial" w:cs="Arial"/>
        </w:rPr>
      </w:pPr>
      <w:r w:rsidRPr="00B42F2F">
        <w:rPr>
          <w:rFonts w:ascii="Arial" w:eastAsia="Times New Roman" w:hAnsi="Arial" w:cs="Arial"/>
        </w:rPr>
        <w:lastRenderedPageBreak/>
        <w:t xml:space="preserve">“We’re delighted that our bid to lead this exciting project has been successful,” said Professor Jayne Mitchell, Deputy Vice Chancellor at Bishop Grosseteste University. </w:t>
      </w:r>
    </w:p>
    <w:p w14:paraId="68E75FB8" w14:textId="77777777" w:rsidR="00B42F2F" w:rsidRPr="00B42F2F" w:rsidRDefault="00B42F2F" w:rsidP="00B42F2F">
      <w:pPr>
        <w:spacing w:line="360" w:lineRule="auto"/>
        <w:rPr>
          <w:rFonts w:ascii="Arial" w:eastAsia="Times New Roman" w:hAnsi="Arial" w:cs="Arial"/>
        </w:rPr>
      </w:pPr>
    </w:p>
    <w:p w14:paraId="2A1F4288" w14:textId="0F4FF7C7" w:rsidR="00B42F2F" w:rsidRDefault="00B42F2F" w:rsidP="00B42F2F">
      <w:pPr>
        <w:spacing w:line="360" w:lineRule="auto"/>
        <w:rPr>
          <w:rFonts w:ascii="Arial" w:eastAsia="Times New Roman" w:hAnsi="Arial" w:cs="Arial"/>
        </w:rPr>
      </w:pPr>
      <w:r w:rsidRPr="00B42F2F">
        <w:rPr>
          <w:rFonts w:ascii="Arial" w:eastAsia="Times New Roman" w:hAnsi="Arial" w:cs="Arial"/>
        </w:rPr>
        <w:t xml:space="preserve">“We will be working together with colleges, universities and our network of schools to meet the education and skills needs in Lincolnshire. </w:t>
      </w:r>
    </w:p>
    <w:p w14:paraId="09E15048" w14:textId="77777777" w:rsidR="00B42F2F" w:rsidRPr="00B42F2F" w:rsidRDefault="00B42F2F" w:rsidP="00B42F2F">
      <w:pPr>
        <w:spacing w:line="360" w:lineRule="auto"/>
        <w:rPr>
          <w:rFonts w:ascii="Arial" w:eastAsia="Times New Roman" w:hAnsi="Arial" w:cs="Arial"/>
        </w:rPr>
      </w:pPr>
    </w:p>
    <w:p w14:paraId="0C482092" w14:textId="77777777" w:rsidR="00B42F2F" w:rsidRPr="00B42F2F" w:rsidRDefault="00B42F2F" w:rsidP="00B42F2F">
      <w:pPr>
        <w:spacing w:line="360" w:lineRule="auto"/>
        <w:rPr>
          <w:rFonts w:ascii="Arial" w:eastAsia="Times New Roman" w:hAnsi="Arial" w:cs="Arial"/>
        </w:rPr>
      </w:pPr>
      <w:r w:rsidRPr="00B42F2F">
        <w:rPr>
          <w:rFonts w:ascii="Arial" w:eastAsia="Times New Roman" w:hAnsi="Arial" w:cs="Arial"/>
        </w:rPr>
        <w:t xml:space="preserve">“The LiNCHigher project is designed to raise aspirations and support Lincolnshire’s young people to achieve their education goals. It will make a real difference to young people’s lives, and by investing in higher education we will help to improve the social and economic prosperity of the whole county.” </w:t>
      </w:r>
    </w:p>
    <w:p w14:paraId="46162741" w14:textId="77777777" w:rsidR="00B42F2F" w:rsidRPr="00B42F2F" w:rsidRDefault="00B42F2F" w:rsidP="00B42F2F">
      <w:pPr>
        <w:spacing w:line="360" w:lineRule="auto"/>
        <w:rPr>
          <w:rFonts w:ascii="Arial" w:eastAsia="Times New Roman" w:hAnsi="Arial" w:cs="Arial"/>
        </w:rPr>
      </w:pPr>
    </w:p>
    <w:p w14:paraId="5AECB484" w14:textId="77777777" w:rsidR="00B42F2F" w:rsidRPr="00B42F2F" w:rsidRDefault="00B42F2F" w:rsidP="00B42F2F">
      <w:pPr>
        <w:spacing w:line="360" w:lineRule="auto"/>
        <w:rPr>
          <w:rFonts w:ascii="Arial" w:eastAsia="Times New Roman" w:hAnsi="Arial" w:cs="Arial"/>
        </w:rPr>
      </w:pPr>
      <w:r w:rsidRPr="00B42F2F">
        <w:rPr>
          <w:rFonts w:ascii="Arial" w:eastAsia="Times New Roman" w:hAnsi="Arial" w:cs="Arial"/>
        </w:rPr>
        <w:t xml:space="preserve">In leading this programme BGU will build on its already successful track record and reputation for providing opportunities for students from under-represented groups to study and succeed in higher education. </w:t>
      </w:r>
    </w:p>
    <w:p w14:paraId="45D605DE" w14:textId="77777777" w:rsidR="00B42F2F" w:rsidRPr="00B42F2F" w:rsidRDefault="00B42F2F" w:rsidP="00B42F2F">
      <w:pPr>
        <w:spacing w:line="360" w:lineRule="auto"/>
        <w:rPr>
          <w:rFonts w:ascii="Arial" w:eastAsia="Times New Roman" w:hAnsi="Arial" w:cs="Arial"/>
        </w:rPr>
      </w:pPr>
    </w:p>
    <w:p w14:paraId="3EABEE4A" w14:textId="77777777" w:rsidR="00B42F2F" w:rsidRPr="00B42F2F" w:rsidRDefault="00B42F2F" w:rsidP="00B42F2F">
      <w:pPr>
        <w:spacing w:line="360" w:lineRule="auto"/>
        <w:rPr>
          <w:rFonts w:ascii="Arial" w:eastAsia="Times New Roman" w:hAnsi="Arial" w:cs="Arial"/>
        </w:rPr>
      </w:pPr>
      <w:r w:rsidRPr="00B42F2F">
        <w:rPr>
          <w:rFonts w:ascii="Arial" w:eastAsia="Times New Roman" w:hAnsi="Arial" w:cs="Arial"/>
        </w:rPr>
        <w:t>Over 84% of BGU students identify with one or more characteristic of those under-represented in HE; disabled, BME, mature, low-income background, low-participation neighbourhood and/or male.  </w:t>
      </w:r>
    </w:p>
    <w:p w14:paraId="64E16226" w14:textId="77777777" w:rsidR="00B42F2F" w:rsidRPr="00B42F2F" w:rsidRDefault="00B42F2F" w:rsidP="00B42F2F">
      <w:pPr>
        <w:spacing w:line="360" w:lineRule="auto"/>
        <w:rPr>
          <w:rFonts w:ascii="Arial" w:eastAsia="Times New Roman" w:hAnsi="Arial" w:cs="Arial"/>
        </w:rPr>
      </w:pPr>
    </w:p>
    <w:p w14:paraId="357F40C5" w14:textId="4F3B4FAB" w:rsidR="00B42F2F" w:rsidRPr="00B42F2F" w:rsidRDefault="00CB64C1" w:rsidP="00B42F2F">
      <w:pPr>
        <w:spacing w:line="360" w:lineRule="auto"/>
        <w:rPr>
          <w:rFonts w:ascii="Arial" w:eastAsia="Times New Roman" w:hAnsi="Arial" w:cs="Arial"/>
        </w:rPr>
      </w:pPr>
      <w:r>
        <w:rPr>
          <w:rFonts w:ascii="Arial" w:eastAsia="Times New Roman" w:hAnsi="Arial" w:cs="Arial"/>
        </w:rPr>
        <w:t xml:space="preserve">BGU students are well </w:t>
      </w:r>
      <w:r w:rsidR="00B42F2F" w:rsidRPr="00B42F2F">
        <w:rPr>
          <w:rFonts w:ascii="Arial" w:eastAsia="Times New Roman" w:hAnsi="Arial" w:cs="Arial"/>
        </w:rPr>
        <w:t>supported to achieve their qualifications and gain jobs. According to the latest Destinations of Leavers from Higher Education (DLHE) survey, published by HESA (Higher Education Statistics Agency), 98.6% per cent of students who leave BGU with an undergraduate degree find work or are continuing to study six months following graduation. This places BGU as the highes</w:t>
      </w:r>
      <w:r w:rsidR="00B42F2F">
        <w:rPr>
          <w:rFonts w:ascii="Arial" w:eastAsia="Times New Roman" w:hAnsi="Arial" w:cs="Arial"/>
        </w:rPr>
        <w:t>t ranked public u</w:t>
      </w:r>
      <w:r w:rsidR="00B42F2F" w:rsidRPr="00B42F2F">
        <w:rPr>
          <w:rFonts w:ascii="Arial" w:eastAsia="Times New Roman" w:hAnsi="Arial" w:cs="Arial"/>
        </w:rPr>
        <w:t>niversity in England for student employability. </w:t>
      </w:r>
    </w:p>
    <w:p w14:paraId="6DE48DCB" w14:textId="77777777" w:rsidR="00B42F2F" w:rsidRPr="00B42F2F" w:rsidRDefault="00B42F2F" w:rsidP="00B42F2F">
      <w:pPr>
        <w:spacing w:line="360" w:lineRule="auto"/>
        <w:rPr>
          <w:rFonts w:ascii="Arial" w:eastAsia="Times New Roman" w:hAnsi="Arial" w:cs="Arial"/>
        </w:rPr>
      </w:pPr>
    </w:p>
    <w:p w14:paraId="7420A8D8" w14:textId="6B9FAE17" w:rsidR="00B42F2F" w:rsidRPr="00B42F2F" w:rsidRDefault="00B42F2F" w:rsidP="00B42F2F">
      <w:pPr>
        <w:spacing w:line="360" w:lineRule="auto"/>
        <w:rPr>
          <w:rFonts w:ascii="Arial" w:eastAsia="Times New Roman" w:hAnsi="Arial" w:cs="Arial"/>
        </w:rPr>
      </w:pPr>
      <w:r w:rsidRPr="00B42F2F">
        <w:rPr>
          <w:rFonts w:ascii="Arial" w:eastAsia="Times New Roman" w:hAnsi="Arial" w:cs="Arial"/>
        </w:rPr>
        <w:t xml:space="preserve">The LiNCHigher project will run from 2016/17 to 2019/20. </w:t>
      </w:r>
    </w:p>
    <w:p w14:paraId="67E69D8B" w14:textId="77777777" w:rsidR="00B42F2F" w:rsidRPr="00B42F2F" w:rsidRDefault="00B42F2F" w:rsidP="00B42F2F">
      <w:pPr>
        <w:spacing w:line="360" w:lineRule="auto"/>
        <w:rPr>
          <w:rFonts w:ascii="Arial" w:eastAsia="Times New Roman" w:hAnsi="Arial" w:cs="Arial"/>
        </w:rPr>
      </w:pPr>
    </w:p>
    <w:p w14:paraId="23FA494D" w14:textId="77777777" w:rsidR="00B42F2F" w:rsidRPr="00B42F2F" w:rsidRDefault="00B42F2F" w:rsidP="00B42F2F">
      <w:pPr>
        <w:spacing w:line="360" w:lineRule="auto"/>
        <w:rPr>
          <w:rFonts w:ascii="Arial" w:eastAsia="Times New Roman" w:hAnsi="Arial" w:cs="Arial"/>
        </w:rPr>
      </w:pPr>
      <w:r w:rsidRPr="00B42F2F">
        <w:rPr>
          <w:rFonts w:ascii="Arial" w:eastAsia="Times New Roman" w:hAnsi="Arial" w:cs="Arial"/>
        </w:rPr>
        <w:t>BGU’s consortium partners are the Bishop Burton College, Boston College, the College of West Anglia, Grantham College, Grimsby Institute, Lincoln College, Lincoln University Technical College, New College Stamford and University of Lincoln.</w:t>
      </w:r>
    </w:p>
    <w:p w14:paraId="0F72B233" w14:textId="77777777" w:rsidR="00B42F2F" w:rsidRDefault="00B42F2F" w:rsidP="00B42F2F">
      <w:pPr>
        <w:rPr>
          <w:rFonts w:ascii="Times New Roman" w:eastAsia="Times New Roman" w:hAnsi="Times New Roman"/>
          <w:sz w:val="24"/>
          <w:szCs w:val="24"/>
        </w:rPr>
      </w:pPr>
    </w:p>
    <w:p w14:paraId="47174502" w14:textId="69258EA6" w:rsidR="00FC0EBF" w:rsidRPr="00FE4B8A" w:rsidRDefault="00FC0EBF" w:rsidP="000537CD">
      <w:pPr>
        <w:spacing w:line="360" w:lineRule="auto"/>
        <w:rPr>
          <w:rFonts w:ascii="Arial" w:hAnsi="Arial" w:cs="Arial"/>
          <w:b/>
        </w:rPr>
      </w:pPr>
      <w:r w:rsidRPr="00FE4B8A">
        <w:rPr>
          <w:rFonts w:ascii="Arial" w:hAnsi="Arial" w:cs="Arial"/>
          <w:b/>
        </w:rPr>
        <w:t>Notes to editors:</w:t>
      </w:r>
    </w:p>
    <w:p w14:paraId="62BF322B" w14:textId="77777777" w:rsidR="00FC0EBF" w:rsidRPr="00A70C04" w:rsidRDefault="00FC0EBF" w:rsidP="000537CD">
      <w:pPr>
        <w:spacing w:line="360" w:lineRule="auto"/>
        <w:rPr>
          <w:rFonts w:ascii="Arial" w:hAnsi="Arial" w:cs="Arial"/>
          <w:b/>
        </w:rPr>
      </w:pPr>
    </w:p>
    <w:p w14:paraId="5BF490A8" w14:textId="77777777" w:rsidR="009C6443" w:rsidRPr="00154716" w:rsidRDefault="009C6443" w:rsidP="000537CD">
      <w:pPr>
        <w:pStyle w:val="ListParagraph"/>
        <w:numPr>
          <w:ilvl w:val="0"/>
          <w:numId w:val="19"/>
        </w:numPr>
        <w:tabs>
          <w:tab w:val="left" w:pos="720"/>
        </w:tabs>
        <w:spacing w:line="360" w:lineRule="auto"/>
        <w:rPr>
          <w:rFonts w:ascii="Arial" w:eastAsia="Arial" w:hAnsi="Arial" w:cs="Arial"/>
        </w:rPr>
      </w:pPr>
      <w:r w:rsidRPr="5D092DEF">
        <w:rPr>
          <w:rFonts w:ascii="Arial" w:eastAsia="Arial" w:hAnsi="Arial" w:cs="Arial"/>
        </w:rPr>
        <w:t>Bishop Grosseteste University was established in January 1862 and celebrated its 150</w:t>
      </w:r>
      <w:r w:rsidRPr="5D092DEF">
        <w:rPr>
          <w:rFonts w:ascii="Arial" w:eastAsia="Arial" w:hAnsi="Arial" w:cs="Arial"/>
          <w:vertAlign w:val="superscript"/>
        </w:rPr>
        <w:t>th</w:t>
      </w:r>
      <w:r w:rsidRPr="5D092DEF">
        <w:rPr>
          <w:rFonts w:ascii="Arial" w:eastAsia="Arial" w:hAnsi="Arial" w:cs="Arial"/>
        </w:rPr>
        <w:t xml:space="preserve"> anniversary in 2012.</w:t>
      </w:r>
    </w:p>
    <w:p w14:paraId="505E7298" w14:textId="77777777" w:rsidR="009C6443" w:rsidRPr="00154716" w:rsidRDefault="009C6443" w:rsidP="000537CD">
      <w:pPr>
        <w:pStyle w:val="ListParagraph"/>
        <w:numPr>
          <w:ilvl w:val="0"/>
          <w:numId w:val="19"/>
        </w:numPr>
        <w:tabs>
          <w:tab w:val="left" w:pos="720"/>
        </w:tabs>
        <w:spacing w:line="360" w:lineRule="auto"/>
        <w:rPr>
          <w:rFonts w:ascii="Arial" w:eastAsia="Arial" w:hAnsi="Arial" w:cs="Arial"/>
        </w:rPr>
      </w:pPr>
      <w:r w:rsidRPr="2B2F4CD8">
        <w:rPr>
          <w:rFonts w:ascii="Arial" w:eastAsia="Arial" w:hAnsi="Arial" w:cs="Arial"/>
        </w:rPr>
        <w:lastRenderedPageBreak/>
        <w:t>It is an independent higher education institution based in Lincoln which awards its own degrees at foundation, undergraduate and postgraduate level.</w:t>
      </w:r>
    </w:p>
    <w:p w14:paraId="525F0AD5" w14:textId="77777777" w:rsidR="009C6443" w:rsidRPr="00154716" w:rsidRDefault="009C6443" w:rsidP="000537CD">
      <w:pPr>
        <w:pStyle w:val="ListParagraph"/>
        <w:numPr>
          <w:ilvl w:val="0"/>
          <w:numId w:val="19"/>
        </w:numPr>
        <w:tabs>
          <w:tab w:val="left" w:pos="720"/>
        </w:tabs>
        <w:spacing w:line="360" w:lineRule="auto"/>
        <w:rPr>
          <w:rFonts w:ascii="Arial" w:eastAsia="Arial" w:hAnsi="Arial" w:cs="Arial"/>
        </w:rPr>
      </w:pPr>
      <w:r w:rsidRPr="5D092DEF">
        <w:rPr>
          <w:rFonts w:ascii="Arial" w:eastAsia="Arial" w:hAnsi="Arial" w:cs="Arial"/>
        </w:rPr>
        <w:t>It changed its name from Bishop Grosseteste University College to Bishop Grosseteste University in November 2012.</w:t>
      </w:r>
    </w:p>
    <w:p w14:paraId="232F7083" w14:textId="77777777" w:rsidR="009C6443" w:rsidRPr="00154716" w:rsidRDefault="009C6443" w:rsidP="000537CD">
      <w:pPr>
        <w:pStyle w:val="ListParagraph"/>
        <w:numPr>
          <w:ilvl w:val="0"/>
          <w:numId w:val="19"/>
        </w:numPr>
        <w:tabs>
          <w:tab w:val="left" w:pos="720"/>
          <w:tab w:val="left" w:pos="810"/>
        </w:tabs>
        <w:spacing w:line="360" w:lineRule="auto"/>
        <w:rPr>
          <w:rFonts w:ascii="Arial" w:eastAsia="Arial" w:hAnsi="Arial" w:cs="Arial"/>
        </w:rPr>
      </w:pPr>
      <w:r w:rsidRPr="2B2F4CD8">
        <w:rPr>
          <w:rFonts w:ascii="Arial" w:eastAsia="Arial" w:hAnsi="Arial" w:cs="Arial"/>
        </w:rPr>
        <w:t xml:space="preserve">BGU has over 2,300 students, including undergraduate, postgraduate and research, with over 280 students at collaborative partners across Lincolnshire. </w:t>
      </w:r>
    </w:p>
    <w:p w14:paraId="7A243A48" w14:textId="77777777" w:rsidR="009C6443" w:rsidRDefault="009C6443" w:rsidP="000537CD">
      <w:pPr>
        <w:pStyle w:val="ListParagraph"/>
        <w:numPr>
          <w:ilvl w:val="0"/>
          <w:numId w:val="19"/>
        </w:numPr>
        <w:tabs>
          <w:tab w:val="left" w:pos="720"/>
          <w:tab w:val="left" w:pos="810"/>
        </w:tabs>
        <w:spacing w:line="360" w:lineRule="auto"/>
        <w:rPr>
          <w:rFonts w:ascii="Arial" w:eastAsia="Arial" w:hAnsi="Arial" w:cs="Arial"/>
        </w:rPr>
      </w:pPr>
      <w:r w:rsidRPr="5D092DEF">
        <w:rPr>
          <w:rFonts w:ascii="Arial" w:eastAsia="Arial" w:hAnsi="Arial" w:cs="Arial"/>
        </w:rPr>
        <w:t xml:space="preserve">To learn more about Bishop Grosseteste University visit </w:t>
      </w:r>
      <w:hyperlink r:id="rId15">
        <w:r w:rsidRPr="5D092DEF">
          <w:rPr>
            <w:rStyle w:val="Hyperlink"/>
            <w:rFonts w:ascii="Arial" w:eastAsia="Arial" w:hAnsi="Arial" w:cs="Arial"/>
          </w:rPr>
          <w:t>www.bishopg.ac.uk</w:t>
        </w:r>
      </w:hyperlink>
    </w:p>
    <w:p w14:paraId="5ADCD8E9" w14:textId="77777777" w:rsidR="005046CF" w:rsidRPr="0026022A" w:rsidRDefault="005046CF" w:rsidP="000537CD">
      <w:pPr>
        <w:pStyle w:val="ListParagraph"/>
        <w:numPr>
          <w:ilvl w:val="0"/>
          <w:numId w:val="19"/>
        </w:numPr>
        <w:tabs>
          <w:tab w:val="left" w:pos="720"/>
          <w:tab w:val="left" w:pos="810"/>
        </w:tabs>
        <w:spacing w:line="360" w:lineRule="auto"/>
        <w:rPr>
          <w:rFonts w:ascii="Arial" w:eastAsia="Arial" w:hAnsi="Arial" w:cs="Arial"/>
        </w:rPr>
      </w:pPr>
      <w:r>
        <w:rPr>
          <w:rFonts w:ascii="Arial" w:eastAsia="Arial" w:hAnsi="Arial" w:cs="Arial"/>
        </w:rPr>
        <w:t>To find out more about NCOP visit</w:t>
      </w:r>
      <w:r>
        <w:rPr>
          <w:rFonts w:ascii="Arial" w:hAnsi="Arial" w:cs="Arial"/>
          <w:lang w:val="en-GB"/>
        </w:rPr>
        <w:t xml:space="preserve"> </w:t>
      </w:r>
      <w:hyperlink r:id="rId16" w:history="1">
        <w:r w:rsidRPr="001F66E0">
          <w:rPr>
            <w:rStyle w:val="Hyperlink"/>
            <w:rFonts w:ascii="Arial" w:hAnsi="Arial" w:cs="Arial"/>
            <w:lang w:val="en-GB"/>
          </w:rPr>
          <w:t>http://www.hefce.ac.uk/sas/ncop/</w:t>
        </w:r>
      </w:hyperlink>
      <w:r>
        <w:rPr>
          <w:rFonts w:ascii="Arial" w:hAnsi="Arial" w:cs="Arial"/>
          <w:lang w:val="en-GB"/>
        </w:rPr>
        <w:t xml:space="preserve">. </w:t>
      </w:r>
    </w:p>
    <w:p w14:paraId="657A4D1E" w14:textId="77777777" w:rsidR="0026022A" w:rsidRDefault="0026022A" w:rsidP="0026022A">
      <w:pPr>
        <w:pStyle w:val="ListParagraph"/>
        <w:tabs>
          <w:tab w:val="left" w:pos="720"/>
          <w:tab w:val="left" w:pos="810"/>
        </w:tabs>
        <w:spacing w:line="360" w:lineRule="auto"/>
        <w:rPr>
          <w:rFonts w:ascii="Arial" w:eastAsia="Arial" w:hAnsi="Arial" w:cs="Arial"/>
        </w:rPr>
      </w:pPr>
    </w:p>
    <w:p w14:paraId="1FED5603" w14:textId="35D7D7A1" w:rsidR="00B402F9" w:rsidRDefault="0026022A" w:rsidP="0026022A">
      <w:pPr>
        <w:spacing w:line="360" w:lineRule="auto"/>
        <w:rPr>
          <w:rFonts w:ascii="Arial" w:hAnsi="Arial" w:cs="Arial"/>
          <w:lang w:eastAsia="en-GB"/>
        </w:rPr>
      </w:pPr>
      <w:r>
        <w:rPr>
          <w:rFonts w:ascii="Arial" w:hAnsi="Arial" w:cs="Arial"/>
          <w:noProof/>
          <w:lang w:val="en-US"/>
        </w:rPr>
        <w:drawing>
          <wp:inline distT="0" distB="0" distL="0" distR="0" wp14:anchorId="059A1A77" wp14:editId="2AA5CDE0">
            <wp:extent cx="1847850" cy="457200"/>
            <wp:effectExtent l="0" t="0" r="0" b="0"/>
            <wp:docPr id="2" name="Picture 2" descr="https://weareshootingstar.sharepoint.com/Images AD/BGU/Logos/NCOP partner logos/Partner Logos/Boston College Li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areshootingstar.sharepoint.com/Images AD/BGU/Logos/NCOP partner logos/Partner Logos/Boston College Lime 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r>
        <w:rPr>
          <w:rFonts w:ascii="Arial" w:hAnsi="Arial" w:cs="Arial"/>
          <w:lang w:eastAsia="en-GB"/>
        </w:rPr>
        <w:tab/>
      </w:r>
      <w:r>
        <w:rPr>
          <w:rFonts w:ascii="Arial" w:hAnsi="Arial" w:cs="Arial"/>
          <w:noProof/>
          <w:lang w:val="en-US"/>
        </w:rPr>
        <w:drawing>
          <wp:inline distT="0" distB="0" distL="0" distR="0" wp14:anchorId="03F5F3D1" wp14:editId="033B863B">
            <wp:extent cx="1247775" cy="1247775"/>
            <wp:effectExtent l="0" t="0" r="0" b="0"/>
            <wp:docPr id="5" name="Picture 5" descr="https://weareshootingstar.sharepoint.com/Images AD/BGU/Logos/NCOP partner logos/Partner Logos/college of west ang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areshootingstar.sharepoint.com/Images AD/BGU/Logos/NCOP partner logos/Partner Logos/college of west angli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Pr>
          <w:rFonts w:ascii="Arial" w:hAnsi="Arial" w:cs="Arial"/>
          <w:lang w:eastAsia="en-GB"/>
        </w:rPr>
        <w:t xml:space="preserve">   </w:t>
      </w:r>
      <w:r>
        <w:rPr>
          <w:rFonts w:ascii="Arial" w:hAnsi="Arial" w:cs="Arial"/>
          <w:lang w:eastAsia="en-GB"/>
        </w:rPr>
        <w:tab/>
      </w:r>
      <w:r>
        <w:rPr>
          <w:rFonts w:ascii="Arial" w:hAnsi="Arial" w:cs="Arial"/>
          <w:noProof/>
          <w:lang w:val="en-US"/>
        </w:rPr>
        <w:drawing>
          <wp:inline distT="0" distB="0" distL="0" distR="0" wp14:anchorId="0D974F54" wp14:editId="6F07B318">
            <wp:extent cx="1685925" cy="590550"/>
            <wp:effectExtent l="0" t="0" r="0" b="0"/>
            <wp:docPr id="8" name="Picture 8" descr="https://weareshootingstar.sharepoint.com/Images AD/BGU/Logos/NCOP partner logos/Partner Logos/GI-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areshootingstar.sharepoint.com/Images AD/BGU/Logos/NCOP partner logos/Partner Logos/GI-logo-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p>
    <w:p w14:paraId="6F0969F5" w14:textId="77777777" w:rsidR="0026022A" w:rsidRDefault="0026022A" w:rsidP="000537CD">
      <w:pPr>
        <w:spacing w:line="360" w:lineRule="auto"/>
        <w:rPr>
          <w:rFonts w:ascii="Arial" w:hAnsi="Arial" w:cs="Arial"/>
          <w:b/>
        </w:rPr>
      </w:pPr>
      <w:r>
        <w:rPr>
          <w:rFonts w:ascii="Arial" w:hAnsi="Arial" w:cs="Arial"/>
          <w:b/>
        </w:rPr>
        <w:tab/>
      </w:r>
    </w:p>
    <w:p w14:paraId="5732D709" w14:textId="243A41D1" w:rsidR="0026022A" w:rsidRDefault="0026022A" w:rsidP="0026022A">
      <w:pPr>
        <w:spacing w:line="360" w:lineRule="auto"/>
        <w:jc w:val="center"/>
        <w:rPr>
          <w:rFonts w:ascii="Arial" w:hAnsi="Arial" w:cs="Arial"/>
          <w:b/>
        </w:rPr>
      </w:pPr>
      <w:r>
        <w:rPr>
          <w:rFonts w:ascii="Arial" w:hAnsi="Arial" w:cs="Arial"/>
          <w:b/>
          <w:noProof/>
          <w:lang w:val="en-US"/>
        </w:rPr>
        <w:drawing>
          <wp:inline distT="0" distB="0" distL="0" distR="0" wp14:anchorId="00CAF80D" wp14:editId="1A96BF6C">
            <wp:extent cx="2009775" cy="657225"/>
            <wp:effectExtent l="0" t="0" r="0" b="0"/>
            <wp:docPr id="12" name="Picture 12" descr="https://weareshootingstar.sharepoint.com/Images AD/BGU/Logos/NCOP partner logos/Partner Logos/grantham 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areshootingstar.sharepoint.com/Images AD/BGU/Logos/NCOP partner logos/Partner Logos/grantham college 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9775" cy="657225"/>
                    </a:xfrm>
                    <a:prstGeom prst="rect">
                      <a:avLst/>
                    </a:prstGeom>
                    <a:noFill/>
                    <a:ln>
                      <a:noFill/>
                    </a:ln>
                  </pic:spPr>
                </pic:pic>
              </a:graphicData>
            </a:graphic>
          </wp:inline>
        </w:drawing>
      </w:r>
      <w:r>
        <w:rPr>
          <w:rFonts w:ascii="Arial" w:hAnsi="Arial" w:cs="Arial"/>
          <w:b/>
        </w:rPr>
        <w:tab/>
      </w:r>
      <w:r>
        <w:rPr>
          <w:rFonts w:ascii="Arial" w:hAnsi="Arial" w:cs="Arial"/>
          <w:b/>
          <w:noProof/>
          <w:lang w:val="en-US"/>
        </w:rPr>
        <w:drawing>
          <wp:inline distT="0" distB="0" distL="0" distR="0" wp14:anchorId="059AB67C" wp14:editId="017AD204">
            <wp:extent cx="1943100" cy="561975"/>
            <wp:effectExtent l="0" t="0" r="0" b="0"/>
            <wp:docPr id="14" name="Picture 14" descr="https://weareshootingstar.sharepoint.com/Images AD/BGU/Logos/NCOP partner logos/Partner Logos/Riseholme College_logo_2013_align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areshootingstar.sharepoint.com/Images AD/BGU/Logos/NCOP partner logos/Partner Logos/Riseholme College_logo_2013_alignlef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a:ln>
                      <a:noFill/>
                    </a:ln>
                  </pic:spPr>
                </pic:pic>
              </a:graphicData>
            </a:graphic>
          </wp:inline>
        </w:drawing>
      </w:r>
      <w:r>
        <w:rPr>
          <w:rFonts w:ascii="Arial" w:hAnsi="Arial" w:cs="Arial"/>
          <w:b/>
        </w:rPr>
        <w:tab/>
      </w:r>
      <w:r>
        <w:rPr>
          <w:rFonts w:ascii="Arial" w:hAnsi="Arial" w:cs="Arial"/>
          <w:b/>
          <w:noProof/>
          <w:lang w:val="en-US"/>
        </w:rPr>
        <w:drawing>
          <wp:inline distT="0" distB="0" distL="0" distR="0" wp14:anchorId="1B576986" wp14:editId="46EFCF3B">
            <wp:extent cx="1066800" cy="1085850"/>
            <wp:effectExtent l="0" t="0" r="0" b="0"/>
            <wp:docPr id="18" name="Picture 18" descr="https://weareshootingstar.sharepoint.com/Images AD/BGU/Logos/NCOP partner logos/Partner Logos/UoL-logo-general-use-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areshootingstar.sharepoint.com/Images AD/BGU/Logos/NCOP partner logos/Partner Logos/UoL-logo-general-use-white-backgroun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800" cy="1085850"/>
                    </a:xfrm>
                    <a:prstGeom prst="rect">
                      <a:avLst/>
                    </a:prstGeom>
                    <a:noFill/>
                    <a:ln>
                      <a:noFill/>
                    </a:ln>
                  </pic:spPr>
                </pic:pic>
              </a:graphicData>
            </a:graphic>
          </wp:inline>
        </w:drawing>
      </w:r>
    </w:p>
    <w:p w14:paraId="54705800" w14:textId="77777777" w:rsidR="0026022A" w:rsidRDefault="0026022A" w:rsidP="000537CD">
      <w:pPr>
        <w:spacing w:line="360" w:lineRule="auto"/>
        <w:rPr>
          <w:rFonts w:ascii="Arial" w:hAnsi="Arial" w:cs="Arial"/>
          <w:b/>
        </w:rPr>
      </w:pPr>
    </w:p>
    <w:p w14:paraId="74ECC8C5" w14:textId="51605D41" w:rsidR="0026022A" w:rsidRDefault="0026022A" w:rsidP="000537CD">
      <w:pPr>
        <w:spacing w:line="360" w:lineRule="auto"/>
        <w:rPr>
          <w:rFonts w:ascii="Arial" w:hAnsi="Arial" w:cs="Arial"/>
          <w:b/>
        </w:rPr>
      </w:pPr>
      <w:r>
        <w:rPr>
          <w:rFonts w:ascii="Arial" w:hAnsi="Arial" w:cs="Arial"/>
          <w:b/>
          <w:noProof/>
          <w:lang w:val="en-US"/>
        </w:rPr>
        <w:drawing>
          <wp:inline distT="0" distB="0" distL="0" distR="0" wp14:anchorId="0377FAAE" wp14:editId="4B4FD9B9">
            <wp:extent cx="1019175" cy="1438275"/>
            <wp:effectExtent l="0" t="0" r="0" b="0"/>
            <wp:docPr id="25" name="Picture 25" descr="https://weareshootingstar.sharepoint.com/Images AD/BGU/Logos/NCOP partner logos/Partner Logos/U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areshootingstar.sharepoint.com/Images AD/BGU/Logos/NCOP partner logos/Partner Logos/UTC Log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9175" cy="1438275"/>
                    </a:xfrm>
                    <a:prstGeom prst="rect">
                      <a:avLst/>
                    </a:prstGeom>
                    <a:noFill/>
                    <a:ln>
                      <a:noFill/>
                    </a:ln>
                  </pic:spPr>
                </pic:pic>
              </a:graphicData>
            </a:graphic>
          </wp:inline>
        </w:drawing>
      </w:r>
    </w:p>
    <w:p w14:paraId="3ADF266D" w14:textId="77777777" w:rsidR="0026022A" w:rsidRDefault="0026022A" w:rsidP="000537CD">
      <w:pPr>
        <w:spacing w:line="360" w:lineRule="auto"/>
        <w:rPr>
          <w:rFonts w:ascii="Arial" w:hAnsi="Arial" w:cs="Arial"/>
          <w:b/>
        </w:rPr>
      </w:pPr>
    </w:p>
    <w:p w14:paraId="1DD1FCFD" w14:textId="77777777" w:rsidR="004501C0" w:rsidRPr="00A27831" w:rsidRDefault="004501C0" w:rsidP="000537CD">
      <w:pPr>
        <w:spacing w:line="360" w:lineRule="auto"/>
        <w:rPr>
          <w:rFonts w:ascii="Arial" w:hAnsi="Arial" w:cs="Arial"/>
          <w:b/>
        </w:rPr>
      </w:pPr>
      <w:r w:rsidRPr="00A27831">
        <w:rPr>
          <w:rFonts w:ascii="Arial" w:hAnsi="Arial" w:cs="Arial"/>
          <w:b/>
        </w:rPr>
        <w:t>For media information please contact:</w:t>
      </w:r>
    </w:p>
    <w:p w14:paraId="1BE34423" w14:textId="77777777" w:rsidR="004501C0" w:rsidRPr="00A27831" w:rsidRDefault="00A01F79" w:rsidP="000537CD">
      <w:pPr>
        <w:spacing w:line="360" w:lineRule="auto"/>
        <w:rPr>
          <w:rFonts w:ascii="Arial" w:hAnsi="Arial" w:cs="Arial"/>
          <w:b/>
        </w:rPr>
      </w:pPr>
      <w:r>
        <w:rPr>
          <w:rFonts w:ascii="Arial" w:hAnsi="Arial" w:cs="Arial"/>
          <w:b/>
        </w:rPr>
        <w:t>Jez Ashberry</w:t>
      </w:r>
    </w:p>
    <w:p w14:paraId="78B9BE77" w14:textId="77777777" w:rsidR="004501C0" w:rsidRPr="00A27831" w:rsidRDefault="003104A8" w:rsidP="000537CD">
      <w:pPr>
        <w:spacing w:line="360" w:lineRule="auto"/>
        <w:rPr>
          <w:rFonts w:ascii="Arial" w:hAnsi="Arial" w:cs="Arial"/>
          <w:b/>
        </w:rPr>
      </w:pPr>
      <w:r>
        <w:rPr>
          <w:rFonts w:ascii="Arial" w:hAnsi="Arial" w:cs="Arial"/>
          <w:b/>
        </w:rPr>
        <w:t>Shooting Star</w:t>
      </w:r>
      <w:r w:rsidR="004501C0" w:rsidRPr="00A27831">
        <w:rPr>
          <w:rFonts w:ascii="Arial" w:hAnsi="Arial" w:cs="Arial"/>
          <w:b/>
        </w:rPr>
        <w:tab/>
        <w:t xml:space="preserve">               </w:t>
      </w:r>
      <w:r w:rsidR="004501C0" w:rsidRPr="00A27831">
        <w:rPr>
          <w:rFonts w:ascii="Arial" w:hAnsi="Arial" w:cs="Arial"/>
          <w:b/>
        </w:rPr>
        <w:tab/>
      </w:r>
    </w:p>
    <w:p w14:paraId="08CCCD93" w14:textId="77777777" w:rsidR="004501C0" w:rsidRDefault="004501C0" w:rsidP="000537CD">
      <w:pPr>
        <w:spacing w:line="360" w:lineRule="auto"/>
        <w:rPr>
          <w:rFonts w:ascii="Arial" w:hAnsi="Arial" w:cs="Arial"/>
          <w:b/>
        </w:rPr>
      </w:pPr>
      <w:r w:rsidRPr="00A27831">
        <w:rPr>
          <w:rFonts w:ascii="Arial" w:hAnsi="Arial" w:cs="Arial"/>
          <w:b/>
        </w:rPr>
        <w:t>01522 528540</w:t>
      </w:r>
      <w:r w:rsidRPr="00A27831">
        <w:rPr>
          <w:rFonts w:ascii="Arial" w:hAnsi="Arial" w:cs="Arial"/>
          <w:b/>
        </w:rPr>
        <w:tab/>
      </w:r>
      <w:r w:rsidRPr="00A27831">
        <w:rPr>
          <w:rFonts w:ascii="Arial" w:hAnsi="Arial" w:cs="Arial"/>
          <w:b/>
        </w:rPr>
        <w:tab/>
      </w:r>
      <w:bookmarkStart w:id="0" w:name="_GoBack"/>
      <w:bookmarkEnd w:id="0"/>
    </w:p>
    <w:p w14:paraId="33F73B12" w14:textId="77777777" w:rsidR="00D501EF" w:rsidRPr="00A27831" w:rsidRDefault="00A01F79" w:rsidP="000537CD">
      <w:pPr>
        <w:spacing w:line="360" w:lineRule="auto"/>
        <w:rPr>
          <w:rFonts w:ascii="Arial" w:hAnsi="Arial" w:cs="Arial"/>
          <w:b/>
        </w:rPr>
      </w:pPr>
      <w:r>
        <w:rPr>
          <w:rFonts w:ascii="Arial" w:hAnsi="Arial" w:cs="Arial"/>
          <w:b/>
        </w:rPr>
        <w:t>07780 735071</w:t>
      </w:r>
    </w:p>
    <w:p w14:paraId="2EA203FF" w14:textId="77777777" w:rsidR="00C103FB" w:rsidRDefault="00197787" w:rsidP="000537CD">
      <w:pPr>
        <w:spacing w:line="360" w:lineRule="auto"/>
        <w:rPr>
          <w:rFonts w:ascii="Arial" w:hAnsi="Arial" w:cs="Arial"/>
          <w:b/>
        </w:rPr>
      </w:pPr>
      <w:hyperlink r:id="rId24" w:history="1">
        <w:r w:rsidR="00A01F79" w:rsidRPr="00B95872">
          <w:rPr>
            <w:rStyle w:val="Hyperlink"/>
            <w:rFonts w:ascii="Arial" w:hAnsi="Arial" w:cs="Arial"/>
            <w:b/>
          </w:rPr>
          <w:t>jez@weareshootingstar.co.uk</w:t>
        </w:r>
      </w:hyperlink>
    </w:p>
    <w:p w14:paraId="18801B0A" w14:textId="5E519C1D" w:rsidR="00A01F79" w:rsidRPr="00D501EF" w:rsidRDefault="00197787" w:rsidP="000537CD">
      <w:pPr>
        <w:spacing w:line="360" w:lineRule="auto"/>
        <w:rPr>
          <w:rFonts w:ascii="Arial" w:hAnsi="Arial" w:cs="Arial"/>
          <w:b/>
        </w:rPr>
      </w:pPr>
      <w:r>
        <w:rPr>
          <w:rFonts w:ascii="Arial" w:hAnsi="Arial" w:cs="Arial"/>
          <w:b/>
        </w:rPr>
        <w:t>[BGU208</w:t>
      </w:r>
      <w:r w:rsidR="00FE2E02">
        <w:rPr>
          <w:rFonts w:ascii="Arial" w:hAnsi="Arial" w:cs="Arial"/>
          <w:b/>
        </w:rPr>
        <w:t>NCOP</w:t>
      </w:r>
      <w:r w:rsidR="00AB300F">
        <w:rPr>
          <w:rFonts w:ascii="Arial" w:hAnsi="Arial" w:cs="Arial"/>
          <w:b/>
        </w:rPr>
        <w:t>launch</w:t>
      </w:r>
      <w:r w:rsidR="00A01F79">
        <w:rPr>
          <w:rFonts w:ascii="Arial" w:hAnsi="Arial" w:cs="Arial"/>
          <w:b/>
        </w:rPr>
        <w:t>]</w:t>
      </w:r>
    </w:p>
    <w:sectPr w:rsidR="00A01F79" w:rsidRPr="00D501EF" w:rsidSect="002F0C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8BD9A" w14:textId="77777777" w:rsidR="00D3373F" w:rsidRDefault="00D3373F" w:rsidP="00395318">
      <w:r>
        <w:separator/>
      </w:r>
    </w:p>
  </w:endnote>
  <w:endnote w:type="continuationSeparator" w:id="0">
    <w:p w14:paraId="189C7644" w14:textId="77777777" w:rsidR="00D3373F" w:rsidRDefault="00D3373F" w:rsidP="0039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AD7E" w14:textId="77777777" w:rsidR="00D3373F" w:rsidRDefault="00D3373F" w:rsidP="00395318">
      <w:r>
        <w:separator/>
      </w:r>
    </w:p>
  </w:footnote>
  <w:footnote w:type="continuationSeparator" w:id="0">
    <w:p w14:paraId="0EB4FE94" w14:textId="77777777" w:rsidR="00D3373F" w:rsidRDefault="00D3373F" w:rsidP="00395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0E7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0E84"/>
    <w:multiLevelType w:val="hybridMultilevel"/>
    <w:tmpl w:val="1D3E13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4238"/>
    <w:multiLevelType w:val="hybridMultilevel"/>
    <w:tmpl w:val="2DEE8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314330D"/>
    <w:multiLevelType w:val="hybridMultilevel"/>
    <w:tmpl w:val="3D7874EE"/>
    <w:lvl w:ilvl="0" w:tplc="2A88213C">
      <w:start w:val="1"/>
      <w:numFmt w:val="decimal"/>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4" w15:restartNumberingAfterBreak="0">
    <w:nsid w:val="060640F3"/>
    <w:multiLevelType w:val="hybridMultilevel"/>
    <w:tmpl w:val="F5FED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A882321"/>
    <w:multiLevelType w:val="hybridMultilevel"/>
    <w:tmpl w:val="A0D0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773C5D"/>
    <w:multiLevelType w:val="hybridMultilevel"/>
    <w:tmpl w:val="E0BE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17443"/>
    <w:multiLevelType w:val="hybridMultilevel"/>
    <w:tmpl w:val="61C43166"/>
    <w:lvl w:ilvl="0" w:tplc="B80E785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0321A04"/>
    <w:multiLevelType w:val="multilevel"/>
    <w:tmpl w:val="7B3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40541"/>
    <w:multiLevelType w:val="hybridMultilevel"/>
    <w:tmpl w:val="4A1696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D5065"/>
    <w:multiLevelType w:val="multilevel"/>
    <w:tmpl w:val="00E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F23FE"/>
    <w:multiLevelType w:val="hybridMultilevel"/>
    <w:tmpl w:val="EE56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17AEA"/>
    <w:multiLevelType w:val="hybridMultilevel"/>
    <w:tmpl w:val="4D289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8C1E38"/>
    <w:multiLevelType w:val="hybridMultilevel"/>
    <w:tmpl w:val="29889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CBA0A1B"/>
    <w:multiLevelType w:val="hybridMultilevel"/>
    <w:tmpl w:val="D4C40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A26F31"/>
    <w:multiLevelType w:val="hybridMultilevel"/>
    <w:tmpl w:val="9B9A0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9E41E63"/>
    <w:multiLevelType w:val="hybridMultilevel"/>
    <w:tmpl w:val="C6728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E6F39"/>
    <w:multiLevelType w:val="hybridMultilevel"/>
    <w:tmpl w:val="4E5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C32A7"/>
    <w:multiLevelType w:val="hybridMultilevel"/>
    <w:tmpl w:val="F604B05A"/>
    <w:lvl w:ilvl="0" w:tplc="177EAC56">
      <w:start w:val="1"/>
      <w:numFmt w:val="bullet"/>
      <w:lvlText w:val=""/>
      <w:lvlJc w:val="left"/>
      <w:pPr>
        <w:ind w:left="720" w:hanging="360"/>
      </w:pPr>
      <w:rPr>
        <w:rFonts w:ascii="Symbol" w:hAnsi="Symbol" w:hint="default"/>
      </w:rPr>
    </w:lvl>
    <w:lvl w:ilvl="1" w:tplc="1240692E">
      <w:start w:val="1"/>
      <w:numFmt w:val="bullet"/>
      <w:lvlText w:val="o"/>
      <w:lvlJc w:val="left"/>
      <w:pPr>
        <w:ind w:left="1440" w:hanging="360"/>
      </w:pPr>
      <w:rPr>
        <w:rFonts w:ascii="Courier New" w:hAnsi="Courier New" w:hint="default"/>
      </w:rPr>
    </w:lvl>
    <w:lvl w:ilvl="2" w:tplc="9F983BF8">
      <w:start w:val="1"/>
      <w:numFmt w:val="bullet"/>
      <w:lvlText w:val=""/>
      <w:lvlJc w:val="left"/>
      <w:pPr>
        <w:ind w:left="2160" w:hanging="360"/>
      </w:pPr>
      <w:rPr>
        <w:rFonts w:ascii="Wingdings" w:hAnsi="Wingdings" w:hint="default"/>
      </w:rPr>
    </w:lvl>
    <w:lvl w:ilvl="3" w:tplc="25C8E990">
      <w:start w:val="1"/>
      <w:numFmt w:val="bullet"/>
      <w:lvlText w:val=""/>
      <w:lvlJc w:val="left"/>
      <w:pPr>
        <w:ind w:left="2880" w:hanging="360"/>
      </w:pPr>
      <w:rPr>
        <w:rFonts w:ascii="Symbol" w:hAnsi="Symbol" w:hint="default"/>
      </w:rPr>
    </w:lvl>
    <w:lvl w:ilvl="4" w:tplc="E236AEE2">
      <w:start w:val="1"/>
      <w:numFmt w:val="bullet"/>
      <w:lvlText w:val="o"/>
      <w:lvlJc w:val="left"/>
      <w:pPr>
        <w:ind w:left="3600" w:hanging="360"/>
      </w:pPr>
      <w:rPr>
        <w:rFonts w:ascii="Courier New" w:hAnsi="Courier New" w:hint="default"/>
      </w:rPr>
    </w:lvl>
    <w:lvl w:ilvl="5" w:tplc="82BE4902">
      <w:start w:val="1"/>
      <w:numFmt w:val="bullet"/>
      <w:lvlText w:val=""/>
      <w:lvlJc w:val="left"/>
      <w:pPr>
        <w:ind w:left="4320" w:hanging="360"/>
      </w:pPr>
      <w:rPr>
        <w:rFonts w:ascii="Wingdings" w:hAnsi="Wingdings" w:hint="default"/>
      </w:rPr>
    </w:lvl>
    <w:lvl w:ilvl="6" w:tplc="4F003588">
      <w:start w:val="1"/>
      <w:numFmt w:val="bullet"/>
      <w:lvlText w:val=""/>
      <w:lvlJc w:val="left"/>
      <w:pPr>
        <w:ind w:left="5040" w:hanging="360"/>
      </w:pPr>
      <w:rPr>
        <w:rFonts w:ascii="Symbol" w:hAnsi="Symbol" w:hint="default"/>
      </w:rPr>
    </w:lvl>
    <w:lvl w:ilvl="7" w:tplc="F1864BD8">
      <w:start w:val="1"/>
      <w:numFmt w:val="bullet"/>
      <w:lvlText w:val="o"/>
      <w:lvlJc w:val="left"/>
      <w:pPr>
        <w:ind w:left="5760" w:hanging="360"/>
      </w:pPr>
      <w:rPr>
        <w:rFonts w:ascii="Courier New" w:hAnsi="Courier New" w:hint="default"/>
      </w:rPr>
    </w:lvl>
    <w:lvl w:ilvl="8" w:tplc="EF90FB2C">
      <w:start w:val="1"/>
      <w:numFmt w:val="bullet"/>
      <w:lvlText w:val=""/>
      <w:lvlJc w:val="left"/>
      <w:pPr>
        <w:ind w:left="6480" w:hanging="360"/>
      </w:pPr>
      <w:rPr>
        <w:rFonts w:ascii="Wingdings" w:hAnsi="Wingdings" w:hint="default"/>
      </w:rPr>
    </w:lvl>
  </w:abstractNum>
  <w:abstractNum w:abstractNumId="19" w15:restartNumberingAfterBreak="0">
    <w:nsid w:val="6E382143"/>
    <w:multiLevelType w:val="multilevel"/>
    <w:tmpl w:val="727E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947066"/>
    <w:multiLevelType w:val="multilevel"/>
    <w:tmpl w:val="7B7C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EA532B"/>
    <w:multiLevelType w:val="hybridMultilevel"/>
    <w:tmpl w:val="BA78089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6057EE9"/>
    <w:multiLevelType w:val="hybridMultilevel"/>
    <w:tmpl w:val="2020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22"/>
  </w:num>
  <w:num w:numId="6">
    <w:abstractNumId w:val="10"/>
  </w:num>
  <w:num w:numId="7">
    <w:abstractNumId w:val="20"/>
  </w:num>
  <w:num w:numId="8">
    <w:abstractNumId w:val="17"/>
  </w:num>
  <w:num w:numId="9">
    <w:abstractNumId w:val="19"/>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6"/>
  </w:num>
  <w:num w:numId="17">
    <w:abstractNumId w:val="1"/>
  </w:num>
  <w:num w:numId="18">
    <w:abstractNumId w:val="16"/>
  </w:num>
  <w:num w:numId="19">
    <w:abstractNumId w:val="18"/>
  </w:num>
  <w:num w:numId="20">
    <w:abstractNumId w:val="0"/>
  </w:num>
  <w:num w:numId="21">
    <w:abstractNumId w:val="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CE"/>
    <w:rsid w:val="00003524"/>
    <w:rsid w:val="000230C1"/>
    <w:rsid w:val="0002416E"/>
    <w:rsid w:val="00032B4C"/>
    <w:rsid w:val="000537CD"/>
    <w:rsid w:val="00060839"/>
    <w:rsid w:val="00064B1B"/>
    <w:rsid w:val="00076CE8"/>
    <w:rsid w:val="000873A2"/>
    <w:rsid w:val="00094498"/>
    <w:rsid w:val="000974B7"/>
    <w:rsid w:val="000B5F9F"/>
    <w:rsid w:val="000C0484"/>
    <w:rsid w:val="000C30A3"/>
    <w:rsid w:val="000C331F"/>
    <w:rsid w:val="000C4455"/>
    <w:rsid w:val="000D103D"/>
    <w:rsid w:val="000D307B"/>
    <w:rsid w:val="000D4DFA"/>
    <w:rsid w:val="000E027C"/>
    <w:rsid w:val="000F2087"/>
    <w:rsid w:val="000F454E"/>
    <w:rsid w:val="00102A8F"/>
    <w:rsid w:val="00106B28"/>
    <w:rsid w:val="00111490"/>
    <w:rsid w:val="00114EAC"/>
    <w:rsid w:val="00116C8D"/>
    <w:rsid w:val="00121B1E"/>
    <w:rsid w:val="00140CF3"/>
    <w:rsid w:val="00144EDB"/>
    <w:rsid w:val="00146E82"/>
    <w:rsid w:val="0015008A"/>
    <w:rsid w:val="001562A0"/>
    <w:rsid w:val="001616CB"/>
    <w:rsid w:val="001670F4"/>
    <w:rsid w:val="00170BFD"/>
    <w:rsid w:val="00174B8E"/>
    <w:rsid w:val="00175F26"/>
    <w:rsid w:val="00180FCE"/>
    <w:rsid w:val="00185F49"/>
    <w:rsid w:val="00186CEB"/>
    <w:rsid w:val="00190E64"/>
    <w:rsid w:val="001924FF"/>
    <w:rsid w:val="00195343"/>
    <w:rsid w:val="00197787"/>
    <w:rsid w:val="001A0EEF"/>
    <w:rsid w:val="001A38FC"/>
    <w:rsid w:val="001A4184"/>
    <w:rsid w:val="001B253A"/>
    <w:rsid w:val="001B3306"/>
    <w:rsid w:val="001B3738"/>
    <w:rsid w:val="001C0F3C"/>
    <w:rsid w:val="001C1B3A"/>
    <w:rsid w:val="001D3FB1"/>
    <w:rsid w:val="001E40EB"/>
    <w:rsid w:val="001E48F9"/>
    <w:rsid w:val="001E571B"/>
    <w:rsid w:val="001E6001"/>
    <w:rsid w:val="00205B7D"/>
    <w:rsid w:val="002316AF"/>
    <w:rsid w:val="00231D99"/>
    <w:rsid w:val="00234E62"/>
    <w:rsid w:val="002370B1"/>
    <w:rsid w:val="00240056"/>
    <w:rsid w:val="00240317"/>
    <w:rsid w:val="00250880"/>
    <w:rsid w:val="0026022A"/>
    <w:rsid w:val="00261149"/>
    <w:rsid w:val="00263F0A"/>
    <w:rsid w:val="00267920"/>
    <w:rsid w:val="00273C6F"/>
    <w:rsid w:val="0028777B"/>
    <w:rsid w:val="002907D5"/>
    <w:rsid w:val="002A1D27"/>
    <w:rsid w:val="002B75A8"/>
    <w:rsid w:val="002C2359"/>
    <w:rsid w:val="002C2D8B"/>
    <w:rsid w:val="002C681D"/>
    <w:rsid w:val="002E1CA6"/>
    <w:rsid w:val="002E32E3"/>
    <w:rsid w:val="002E5218"/>
    <w:rsid w:val="002F0C77"/>
    <w:rsid w:val="002F3F3B"/>
    <w:rsid w:val="003041FE"/>
    <w:rsid w:val="003104A8"/>
    <w:rsid w:val="00313B82"/>
    <w:rsid w:val="00315AB2"/>
    <w:rsid w:val="00327216"/>
    <w:rsid w:val="00327852"/>
    <w:rsid w:val="003332A3"/>
    <w:rsid w:val="00336569"/>
    <w:rsid w:val="003470EE"/>
    <w:rsid w:val="00350445"/>
    <w:rsid w:val="00365CF3"/>
    <w:rsid w:val="00382D1C"/>
    <w:rsid w:val="00384913"/>
    <w:rsid w:val="00393E5D"/>
    <w:rsid w:val="00395318"/>
    <w:rsid w:val="003A2F52"/>
    <w:rsid w:val="003B0C92"/>
    <w:rsid w:val="003B67B3"/>
    <w:rsid w:val="003C1FD5"/>
    <w:rsid w:val="003C384E"/>
    <w:rsid w:val="003C47C4"/>
    <w:rsid w:val="003C5073"/>
    <w:rsid w:val="003C7529"/>
    <w:rsid w:val="003E3EF4"/>
    <w:rsid w:val="003E4FD7"/>
    <w:rsid w:val="003E50FA"/>
    <w:rsid w:val="003F1B9A"/>
    <w:rsid w:val="003F315F"/>
    <w:rsid w:val="00410771"/>
    <w:rsid w:val="00421D83"/>
    <w:rsid w:val="0042577A"/>
    <w:rsid w:val="004275EF"/>
    <w:rsid w:val="00433B70"/>
    <w:rsid w:val="0043550A"/>
    <w:rsid w:val="00445613"/>
    <w:rsid w:val="004501C0"/>
    <w:rsid w:val="0045288F"/>
    <w:rsid w:val="00453038"/>
    <w:rsid w:val="004560C5"/>
    <w:rsid w:val="00457C97"/>
    <w:rsid w:val="004677A6"/>
    <w:rsid w:val="00470F24"/>
    <w:rsid w:val="004820C1"/>
    <w:rsid w:val="00483716"/>
    <w:rsid w:val="00484B36"/>
    <w:rsid w:val="004972F6"/>
    <w:rsid w:val="004A0F12"/>
    <w:rsid w:val="004B32E9"/>
    <w:rsid w:val="004D54B8"/>
    <w:rsid w:val="004E15FB"/>
    <w:rsid w:val="004E6CE5"/>
    <w:rsid w:val="00500C56"/>
    <w:rsid w:val="005026E7"/>
    <w:rsid w:val="00503F79"/>
    <w:rsid w:val="005046CF"/>
    <w:rsid w:val="005056F5"/>
    <w:rsid w:val="005105E2"/>
    <w:rsid w:val="005307D1"/>
    <w:rsid w:val="00532940"/>
    <w:rsid w:val="005441F6"/>
    <w:rsid w:val="005514B6"/>
    <w:rsid w:val="00553C06"/>
    <w:rsid w:val="005548C1"/>
    <w:rsid w:val="00561D51"/>
    <w:rsid w:val="0056209D"/>
    <w:rsid w:val="00566CF8"/>
    <w:rsid w:val="005724DC"/>
    <w:rsid w:val="00574F67"/>
    <w:rsid w:val="00575A04"/>
    <w:rsid w:val="0058394F"/>
    <w:rsid w:val="0059030F"/>
    <w:rsid w:val="00594B15"/>
    <w:rsid w:val="005950B2"/>
    <w:rsid w:val="005B67D9"/>
    <w:rsid w:val="005C38BC"/>
    <w:rsid w:val="005D406E"/>
    <w:rsid w:val="005E5766"/>
    <w:rsid w:val="005F2C5E"/>
    <w:rsid w:val="0061188E"/>
    <w:rsid w:val="006176AA"/>
    <w:rsid w:val="00620C56"/>
    <w:rsid w:val="00622BC1"/>
    <w:rsid w:val="00623D99"/>
    <w:rsid w:val="00624CB5"/>
    <w:rsid w:val="0063307C"/>
    <w:rsid w:val="006424A1"/>
    <w:rsid w:val="00646FA6"/>
    <w:rsid w:val="00652DCE"/>
    <w:rsid w:val="006536F3"/>
    <w:rsid w:val="00656873"/>
    <w:rsid w:val="006604DB"/>
    <w:rsid w:val="00670AB9"/>
    <w:rsid w:val="00681FE8"/>
    <w:rsid w:val="00690B7B"/>
    <w:rsid w:val="006918C2"/>
    <w:rsid w:val="00693278"/>
    <w:rsid w:val="00694B42"/>
    <w:rsid w:val="006B575E"/>
    <w:rsid w:val="006C163C"/>
    <w:rsid w:val="006C54D7"/>
    <w:rsid w:val="006D30D1"/>
    <w:rsid w:val="006D54D7"/>
    <w:rsid w:val="006D59C5"/>
    <w:rsid w:val="006D644D"/>
    <w:rsid w:val="006D6DAF"/>
    <w:rsid w:val="006E0655"/>
    <w:rsid w:val="006E0BB1"/>
    <w:rsid w:val="006E224C"/>
    <w:rsid w:val="006E5A85"/>
    <w:rsid w:val="006E5D21"/>
    <w:rsid w:val="006F3FB6"/>
    <w:rsid w:val="006F4D1E"/>
    <w:rsid w:val="00707EEB"/>
    <w:rsid w:val="00710F64"/>
    <w:rsid w:val="00711A3C"/>
    <w:rsid w:val="00717A9F"/>
    <w:rsid w:val="007214D4"/>
    <w:rsid w:val="00727F97"/>
    <w:rsid w:val="00734FEB"/>
    <w:rsid w:val="00741EB8"/>
    <w:rsid w:val="00745EC2"/>
    <w:rsid w:val="00750643"/>
    <w:rsid w:val="007577C7"/>
    <w:rsid w:val="0077201B"/>
    <w:rsid w:val="00772FF9"/>
    <w:rsid w:val="007744FF"/>
    <w:rsid w:val="00776C9F"/>
    <w:rsid w:val="00784D86"/>
    <w:rsid w:val="00787A4D"/>
    <w:rsid w:val="007954B3"/>
    <w:rsid w:val="00795828"/>
    <w:rsid w:val="007A162F"/>
    <w:rsid w:val="007B61BD"/>
    <w:rsid w:val="007E319F"/>
    <w:rsid w:val="007F64FA"/>
    <w:rsid w:val="007F705C"/>
    <w:rsid w:val="00804138"/>
    <w:rsid w:val="00804DDF"/>
    <w:rsid w:val="00805E3E"/>
    <w:rsid w:val="00805EF5"/>
    <w:rsid w:val="0080602A"/>
    <w:rsid w:val="008152AE"/>
    <w:rsid w:val="008154D8"/>
    <w:rsid w:val="00817103"/>
    <w:rsid w:val="00821935"/>
    <w:rsid w:val="00825805"/>
    <w:rsid w:val="00825A1F"/>
    <w:rsid w:val="008325C5"/>
    <w:rsid w:val="00832E82"/>
    <w:rsid w:val="0083520C"/>
    <w:rsid w:val="00840780"/>
    <w:rsid w:val="00851566"/>
    <w:rsid w:val="00851FA4"/>
    <w:rsid w:val="00856D4D"/>
    <w:rsid w:val="008734A2"/>
    <w:rsid w:val="008808E2"/>
    <w:rsid w:val="008A1036"/>
    <w:rsid w:val="008A2A4B"/>
    <w:rsid w:val="008B5B78"/>
    <w:rsid w:val="008B7792"/>
    <w:rsid w:val="008C4FCF"/>
    <w:rsid w:val="008D1172"/>
    <w:rsid w:val="008D4838"/>
    <w:rsid w:val="008E62C6"/>
    <w:rsid w:val="008F346A"/>
    <w:rsid w:val="008F4556"/>
    <w:rsid w:val="00910DB7"/>
    <w:rsid w:val="009258C6"/>
    <w:rsid w:val="00933225"/>
    <w:rsid w:val="0093465A"/>
    <w:rsid w:val="00942E86"/>
    <w:rsid w:val="00953B68"/>
    <w:rsid w:val="0096353D"/>
    <w:rsid w:val="00964217"/>
    <w:rsid w:val="00993183"/>
    <w:rsid w:val="009A229D"/>
    <w:rsid w:val="009B0CB6"/>
    <w:rsid w:val="009B601B"/>
    <w:rsid w:val="009B6C0A"/>
    <w:rsid w:val="009B6CF3"/>
    <w:rsid w:val="009C5785"/>
    <w:rsid w:val="009C6443"/>
    <w:rsid w:val="009C662E"/>
    <w:rsid w:val="009D0A94"/>
    <w:rsid w:val="009E0A99"/>
    <w:rsid w:val="009F5887"/>
    <w:rsid w:val="009F6678"/>
    <w:rsid w:val="00A01F79"/>
    <w:rsid w:val="00A14468"/>
    <w:rsid w:val="00A152D0"/>
    <w:rsid w:val="00A17E6C"/>
    <w:rsid w:val="00A24D37"/>
    <w:rsid w:val="00A24F8E"/>
    <w:rsid w:val="00A27831"/>
    <w:rsid w:val="00A370B4"/>
    <w:rsid w:val="00A46207"/>
    <w:rsid w:val="00A53751"/>
    <w:rsid w:val="00A6570A"/>
    <w:rsid w:val="00A66800"/>
    <w:rsid w:val="00A928A3"/>
    <w:rsid w:val="00A92B6F"/>
    <w:rsid w:val="00A95076"/>
    <w:rsid w:val="00A970DC"/>
    <w:rsid w:val="00AA06DE"/>
    <w:rsid w:val="00AA5DC5"/>
    <w:rsid w:val="00AB0D7D"/>
    <w:rsid w:val="00AB300F"/>
    <w:rsid w:val="00AC2AB4"/>
    <w:rsid w:val="00AE02F3"/>
    <w:rsid w:val="00AF671C"/>
    <w:rsid w:val="00AF776D"/>
    <w:rsid w:val="00B0032F"/>
    <w:rsid w:val="00B01AFA"/>
    <w:rsid w:val="00B02D3E"/>
    <w:rsid w:val="00B0524B"/>
    <w:rsid w:val="00B06C4F"/>
    <w:rsid w:val="00B07886"/>
    <w:rsid w:val="00B264E6"/>
    <w:rsid w:val="00B31015"/>
    <w:rsid w:val="00B37027"/>
    <w:rsid w:val="00B402F9"/>
    <w:rsid w:val="00B424CE"/>
    <w:rsid w:val="00B428A5"/>
    <w:rsid w:val="00B42F2F"/>
    <w:rsid w:val="00B57D8A"/>
    <w:rsid w:val="00B609D5"/>
    <w:rsid w:val="00B63E2C"/>
    <w:rsid w:val="00B707B4"/>
    <w:rsid w:val="00B71222"/>
    <w:rsid w:val="00B72B34"/>
    <w:rsid w:val="00B740B9"/>
    <w:rsid w:val="00B80AD1"/>
    <w:rsid w:val="00B82DA3"/>
    <w:rsid w:val="00B8373C"/>
    <w:rsid w:val="00B86D1F"/>
    <w:rsid w:val="00B97458"/>
    <w:rsid w:val="00BA72F3"/>
    <w:rsid w:val="00BB7EA2"/>
    <w:rsid w:val="00BC138B"/>
    <w:rsid w:val="00BC5961"/>
    <w:rsid w:val="00BC74C3"/>
    <w:rsid w:val="00BD149C"/>
    <w:rsid w:val="00BD6E1E"/>
    <w:rsid w:val="00BF0244"/>
    <w:rsid w:val="00BF45CA"/>
    <w:rsid w:val="00C03712"/>
    <w:rsid w:val="00C103FB"/>
    <w:rsid w:val="00C31262"/>
    <w:rsid w:val="00C35165"/>
    <w:rsid w:val="00C35765"/>
    <w:rsid w:val="00C36766"/>
    <w:rsid w:val="00C44F20"/>
    <w:rsid w:val="00C46D25"/>
    <w:rsid w:val="00C47194"/>
    <w:rsid w:val="00C50386"/>
    <w:rsid w:val="00C55402"/>
    <w:rsid w:val="00C62B2B"/>
    <w:rsid w:val="00C71AEC"/>
    <w:rsid w:val="00C73828"/>
    <w:rsid w:val="00C81B3B"/>
    <w:rsid w:val="00C829A4"/>
    <w:rsid w:val="00C845B2"/>
    <w:rsid w:val="00C8516E"/>
    <w:rsid w:val="00C96DE2"/>
    <w:rsid w:val="00CA3483"/>
    <w:rsid w:val="00CA7B24"/>
    <w:rsid w:val="00CB1808"/>
    <w:rsid w:val="00CB1C28"/>
    <w:rsid w:val="00CB608C"/>
    <w:rsid w:val="00CB64C1"/>
    <w:rsid w:val="00CC0EA4"/>
    <w:rsid w:val="00CD3EFB"/>
    <w:rsid w:val="00CE4307"/>
    <w:rsid w:val="00CF1DA9"/>
    <w:rsid w:val="00CF2ABA"/>
    <w:rsid w:val="00D12DB8"/>
    <w:rsid w:val="00D152BC"/>
    <w:rsid w:val="00D152D2"/>
    <w:rsid w:val="00D27548"/>
    <w:rsid w:val="00D301DC"/>
    <w:rsid w:val="00D305CD"/>
    <w:rsid w:val="00D3373F"/>
    <w:rsid w:val="00D3377B"/>
    <w:rsid w:val="00D501EF"/>
    <w:rsid w:val="00D5024F"/>
    <w:rsid w:val="00D72527"/>
    <w:rsid w:val="00D75BD8"/>
    <w:rsid w:val="00D7724F"/>
    <w:rsid w:val="00D84C5F"/>
    <w:rsid w:val="00D8566C"/>
    <w:rsid w:val="00D94EB6"/>
    <w:rsid w:val="00D96974"/>
    <w:rsid w:val="00DA15F9"/>
    <w:rsid w:val="00DA2389"/>
    <w:rsid w:val="00DA3EDD"/>
    <w:rsid w:val="00DA44F9"/>
    <w:rsid w:val="00DA7501"/>
    <w:rsid w:val="00DD096C"/>
    <w:rsid w:val="00DD1B39"/>
    <w:rsid w:val="00DD2287"/>
    <w:rsid w:val="00DD2333"/>
    <w:rsid w:val="00DD255A"/>
    <w:rsid w:val="00DD4970"/>
    <w:rsid w:val="00DD5561"/>
    <w:rsid w:val="00DD7E77"/>
    <w:rsid w:val="00DE015D"/>
    <w:rsid w:val="00DF037D"/>
    <w:rsid w:val="00DF0994"/>
    <w:rsid w:val="00DF3C1F"/>
    <w:rsid w:val="00E02BB6"/>
    <w:rsid w:val="00E144DA"/>
    <w:rsid w:val="00E16B31"/>
    <w:rsid w:val="00E25B26"/>
    <w:rsid w:val="00E273EE"/>
    <w:rsid w:val="00E32FF8"/>
    <w:rsid w:val="00E3311A"/>
    <w:rsid w:val="00E62D88"/>
    <w:rsid w:val="00E70254"/>
    <w:rsid w:val="00E76E42"/>
    <w:rsid w:val="00E778E6"/>
    <w:rsid w:val="00E93AE5"/>
    <w:rsid w:val="00E940F0"/>
    <w:rsid w:val="00E951EA"/>
    <w:rsid w:val="00EB5EE4"/>
    <w:rsid w:val="00EB62B4"/>
    <w:rsid w:val="00EB7CA2"/>
    <w:rsid w:val="00EC01EF"/>
    <w:rsid w:val="00EC2E32"/>
    <w:rsid w:val="00EC3669"/>
    <w:rsid w:val="00ED7532"/>
    <w:rsid w:val="00EE0D66"/>
    <w:rsid w:val="00EE3BF0"/>
    <w:rsid w:val="00EE46A5"/>
    <w:rsid w:val="00EF2E40"/>
    <w:rsid w:val="00F026A7"/>
    <w:rsid w:val="00F03143"/>
    <w:rsid w:val="00F24800"/>
    <w:rsid w:val="00F264D7"/>
    <w:rsid w:val="00F3768A"/>
    <w:rsid w:val="00F4253F"/>
    <w:rsid w:val="00F55554"/>
    <w:rsid w:val="00F6445E"/>
    <w:rsid w:val="00F64C6D"/>
    <w:rsid w:val="00F722A0"/>
    <w:rsid w:val="00F737D3"/>
    <w:rsid w:val="00F747ED"/>
    <w:rsid w:val="00F75C7E"/>
    <w:rsid w:val="00F75ECF"/>
    <w:rsid w:val="00F82095"/>
    <w:rsid w:val="00F87E13"/>
    <w:rsid w:val="00F90CB5"/>
    <w:rsid w:val="00F974AE"/>
    <w:rsid w:val="00F9755C"/>
    <w:rsid w:val="00FA5814"/>
    <w:rsid w:val="00FB14CC"/>
    <w:rsid w:val="00FB3893"/>
    <w:rsid w:val="00FC09AA"/>
    <w:rsid w:val="00FC0EBF"/>
    <w:rsid w:val="00FC311E"/>
    <w:rsid w:val="00FD5DB8"/>
    <w:rsid w:val="00FE2E02"/>
    <w:rsid w:val="00FE4B8A"/>
    <w:rsid w:val="00FF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4626"/>
  <w15:chartTrackingRefBased/>
  <w15:docId w15:val="{6D7F77F9-A3BD-4194-A2D7-4D25C727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24CE"/>
    <w:rPr>
      <w:sz w:val="22"/>
      <w:szCs w:val="22"/>
      <w:lang w:val="en-GB"/>
    </w:rPr>
  </w:style>
  <w:style w:type="paragraph" w:styleId="Heading1">
    <w:name w:val="heading 1"/>
    <w:basedOn w:val="Normal"/>
    <w:link w:val="Heading1Char"/>
    <w:uiPriority w:val="9"/>
    <w:qFormat/>
    <w:rsid w:val="006E5D21"/>
    <w:pPr>
      <w:spacing w:before="100" w:beforeAutospacing="1" w:after="100" w:afterAutospacing="1"/>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424CE"/>
  </w:style>
  <w:style w:type="paragraph" w:customStyle="1" w:styleId="ColorfulList-Accent11">
    <w:name w:val="Colorful List - Accent 11"/>
    <w:basedOn w:val="Normal"/>
    <w:uiPriority w:val="34"/>
    <w:qFormat/>
    <w:rsid w:val="001670F4"/>
    <w:pPr>
      <w:ind w:left="720"/>
    </w:pPr>
    <w:rPr>
      <w:lang w:eastAsia="en-GB"/>
    </w:rPr>
  </w:style>
  <w:style w:type="character" w:styleId="Hyperlink">
    <w:name w:val="Hyperlink"/>
    <w:rsid w:val="004501C0"/>
    <w:rPr>
      <w:color w:val="0000FF"/>
      <w:u w:val="single"/>
    </w:rPr>
  </w:style>
  <w:style w:type="paragraph" w:styleId="NormalWeb">
    <w:name w:val="Normal (Web)"/>
    <w:basedOn w:val="Normal"/>
    <w:uiPriority w:val="99"/>
    <w:rsid w:val="003E3EF4"/>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unhideWhenUsed/>
    <w:rsid w:val="00C46D25"/>
    <w:rPr>
      <w:szCs w:val="21"/>
      <w:lang w:val="x-none"/>
    </w:rPr>
  </w:style>
  <w:style w:type="character" w:customStyle="1" w:styleId="PlainTextChar">
    <w:name w:val="Plain Text Char"/>
    <w:link w:val="PlainText"/>
    <w:uiPriority w:val="99"/>
    <w:rsid w:val="00C46D25"/>
    <w:rPr>
      <w:rFonts w:cs="Consolas"/>
      <w:sz w:val="22"/>
      <w:szCs w:val="21"/>
      <w:lang w:eastAsia="en-US"/>
    </w:rPr>
  </w:style>
  <w:style w:type="paragraph" w:styleId="BalloonText">
    <w:name w:val="Balloon Text"/>
    <w:basedOn w:val="Normal"/>
    <w:link w:val="BalloonTextChar"/>
    <w:uiPriority w:val="99"/>
    <w:semiHidden/>
    <w:unhideWhenUsed/>
    <w:rsid w:val="00327216"/>
    <w:rPr>
      <w:rFonts w:ascii="Tahoma" w:hAnsi="Tahoma"/>
      <w:sz w:val="16"/>
      <w:szCs w:val="16"/>
      <w:lang w:val="x-none"/>
    </w:rPr>
  </w:style>
  <w:style w:type="character" w:customStyle="1" w:styleId="BalloonTextChar">
    <w:name w:val="Balloon Text Char"/>
    <w:link w:val="BalloonText"/>
    <w:uiPriority w:val="99"/>
    <w:semiHidden/>
    <w:rsid w:val="00327216"/>
    <w:rPr>
      <w:rFonts w:ascii="Tahoma" w:hAnsi="Tahoma" w:cs="Tahoma"/>
      <w:sz w:val="16"/>
      <w:szCs w:val="16"/>
      <w:lang w:eastAsia="en-US"/>
    </w:rPr>
  </w:style>
  <w:style w:type="character" w:customStyle="1" w:styleId="apple-converted-space">
    <w:name w:val="apple-converted-space"/>
    <w:basedOn w:val="DefaultParagraphFont"/>
    <w:rsid w:val="00623D99"/>
  </w:style>
  <w:style w:type="character" w:styleId="Strong">
    <w:name w:val="Strong"/>
    <w:uiPriority w:val="22"/>
    <w:qFormat/>
    <w:rsid w:val="00C47194"/>
    <w:rPr>
      <w:b/>
      <w:bCs/>
    </w:rPr>
  </w:style>
  <w:style w:type="paragraph" w:customStyle="1" w:styleId="inlinecaption">
    <w:name w:val="inline_caption"/>
    <w:basedOn w:val="Normal"/>
    <w:uiPriority w:val="99"/>
    <w:rsid w:val="00C31262"/>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C31262"/>
    <w:rPr>
      <w:i/>
      <w:iCs/>
    </w:rPr>
  </w:style>
  <w:style w:type="character" w:styleId="FollowedHyperlink">
    <w:name w:val="FollowedHyperlink"/>
    <w:uiPriority w:val="99"/>
    <w:semiHidden/>
    <w:unhideWhenUsed/>
    <w:rsid w:val="00CA3483"/>
    <w:rPr>
      <w:color w:val="800080"/>
      <w:u w:val="single"/>
    </w:rPr>
  </w:style>
  <w:style w:type="paragraph" w:customStyle="1" w:styleId="BasicParagraph">
    <w:name w:val="[Basic Paragraph]"/>
    <w:basedOn w:val="Normal"/>
    <w:uiPriority w:val="99"/>
    <w:rsid w:val="00AF776D"/>
    <w:pPr>
      <w:autoSpaceDE w:val="0"/>
      <w:autoSpaceDN w:val="0"/>
      <w:spacing w:line="288" w:lineRule="auto"/>
    </w:pPr>
    <w:rPr>
      <w:rFonts w:ascii="Minion Pro" w:hAnsi="Minion Pro"/>
      <w:color w:val="000000"/>
      <w:sz w:val="24"/>
      <w:szCs w:val="24"/>
    </w:rPr>
  </w:style>
  <w:style w:type="table" w:styleId="TableGrid">
    <w:name w:val="Table Grid"/>
    <w:basedOn w:val="TableNormal"/>
    <w:uiPriority w:val="59"/>
    <w:rsid w:val="000D4D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AFA"/>
    <w:pPr>
      <w:ind w:left="720"/>
    </w:pPr>
    <w:rPr>
      <w:lang w:val="en-US"/>
    </w:rPr>
  </w:style>
  <w:style w:type="paragraph" w:styleId="Header">
    <w:name w:val="header"/>
    <w:basedOn w:val="Normal"/>
    <w:link w:val="HeaderChar"/>
    <w:uiPriority w:val="99"/>
    <w:unhideWhenUsed/>
    <w:rsid w:val="00395318"/>
    <w:pPr>
      <w:tabs>
        <w:tab w:val="center" w:pos="4680"/>
        <w:tab w:val="right" w:pos="9360"/>
      </w:tabs>
    </w:pPr>
  </w:style>
  <w:style w:type="character" w:customStyle="1" w:styleId="HeaderChar">
    <w:name w:val="Header Char"/>
    <w:basedOn w:val="DefaultParagraphFont"/>
    <w:link w:val="Header"/>
    <w:uiPriority w:val="99"/>
    <w:rsid w:val="00395318"/>
    <w:rPr>
      <w:sz w:val="22"/>
      <w:szCs w:val="22"/>
      <w:lang w:val="en-GB"/>
    </w:rPr>
  </w:style>
  <w:style w:type="paragraph" w:styleId="Footer">
    <w:name w:val="footer"/>
    <w:basedOn w:val="Normal"/>
    <w:link w:val="FooterChar"/>
    <w:uiPriority w:val="99"/>
    <w:unhideWhenUsed/>
    <w:rsid w:val="00395318"/>
    <w:pPr>
      <w:tabs>
        <w:tab w:val="center" w:pos="4680"/>
        <w:tab w:val="right" w:pos="9360"/>
      </w:tabs>
    </w:pPr>
  </w:style>
  <w:style w:type="character" w:customStyle="1" w:styleId="FooterChar">
    <w:name w:val="Footer Char"/>
    <w:basedOn w:val="DefaultParagraphFont"/>
    <w:link w:val="Footer"/>
    <w:uiPriority w:val="99"/>
    <w:rsid w:val="00395318"/>
    <w:rPr>
      <w:sz w:val="22"/>
      <w:szCs w:val="22"/>
      <w:lang w:val="en-GB"/>
    </w:rPr>
  </w:style>
  <w:style w:type="character" w:customStyle="1" w:styleId="Heading1Char">
    <w:name w:val="Heading 1 Char"/>
    <w:basedOn w:val="DefaultParagraphFont"/>
    <w:link w:val="Heading1"/>
    <w:uiPriority w:val="9"/>
    <w:rsid w:val="006E5D21"/>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971">
      <w:bodyDiv w:val="1"/>
      <w:marLeft w:val="0"/>
      <w:marRight w:val="0"/>
      <w:marTop w:val="0"/>
      <w:marBottom w:val="0"/>
      <w:divBdr>
        <w:top w:val="none" w:sz="0" w:space="0" w:color="auto"/>
        <w:left w:val="none" w:sz="0" w:space="0" w:color="auto"/>
        <w:bottom w:val="none" w:sz="0" w:space="0" w:color="auto"/>
        <w:right w:val="none" w:sz="0" w:space="0" w:color="auto"/>
      </w:divBdr>
    </w:div>
    <w:div w:id="44063862">
      <w:bodyDiv w:val="1"/>
      <w:marLeft w:val="0"/>
      <w:marRight w:val="0"/>
      <w:marTop w:val="0"/>
      <w:marBottom w:val="0"/>
      <w:divBdr>
        <w:top w:val="none" w:sz="0" w:space="0" w:color="auto"/>
        <w:left w:val="none" w:sz="0" w:space="0" w:color="auto"/>
        <w:bottom w:val="none" w:sz="0" w:space="0" w:color="auto"/>
        <w:right w:val="none" w:sz="0" w:space="0" w:color="auto"/>
      </w:divBdr>
    </w:div>
    <w:div w:id="88698807">
      <w:bodyDiv w:val="1"/>
      <w:marLeft w:val="0"/>
      <w:marRight w:val="0"/>
      <w:marTop w:val="0"/>
      <w:marBottom w:val="0"/>
      <w:divBdr>
        <w:top w:val="none" w:sz="0" w:space="0" w:color="auto"/>
        <w:left w:val="none" w:sz="0" w:space="0" w:color="auto"/>
        <w:bottom w:val="none" w:sz="0" w:space="0" w:color="auto"/>
        <w:right w:val="none" w:sz="0" w:space="0" w:color="auto"/>
      </w:divBdr>
    </w:div>
    <w:div w:id="102386442">
      <w:bodyDiv w:val="1"/>
      <w:marLeft w:val="0"/>
      <w:marRight w:val="0"/>
      <w:marTop w:val="0"/>
      <w:marBottom w:val="0"/>
      <w:divBdr>
        <w:top w:val="none" w:sz="0" w:space="0" w:color="auto"/>
        <w:left w:val="none" w:sz="0" w:space="0" w:color="auto"/>
        <w:bottom w:val="none" w:sz="0" w:space="0" w:color="auto"/>
        <w:right w:val="none" w:sz="0" w:space="0" w:color="auto"/>
      </w:divBdr>
    </w:div>
    <w:div w:id="170534217">
      <w:bodyDiv w:val="1"/>
      <w:marLeft w:val="0"/>
      <w:marRight w:val="0"/>
      <w:marTop w:val="0"/>
      <w:marBottom w:val="0"/>
      <w:divBdr>
        <w:top w:val="none" w:sz="0" w:space="0" w:color="auto"/>
        <w:left w:val="none" w:sz="0" w:space="0" w:color="auto"/>
        <w:bottom w:val="none" w:sz="0" w:space="0" w:color="auto"/>
        <w:right w:val="none" w:sz="0" w:space="0" w:color="auto"/>
      </w:divBdr>
    </w:div>
    <w:div w:id="188960055">
      <w:bodyDiv w:val="1"/>
      <w:marLeft w:val="0"/>
      <w:marRight w:val="0"/>
      <w:marTop w:val="0"/>
      <w:marBottom w:val="0"/>
      <w:divBdr>
        <w:top w:val="none" w:sz="0" w:space="0" w:color="auto"/>
        <w:left w:val="none" w:sz="0" w:space="0" w:color="auto"/>
        <w:bottom w:val="none" w:sz="0" w:space="0" w:color="auto"/>
        <w:right w:val="none" w:sz="0" w:space="0" w:color="auto"/>
      </w:divBdr>
    </w:div>
    <w:div w:id="218519835">
      <w:bodyDiv w:val="1"/>
      <w:marLeft w:val="0"/>
      <w:marRight w:val="0"/>
      <w:marTop w:val="0"/>
      <w:marBottom w:val="0"/>
      <w:divBdr>
        <w:top w:val="none" w:sz="0" w:space="0" w:color="auto"/>
        <w:left w:val="none" w:sz="0" w:space="0" w:color="auto"/>
        <w:bottom w:val="none" w:sz="0" w:space="0" w:color="auto"/>
        <w:right w:val="none" w:sz="0" w:space="0" w:color="auto"/>
      </w:divBdr>
    </w:div>
    <w:div w:id="276327620">
      <w:bodyDiv w:val="1"/>
      <w:marLeft w:val="0"/>
      <w:marRight w:val="0"/>
      <w:marTop w:val="0"/>
      <w:marBottom w:val="0"/>
      <w:divBdr>
        <w:top w:val="none" w:sz="0" w:space="0" w:color="auto"/>
        <w:left w:val="none" w:sz="0" w:space="0" w:color="auto"/>
        <w:bottom w:val="none" w:sz="0" w:space="0" w:color="auto"/>
        <w:right w:val="none" w:sz="0" w:space="0" w:color="auto"/>
      </w:divBdr>
    </w:div>
    <w:div w:id="281427310">
      <w:bodyDiv w:val="1"/>
      <w:marLeft w:val="0"/>
      <w:marRight w:val="0"/>
      <w:marTop w:val="0"/>
      <w:marBottom w:val="0"/>
      <w:divBdr>
        <w:top w:val="none" w:sz="0" w:space="0" w:color="auto"/>
        <w:left w:val="none" w:sz="0" w:space="0" w:color="auto"/>
        <w:bottom w:val="none" w:sz="0" w:space="0" w:color="auto"/>
        <w:right w:val="none" w:sz="0" w:space="0" w:color="auto"/>
      </w:divBdr>
    </w:div>
    <w:div w:id="319121540">
      <w:bodyDiv w:val="1"/>
      <w:marLeft w:val="0"/>
      <w:marRight w:val="0"/>
      <w:marTop w:val="0"/>
      <w:marBottom w:val="0"/>
      <w:divBdr>
        <w:top w:val="none" w:sz="0" w:space="0" w:color="auto"/>
        <w:left w:val="none" w:sz="0" w:space="0" w:color="auto"/>
        <w:bottom w:val="none" w:sz="0" w:space="0" w:color="auto"/>
        <w:right w:val="none" w:sz="0" w:space="0" w:color="auto"/>
      </w:divBdr>
    </w:div>
    <w:div w:id="431783109">
      <w:bodyDiv w:val="1"/>
      <w:marLeft w:val="0"/>
      <w:marRight w:val="0"/>
      <w:marTop w:val="0"/>
      <w:marBottom w:val="0"/>
      <w:divBdr>
        <w:top w:val="none" w:sz="0" w:space="0" w:color="auto"/>
        <w:left w:val="none" w:sz="0" w:space="0" w:color="auto"/>
        <w:bottom w:val="none" w:sz="0" w:space="0" w:color="auto"/>
        <w:right w:val="none" w:sz="0" w:space="0" w:color="auto"/>
      </w:divBdr>
    </w:div>
    <w:div w:id="457264220">
      <w:bodyDiv w:val="1"/>
      <w:marLeft w:val="0"/>
      <w:marRight w:val="0"/>
      <w:marTop w:val="0"/>
      <w:marBottom w:val="0"/>
      <w:divBdr>
        <w:top w:val="none" w:sz="0" w:space="0" w:color="auto"/>
        <w:left w:val="none" w:sz="0" w:space="0" w:color="auto"/>
        <w:bottom w:val="none" w:sz="0" w:space="0" w:color="auto"/>
        <w:right w:val="none" w:sz="0" w:space="0" w:color="auto"/>
      </w:divBdr>
    </w:div>
    <w:div w:id="460078954">
      <w:bodyDiv w:val="1"/>
      <w:marLeft w:val="0"/>
      <w:marRight w:val="0"/>
      <w:marTop w:val="0"/>
      <w:marBottom w:val="0"/>
      <w:divBdr>
        <w:top w:val="none" w:sz="0" w:space="0" w:color="auto"/>
        <w:left w:val="none" w:sz="0" w:space="0" w:color="auto"/>
        <w:bottom w:val="none" w:sz="0" w:space="0" w:color="auto"/>
        <w:right w:val="none" w:sz="0" w:space="0" w:color="auto"/>
      </w:divBdr>
    </w:div>
    <w:div w:id="486365207">
      <w:bodyDiv w:val="1"/>
      <w:marLeft w:val="0"/>
      <w:marRight w:val="0"/>
      <w:marTop w:val="0"/>
      <w:marBottom w:val="0"/>
      <w:divBdr>
        <w:top w:val="none" w:sz="0" w:space="0" w:color="auto"/>
        <w:left w:val="none" w:sz="0" w:space="0" w:color="auto"/>
        <w:bottom w:val="none" w:sz="0" w:space="0" w:color="auto"/>
        <w:right w:val="none" w:sz="0" w:space="0" w:color="auto"/>
      </w:divBdr>
    </w:div>
    <w:div w:id="675613129">
      <w:bodyDiv w:val="1"/>
      <w:marLeft w:val="0"/>
      <w:marRight w:val="0"/>
      <w:marTop w:val="0"/>
      <w:marBottom w:val="0"/>
      <w:divBdr>
        <w:top w:val="none" w:sz="0" w:space="0" w:color="auto"/>
        <w:left w:val="none" w:sz="0" w:space="0" w:color="auto"/>
        <w:bottom w:val="none" w:sz="0" w:space="0" w:color="auto"/>
        <w:right w:val="none" w:sz="0" w:space="0" w:color="auto"/>
      </w:divBdr>
    </w:div>
    <w:div w:id="739253473">
      <w:bodyDiv w:val="1"/>
      <w:marLeft w:val="0"/>
      <w:marRight w:val="0"/>
      <w:marTop w:val="0"/>
      <w:marBottom w:val="0"/>
      <w:divBdr>
        <w:top w:val="none" w:sz="0" w:space="0" w:color="auto"/>
        <w:left w:val="none" w:sz="0" w:space="0" w:color="auto"/>
        <w:bottom w:val="none" w:sz="0" w:space="0" w:color="auto"/>
        <w:right w:val="none" w:sz="0" w:space="0" w:color="auto"/>
      </w:divBdr>
    </w:div>
    <w:div w:id="798884215">
      <w:bodyDiv w:val="1"/>
      <w:marLeft w:val="0"/>
      <w:marRight w:val="0"/>
      <w:marTop w:val="0"/>
      <w:marBottom w:val="0"/>
      <w:divBdr>
        <w:top w:val="none" w:sz="0" w:space="0" w:color="auto"/>
        <w:left w:val="none" w:sz="0" w:space="0" w:color="auto"/>
        <w:bottom w:val="none" w:sz="0" w:space="0" w:color="auto"/>
        <w:right w:val="none" w:sz="0" w:space="0" w:color="auto"/>
      </w:divBdr>
    </w:div>
    <w:div w:id="817843680">
      <w:bodyDiv w:val="1"/>
      <w:marLeft w:val="0"/>
      <w:marRight w:val="0"/>
      <w:marTop w:val="0"/>
      <w:marBottom w:val="0"/>
      <w:divBdr>
        <w:top w:val="none" w:sz="0" w:space="0" w:color="auto"/>
        <w:left w:val="none" w:sz="0" w:space="0" w:color="auto"/>
        <w:bottom w:val="none" w:sz="0" w:space="0" w:color="auto"/>
        <w:right w:val="none" w:sz="0" w:space="0" w:color="auto"/>
      </w:divBdr>
    </w:div>
    <w:div w:id="825629254">
      <w:bodyDiv w:val="1"/>
      <w:marLeft w:val="0"/>
      <w:marRight w:val="0"/>
      <w:marTop w:val="0"/>
      <w:marBottom w:val="0"/>
      <w:divBdr>
        <w:top w:val="none" w:sz="0" w:space="0" w:color="auto"/>
        <w:left w:val="none" w:sz="0" w:space="0" w:color="auto"/>
        <w:bottom w:val="none" w:sz="0" w:space="0" w:color="auto"/>
        <w:right w:val="none" w:sz="0" w:space="0" w:color="auto"/>
      </w:divBdr>
      <w:divsChild>
        <w:div w:id="156919880">
          <w:marLeft w:val="0"/>
          <w:marRight w:val="0"/>
          <w:marTop w:val="0"/>
          <w:marBottom w:val="0"/>
          <w:divBdr>
            <w:top w:val="none" w:sz="0" w:space="0" w:color="auto"/>
            <w:left w:val="none" w:sz="0" w:space="0" w:color="auto"/>
            <w:bottom w:val="none" w:sz="0" w:space="0" w:color="auto"/>
            <w:right w:val="none" w:sz="0" w:space="0" w:color="auto"/>
          </w:divBdr>
          <w:divsChild>
            <w:div w:id="294067297">
              <w:marLeft w:val="0"/>
              <w:marRight w:val="0"/>
              <w:marTop w:val="0"/>
              <w:marBottom w:val="0"/>
              <w:divBdr>
                <w:top w:val="none" w:sz="0" w:space="0" w:color="auto"/>
                <w:left w:val="none" w:sz="0" w:space="0" w:color="auto"/>
                <w:bottom w:val="none" w:sz="0" w:space="0" w:color="auto"/>
                <w:right w:val="none" w:sz="0" w:space="0" w:color="auto"/>
              </w:divBdr>
            </w:div>
            <w:div w:id="1462187759">
              <w:marLeft w:val="0"/>
              <w:marRight w:val="0"/>
              <w:marTop w:val="0"/>
              <w:marBottom w:val="0"/>
              <w:divBdr>
                <w:top w:val="none" w:sz="0" w:space="0" w:color="auto"/>
                <w:left w:val="none" w:sz="0" w:space="0" w:color="auto"/>
                <w:bottom w:val="none" w:sz="0" w:space="0" w:color="auto"/>
                <w:right w:val="none" w:sz="0" w:space="0" w:color="auto"/>
              </w:divBdr>
            </w:div>
            <w:div w:id="1963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1912">
      <w:bodyDiv w:val="1"/>
      <w:marLeft w:val="0"/>
      <w:marRight w:val="0"/>
      <w:marTop w:val="0"/>
      <w:marBottom w:val="0"/>
      <w:divBdr>
        <w:top w:val="none" w:sz="0" w:space="0" w:color="auto"/>
        <w:left w:val="none" w:sz="0" w:space="0" w:color="auto"/>
        <w:bottom w:val="none" w:sz="0" w:space="0" w:color="auto"/>
        <w:right w:val="none" w:sz="0" w:space="0" w:color="auto"/>
      </w:divBdr>
    </w:div>
    <w:div w:id="957876461">
      <w:bodyDiv w:val="1"/>
      <w:marLeft w:val="0"/>
      <w:marRight w:val="0"/>
      <w:marTop w:val="0"/>
      <w:marBottom w:val="0"/>
      <w:divBdr>
        <w:top w:val="none" w:sz="0" w:space="0" w:color="auto"/>
        <w:left w:val="none" w:sz="0" w:space="0" w:color="auto"/>
        <w:bottom w:val="none" w:sz="0" w:space="0" w:color="auto"/>
        <w:right w:val="none" w:sz="0" w:space="0" w:color="auto"/>
      </w:divBdr>
    </w:div>
    <w:div w:id="1030103695">
      <w:bodyDiv w:val="1"/>
      <w:marLeft w:val="0"/>
      <w:marRight w:val="0"/>
      <w:marTop w:val="0"/>
      <w:marBottom w:val="0"/>
      <w:divBdr>
        <w:top w:val="none" w:sz="0" w:space="0" w:color="auto"/>
        <w:left w:val="none" w:sz="0" w:space="0" w:color="auto"/>
        <w:bottom w:val="none" w:sz="0" w:space="0" w:color="auto"/>
        <w:right w:val="none" w:sz="0" w:space="0" w:color="auto"/>
      </w:divBdr>
    </w:div>
    <w:div w:id="1094206400">
      <w:bodyDiv w:val="1"/>
      <w:marLeft w:val="0"/>
      <w:marRight w:val="0"/>
      <w:marTop w:val="0"/>
      <w:marBottom w:val="0"/>
      <w:divBdr>
        <w:top w:val="none" w:sz="0" w:space="0" w:color="auto"/>
        <w:left w:val="none" w:sz="0" w:space="0" w:color="auto"/>
        <w:bottom w:val="none" w:sz="0" w:space="0" w:color="auto"/>
        <w:right w:val="none" w:sz="0" w:space="0" w:color="auto"/>
      </w:divBdr>
    </w:div>
    <w:div w:id="1101755611">
      <w:bodyDiv w:val="1"/>
      <w:marLeft w:val="0"/>
      <w:marRight w:val="0"/>
      <w:marTop w:val="0"/>
      <w:marBottom w:val="0"/>
      <w:divBdr>
        <w:top w:val="none" w:sz="0" w:space="0" w:color="auto"/>
        <w:left w:val="none" w:sz="0" w:space="0" w:color="auto"/>
        <w:bottom w:val="none" w:sz="0" w:space="0" w:color="auto"/>
        <w:right w:val="none" w:sz="0" w:space="0" w:color="auto"/>
      </w:divBdr>
    </w:div>
    <w:div w:id="1108622915">
      <w:bodyDiv w:val="1"/>
      <w:marLeft w:val="0"/>
      <w:marRight w:val="0"/>
      <w:marTop w:val="0"/>
      <w:marBottom w:val="0"/>
      <w:divBdr>
        <w:top w:val="none" w:sz="0" w:space="0" w:color="auto"/>
        <w:left w:val="none" w:sz="0" w:space="0" w:color="auto"/>
        <w:bottom w:val="none" w:sz="0" w:space="0" w:color="auto"/>
        <w:right w:val="none" w:sz="0" w:space="0" w:color="auto"/>
      </w:divBdr>
    </w:div>
    <w:div w:id="1243023187">
      <w:bodyDiv w:val="1"/>
      <w:marLeft w:val="0"/>
      <w:marRight w:val="0"/>
      <w:marTop w:val="0"/>
      <w:marBottom w:val="0"/>
      <w:divBdr>
        <w:top w:val="none" w:sz="0" w:space="0" w:color="auto"/>
        <w:left w:val="none" w:sz="0" w:space="0" w:color="auto"/>
        <w:bottom w:val="none" w:sz="0" w:space="0" w:color="auto"/>
        <w:right w:val="none" w:sz="0" w:space="0" w:color="auto"/>
      </w:divBdr>
    </w:div>
    <w:div w:id="1342197331">
      <w:bodyDiv w:val="1"/>
      <w:marLeft w:val="0"/>
      <w:marRight w:val="0"/>
      <w:marTop w:val="0"/>
      <w:marBottom w:val="0"/>
      <w:divBdr>
        <w:top w:val="none" w:sz="0" w:space="0" w:color="auto"/>
        <w:left w:val="none" w:sz="0" w:space="0" w:color="auto"/>
        <w:bottom w:val="none" w:sz="0" w:space="0" w:color="auto"/>
        <w:right w:val="none" w:sz="0" w:space="0" w:color="auto"/>
      </w:divBdr>
    </w:div>
    <w:div w:id="1458723769">
      <w:bodyDiv w:val="1"/>
      <w:marLeft w:val="0"/>
      <w:marRight w:val="0"/>
      <w:marTop w:val="0"/>
      <w:marBottom w:val="0"/>
      <w:divBdr>
        <w:top w:val="none" w:sz="0" w:space="0" w:color="auto"/>
        <w:left w:val="none" w:sz="0" w:space="0" w:color="auto"/>
        <w:bottom w:val="none" w:sz="0" w:space="0" w:color="auto"/>
        <w:right w:val="none" w:sz="0" w:space="0" w:color="auto"/>
      </w:divBdr>
    </w:div>
    <w:div w:id="1460762165">
      <w:bodyDiv w:val="1"/>
      <w:marLeft w:val="0"/>
      <w:marRight w:val="0"/>
      <w:marTop w:val="0"/>
      <w:marBottom w:val="0"/>
      <w:divBdr>
        <w:top w:val="none" w:sz="0" w:space="0" w:color="auto"/>
        <w:left w:val="none" w:sz="0" w:space="0" w:color="auto"/>
        <w:bottom w:val="none" w:sz="0" w:space="0" w:color="auto"/>
        <w:right w:val="none" w:sz="0" w:space="0" w:color="auto"/>
      </w:divBdr>
    </w:div>
    <w:div w:id="1496528243">
      <w:bodyDiv w:val="1"/>
      <w:marLeft w:val="0"/>
      <w:marRight w:val="0"/>
      <w:marTop w:val="0"/>
      <w:marBottom w:val="0"/>
      <w:divBdr>
        <w:top w:val="none" w:sz="0" w:space="0" w:color="auto"/>
        <w:left w:val="none" w:sz="0" w:space="0" w:color="auto"/>
        <w:bottom w:val="none" w:sz="0" w:space="0" w:color="auto"/>
        <w:right w:val="none" w:sz="0" w:space="0" w:color="auto"/>
      </w:divBdr>
    </w:div>
    <w:div w:id="1513104720">
      <w:bodyDiv w:val="1"/>
      <w:marLeft w:val="0"/>
      <w:marRight w:val="0"/>
      <w:marTop w:val="0"/>
      <w:marBottom w:val="0"/>
      <w:divBdr>
        <w:top w:val="none" w:sz="0" w:space="0" w:color="auto"/>
        <w:left w:val="none" w:sz="0" w:space="0" w:color="auto"/>
        <w:bottom w:val="none" w:sz="0" w:space="0" w:color="auto"/>
        <w:right w:val="none" w:sz="0" w:space="0" w:color="auto"/>
      </w:divBdr>
    </w:div>
    <w:div w:id="1533106661">
      <w:bodyDiv w:val="1"/>
      <w:marLeft w:val="0"/>
      <w:marRight w:val="0"/>
      <w:marTop w:val="0"/>
      <w:marBottom w:val="0"/>
      <w:divBdr>
        <w:top w:val="none" w:sz="0" w:space="0" w:color="auto"/>
        <w:left w:val="none" w:sz="0" w:space="0" w:color="auto"/>
        <w:bottom w:val="none" w:sz="0" w:space="0" w:color="auto"/>
        <w:right w:val="none" w:sz="0" w:space="0" w:color="auto"/>
      </w:divBdr>
    </w:div>
    <w:div w:id="1547906939">
      <w:bodyDiv w:val="1"/>
      <w:marLeft w:val="0"/>
      <w:marRight w:val="0"/>
      <w:marTop w:val="0"/>
      <w:marBottom w:val="0"/>
      <w:divBdr>
        <w:top w:val="none" w:sz="0" w:space="0" w:color="auto"/>
        <w:left w:val="none" w:sz="0" w:space="0" w:color="auto"/>
        <w:bottom w:val="none" w:sz="0" w:space="0" w:color="auto"/>
        <w:right w:val="none" w:sz="0" w:space="0" w:color="auto"/>
      </w:divBdr>
    </w:div>
    <w:div w:id="1555894525">
      <w:bodyDiv w:val="1"/>
      <w:marLeft w:val="0"/>
      <w:marRight w:val="0"/>
      <w:marTop w:val="0"/>
      <w:marBottom w:val="0"/>
      <w:divBdr>
        <w:top w:val="none" w:sz="0" w:space="0" w:color="auto"/>
        <w:left w:val="none" w:sz="0" w:space="0" w:color="auto"/>
        <w:bottom w:val="none" w:sz="0" w:space="0" w:color="auto"/>
        <w:right w:val="none" w:sz="0" w:space="0" w:color="auto"/>
      </w:divBdr>
    </w:div>
    <w:div w:id="1589852269">
      <w:bodyDiv w:val="1"/>
      <w:marLeft w:val="0"/>
      <w:marRight w:val="0"/>
      <w:marTop w:val="0"/>
      <w:marBottom w:val="0"/>
      <w:divBdr>
        <w:top w:val="none" w:sz="0" w:space="0" w:color="auto"/>
        <w:left w:val="none" w:sz="0" w:space="0" w:color="auto"/>
        <w:bottom w:val="none" w:sz="0" w:space="0" w:color="auto"/>
        <w:right w:val="none" w:sz="0" w:space="0" w:color="auto"/>
      </w:divBdr>
    </w:div>
    <w:div w:id="1611933126">
      <w:bodyDiv w:val="1"/>
      <w:marLeft w:val="0"/>
      <w:marRight w:val="0"/>
      <w:marTop w:val="0"/>
      <w:marBottom w:val="0"/>
      <w:divBdr>
        <w:top w:val="none" w:sz="0" w:space="0" w:color="auto"/>
        <w:left w:val="none" w:sz="0" w:space="0" w:color="auto"/>
        <w:bottom w:val="none" w:sz="0" w:space="0" w:color="auto"/>
        <w:right w:val="none" w:sz="0" w:space="0" w:color="auto"/>
      </w:divBdr>
    </w:div>
    <w:div w:id="1676764201">
      <w:bodyDiv w:val="1"/>
      <w:marLeft w:val="0"/>
      <w:marRight w:val="0"/>
      <w:marTop w:val="0"/>
      <w:marBottom w:val="0"/>
      <w:divBdr>
        <w:top w:val="none" w:sz="0" w:space="0" w:color="auto"/>
        <w:left w:val="none" w:sz="0" w:space="0" w:color="auto"/>
        <w:bottom w:val="none" w:sz="0" w:space="0" w:color="auto"/>
        <w:right w:val="none" w:sz="0" w:space="0" w:color="auto"/>
      </w:divBdr>
    </w:div>
    <w:div w:id="1700935793">
      <w:bodyDiv w:val="1"/>
      <w:marLeft w:val="0"/>
      <w:marRight w:val="0"/>
      <w:marTop w:val="0"/>
      <w:marBottom w:val="0"/>
      <w:divBdr>
        <w:top w:val="none" w:sz="0" w:space="0" w:color="auto"/>
        <w:left w:val="none" w:sz="0" w:space="0" w:color="auto"/>
        <w:bottom w:val="none" w:sz="0" w:space="0" w:color="auto"/>
        <w:right w:val="none" w:sz="0" w:space="0" w:color="auto"/>
      </w:divBdr>
    </w:div>
    <w:div w:id="1740052794">
      <w:bodyDiv w:val="1"/>
      <w:marLeft w:val="0"/>
      <w:marRight w:val="0"/>
      <w:marTop w:val="0"/>
      <w:marBottom w:val="0"/>
      <w:divBdr>
        <w:top w:val="none" w:sz="0" w:space="0" w:color="auto"/>
        <w:left w:val="none" w:sz="0" w:space="0" w:color="auto"/>
        <w:bottom w:val="none" w:sz="0" w:space="0" w:color="auto"/>
        <w:right w:val="none" w:sz="0" w:space="0" w:color="auto"/>
      </w:divBdr>
    </w:div>
    <w:div w:id="1743285471">
      <w:bodyDiv w:val="1"/>
      <w:marLeft w:val="0"/>
      <w:marRight w:val="0"/>
      <w:marTop w:val="0"/>
      <w:marBottom w:val="0"/>
      <w:divBdr>
        <w:top w:val="none" w:sz="0" w:space="0" w:color="auto"/>
        <w:left w:val="none" w:sz="0" w:space="0" w:color="auto"/>
        <w:bottom w:val="none" w:sz="0" w:space="0" w:color="auto"/>
        <w:right w:val="none" w:sz="0" w:space="0" w:color="auto"/>
      </w:divBdr>
    </w:div>
    <w:div w:id="1752660852">
      <w:bodyDiv w:val="1"/>
      <w:marLeft w:val="0"/>
      <w:marRight w:val="0"/>
      <w:marTop w:val="0"/>
      <w:marBottom w:val="0"/>
      <w:divBdr>
        <w:top w:val="none" w:sz="0" w:space="0" w:color="auto"/>
        <w:left w:val="none" w:sz="0" w:space="0" w:color="auto"/>
        <w:bottom w:val="none" w:sz="0" w:space="0" w:color="auto"/>
        <w:right w:val="none" w:sz="0" w:space="0" w:color="auto"/>
      </w:divBdr>
    </w:div>
    <w:div w:id="1772357588">
      <w:bodyDiv w:val="1"/>
      <w:marLeft w:val="0"/>
      <w:marRight w:val="0"/>
      <w:marTop w:val="0"/>
      <w:marBottom w:val="0"/>
      <w:divBdr>
        <w:top w:val="none" w:sz="0" w:space="0" w:color="auto"/>
        <w:left w:val="none" w:sz="0" w:space="0" w:color="auto"/>
        <w:bottom w:val="none" w:sz="0" w:space="0" w:color="auto"/>
        <w:right w:val="none" w:sz="0" w:space="0" w:color="auto"/>
      </w:divBdr>
    </w:div>
    <w:div w:id="1784881060">
      <w:bodyDiv w:val="1"/>
      <w:marLeft w:val="0"/>
      <w:marRight w:val="0"/>
      <w:marTop w:val="0"/>
      <w:marBottom w:val="0"/>
      <w:divBdr>
        <w:top w:val="none" w:sz="0" w:space="0" w:color="auto"/>
        <w:left w:val="none" w:sz="0" w:space="0" w:color="auto"/>
        <w:bottom w:val="none" w:sz="0" w:space="0" w:color="auto"/>
        <w:right w:val="none" w:sz="0" w:space="0" w:color="auto"/>
      </w:divBdr>
    </w:div>
    <w:div w:id="1829905421">
      <w:bodyDiv w:val="1"/>
      <w:marLeft w:val="0"/>
      <w:marRight w:val="0"/>
      <w:marTop w:val="0"/>
      <w:marBottom w:val="0"/>
      <w:divBdr>
        <w:top w:val="none" w:sz="0" w:space="0" w:color="auto"/>
        <w:left w:val="none" w:sz="0" w:space="0" w:color="auto"/>
        <w:bottom w:val="none" w:sz="0" w:space="0" w:color="auto"/>
        <w:right w:val="none" w:sz="0" w:space="0" w:color="auto"/>
      </w:divBdr>
    </w:div>
    <w:div w:id="1830973831">
      <w:bodyDiv w:val="1"/>
      <w:marLeft w:val="0"/>
      <w:marRight w:val="0"/>
      <w:marTop w:val="0"/>
      <w:marBottom w:val="0"/>
      <w:divBdr>
        <w:top w:val="none" w:sz="0" w:space="0" w:color="auto"/>
        <w:left w:val="none" w:sz="0" w:space="0" w:color="auto"/>
        <w:bottom w:val="none" w:sz="0" w:space="0" w:color="auto"/>
        <w:right w:val="none" w:sz="0" w:space="0" w:color="auto"/>
      </w:divBdr>
    </w:div>
    <w:div w:id="1839611041">
      <w:bodyDiv w:val="1"/>
      <w:marLeft w:val="0"/>
      <w:marRight w:val="0"/>
      <w:marTop w:val="0"/>
      <w:marBottom w:val="0"/>
      <w:divBdr>
        <w:top w:val="none" w:sz="0" w:space="0" w:color="auto"/>
        <w:left w:val="none" w:sz="0" w:space="0" w:color="auto"/>
        <w:bottom w:val="none" w:sz="0" w:space="0" w:color="auto"/>
        <w:right w:val="none" w:sz="0" w:space="0" w:color="auto"/>
      </w:divBdr>
    </w:div>
    <w:div w:id="1878002834">
      <w:bodyDiv w:val="1"/>
      <w:marLeft w:val="0"/>
      <w:marRight w:val="0"/>
      <w:marTop w:val="0"/>
      <w:marBottom w:val="0"/>
      <w:divBdr>
        <w:top w:val="none" w:sz="0" w:space="0" w:color="auto"/>
        <w:left w:val="none" w:sz="0" w:space="0" w:color="auto"/>
        <w:bottom w:val="none" w:sz="0" w:space="0" w:color="auto"/>
        <w:right w:val="none" w:sz="0" w:space="0" w:color="auto"/>
      </w:divBdr>
    </w:div>
    <w:div w:id="1882861765">
      <w:bodyDiv w:val="1"/>
      <w:marLeft w:val="0"/>
      <w:marRight w:val="0"/>
      <w:marTop w:val="0"/>
      <w:marBottom w:val="0"/>
      <w:divBdr>
        <w:top w:val="none" w:sz="0" w:space="0" w:color="auto"/>
        <w:left w:val="none" w:sz="0" w:space="0" w:color="auto"/>
        <w:bottom w:val="none" w:sz="0" w:space="0" w:color="auto"/>
        <w:right w:val="none" w:sz="0" w:space="0" w:color="auto"/>
      </w:divBdr>
    </w:div>
    <w:div w:id="1960843722">
      <w:bodyDiv w:val="1"/>
      <w:marLeft w:val="0"/>
      <w:marRight w:val="0"/>
      <w:marTop w:val="0"/>
      <w:marBottom w:val="0"/>
      <w:divBdr>
        <w:top w:val="none" w:sz="0" w:space="0" w:color="auto"/>
        <w:left w:val="none" w:sz="0" w:space="0" w:color="auto"/>
        <w:bottom w:val="none" w:sz="0" w:space="0" w:color="auto"/>
        <w:right w:val="none" w:sz="0" w:space="0" w:color="auto"/>
      </w:divBdr>
    </w:div>
    <w:div w:id="1995792810">
      <w:bodyDiv w:val="1"/>
      <w:marLeft w:val="0"/>
      <w:marRight w:val="0"/>
      <w:marTop w:val="0"/>
      <w:marBottom w:val="0"/>
      <w:divBdr>
        <w:top w:val="none" w:sz="0" w:space="0" w:color="auto"/>
        <w:left w:val="none" w:sz="0" w:space="0" w:color="auto"/>
        <w:bottom w:val="none" w:sz="0" w:space="0" w:color="auto"/>
        <w:right w:val="none" w:sz="0" w:space="0" w:color="auto"/>
      </w:divBdr>
    </w:div>
    <w:div w:id="2003313104">
      <w:bodyDiv w:val="1"/>
      <w:marLeft w:val="0"/>
      <w:marRight w:val="0"/>
      <w:marTop w:val="0"/>
      <w:marBottom w:val="0"/>
      <w:divBdr>
        <w:top w:val="none" w:sz="0" w:space="0" w:color="auto"/>
        <w:left w:val="none" w:sz="0" w:space="0" w:color="auto"/>
        <w:bottom w:val="none" w:sz="0" w:space="0" w:color="auto"/>
        <w:right w:val="none" w:sz="0" w:space="0" w:color="auto"/>
      </w:divBdr>
    </w:div>
    <w:div w:id="2006861483">
      <w:bodyDiv w:val="1"/>
      <w:marLeft w:val="0"/>
      <w:marRight w:val="0"/>
      <w:marTop w:val="0"/>
      <w:marBottom w:val="0"/>
      <w:divBdr>
        <w:top w:val="none" w:sz="0" w:space="0" w:color="auto"/>
        <w:left w:val="none" w:sz="0" w:space="0" w:color="auto"/>
        <w:bottom w:val="none" w:sz="0" w:space="0" w:color="auto"/>
        <w:right w:val="none" w:sz="0" w:space="0" w:color="auto"/>
      </w:divBdr>
    </w:div>
    <w:div w:id="20957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shopg.ac.uk"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fce.ac.uk/sas/ncop/"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ez@weareshootingstar.co.uk" TargetMode="External"/><Relationship Id="rId5" Type="http://schemas.openxmlformats.org/officeDocument/2006/relationships/numbering" Target="numbering.xml"/><Relationship Id="rId15" Type="http://schemas.openxmlformats.org/officeDocument/2006/relationships/hyperlink" Target="http://www.bishopg.ac.uk" TargetMode="External"/><Relationship Id="rId23"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fce.ac.uk/sas/ncop/"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4" ma:contentTypeDescription="Create a new document." ma:contentTypeScope="" ma:versionID="b55a09cf5a53a45950c48fe27f05ab89">
  <xsd:schema xmlns:xsd="http://www.w3.org/2001/XMLSchema" xmlns:xs="http://www.w3.org/2001/XMLSchema" xmlns:p="http://schemas.microsoft.com/office/2006/metadata/properties" xmlns:ns2="6de952fb-994f-4cef-bf88-d9a2a2d17181" targetNamespace="http://schemas.microsoft.com/office/2006/metadata/properties" ma:root="true" ma:fieldsID="4253af2ec3be505b113c98c98e0ae796" ns2:_="">
    <xsd:import namespace="6de952fb-994f-4cef-bf88-d9a2a2d1718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B5B8C-BC95-4E9A-8B77-CC15D2176CCE}">
  <ds:schemaRefs>
    <ds:schemaRef ds:uri="http://schemas.microsoft.com/sharepoint/v3/contenttype/forms"/>
  </ds:schemaRefs>
</ds:datastoreItem>
</file>

<file path=customXml/itemProps2.xml><?xml version="1.0" encoding="utf-8"?>
<ds:datastoreItem xmlns:ds="http://schemas.openxmlformats.org/officeDocument/2006/customXml" ds:itemID="{1381EAF4-3D77-4A19-85F0-EC33873F9566}">
  <ds:schemaRefs>
    <ds:schemaRef ds:uri="6de952fb-994f-4cef-bf88-d9a2a2d1718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92E84C64-AEBF-496E-8186-BE8D1F335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55F6C-C6DA-4FAF-943D-85D02A0E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Bishop Grosseteste University College Lincoln</Company>
  <LinksUpToDate>false</LinksUpToDate>
  <CharactersWithSpaces>4208</CharactersWithSpaces>
  <SharedDoc>false</SharedDoc>
  <HLinks>
    <vt:vector size="36" baseType="variant">
      <vt:variant>
        <vt:i4>2621528</vt:i4>
      </vt:variant>
      <vt:variant>
        <vt:i4>15</vt:i4>
      </vt:variant>
      <vt:variant>
        <vt:i4>0</vt:i4>
      </vt:variant>
      <vt:variant>
        <vt:i4>5</vt:i4>
      </vt:variant>
      <vt:variant>
        <vt:lpwstr>mailto:jez@weareshootingstar.co.uk</vt:lpwstr>
      </vt:variant>
      <vt:variant>
        <vt:lpwstr/>
      </vt:variant>
      <vt:variant>
        <vt:i4>4849692</vt:i4>
      </vt:variant>
      <vt:variant>
        <vt:i4>12</vt:i4>
      </vt:variant>
      <vt:variant>
        <vt:i4>0</vt:i4>
      </vt:variant>
      <vt:variant>
        <vt:i4>5</vt:i4>
      </vt:variant>
      <vt:variant>
        <vt:lpwstr>http://www.hefce.ac.uk/sas/ncop/</vt:lpwstr>
      </vt:variant>
      <vt:variant>
        <vt:lpwstr/>
      </vt:variant>
      <vt:variant>
        <vt:i4>1441817</vt:i4>
      </vt:variant>
      <vt:variant>
        <vt:i4>9</vt:i4>
      </vt:variant>
      <vt:variant>
        <vt:i4>0</vt:i4>
      </vt:variant>
      <vt:variant>
        <vt:i4>5</vt:i4>
      </vt:variant>
      <vt:variant>
        <vt:lpwstr>http://www.bishopg.ac.uk/</vt:lpwstr>
      </vt:variant>
      <vt:variant>
        <vt:lpwstr/>
      </vt:variant>
      <vt:variant>
        <vt:i4>6553710</vt:i4>
      </vt:variant>
      <vt:variant>
        <vt:i4>6</vt:i4>
      </vt:variant>
      <vt:variant>
        <vt:i4>0</vt:i4>
      </vt:variant>
      <vt:variant>
        <vt:i4>5</vt:i4>
      </vt:variant>
      <vt:variant>
        <vt:lpwstr>http://www.hefce.ac.uk/</vt:lpwstr>
      </vt:variant>
      <vt:variant>
        <vt:lpwstr/>
      </vt:variant>
      <vt:variant>
        <vt:i4>4849692</vt:i4>
      </vt:variant>
      <vt:variant>
        <vt:i4>3</vt:i4>
      </vt:variant>
      <vt:variant>
        <vt:i4>0</vt:i4>
      </vt:variant>
      <vt:variant>
        <vt:i4>5</vt:i4>
      </vt:variant>
      <vt:variant>
        <vt:lpwstr>http://www.hefce.ac.uk/sas/ncop/</vt:lpwstr>
      </vt:variant>
      <vt:variant>
        <vt:lpwstr/>
      </vt:variant>
      <vt:variant>
        <vt:i4>1441817</vt:i4>
      </vt:variant>
      <vt:variant>
        <vt:i4>0</vt:i4>
      </vt:variant>
      <vt:variant>
        <vt:i4>0</vt:i4>
      </vt:variant>
      <vt:variant>
        <vt:i4>5</vt:i4>
      </vt:variant>
      <vt:variant>
        <vt:lpwstr>http://www.bishopg.ac.uk/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Holly</dc:creator>
  <cp:keywords/>
  <cp:lastModifiedBy>Jez Ashberry</cp:lastModifiedBy>
  <cp:revision>6</cp:revision>
  <cp:lastPrinted>2014-07-29T14:18:00Z</cp:lastPrinted>
  <dcterms:created xsi:type="dcterms:W3CDTF">2017-01-24T09:31:00Z</dcterms:created>
  <dcterms:modified xsi:type="dcterms:W3CDTF">2017-01-24T12:46:00Z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