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8FB03" w14:textId="2A59C5AF" w:rsidR="00AF2D1D" w:rsidRDefault="00050DA0" w:rsidP="00050DA0">
      <w:pPr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10188C4" wp14:editId="108A5DA3">
            <wp:extent cx="2733676" cy="65777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28" cy="66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2624E" w14:textId="77777777" w:rsidR="00AF2D1D" w:rsidRDefault="00AF2D1D" w:rsidP="00AF2D1D">
      <w:pPr>
        <w:rPr>
          <w:rFonts w:ascii="Arial" w:hAnsi="Arial" w:cs="Arial"/>
          <w:b/>
          <w:lang w:val="en-GB"/>
        </w:rPr>
      </w:pPr>
    </w:p>
    <w:p w14:paraId="6343D31E" w14:textId="1F71FBFE" w:rsidR="00E15BC1" w:rsidRPr="00B32D66" w:rsidRDefault="00AF2D1D" w:rsidP="00B32D66">
      <w:pPr>
        <w:spacing w:after="0" w:line="360" w:lineRule="auto"/>
        <w:rPr>
          <w:rFonts w:ascii="Arial" w:hAnsi="Arial" w:cs="Arial"/>
          <w:b/>
          <w:color w:val="000000" w:themeColor="text1"/>
          <w:lang w:val="en-GB"/>
        </w:rPr>
      </w:pPr>
      <w:r w:rsidRPr="00B32D66">
        <w:rPr>
          <w:rFonts w:ascii="Arial" w:hAnsi="Arial" w:cs="Arial"/>
          <w:b/>
          <w:color w:val="000000" w:themeColor="text1"/>
          <w:lang w:val="en-GB"/>
        </w:rPr>
        <w:t>News release</w:t>
      </w:r>
    </w:p>
    <w:p w14:paraId="380C8DA4" w14:textId="77777777" w:rsidR="00B32D66" w:rsidRDefault="00B32D66" w:rsidP="00B32D66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</w:p>
    <w:p w14:paraId="67A024D0" w14:textId="1C1DA340" w:rsidR="00D027C2" w:rsidRPr="00B32D66" w:rsidRDefault="00EE2C95" w:rsidP="00B32D66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  <w:r w:rsidRPr="00B32D66">
        <w:rPr>
          <w:rFonts w:ascii="Arial" w:hAnsi="Arial" w:cs="Arial"/>
          <w:color w:val="000000" w:themeColor="text1"/>
          <w:lang w:val="en-GB"/>
        </w:rPr>
        <w:t>September 2016</w:t>
      </w:r>
    </w:p>
    <w:p w14:paraId="0CE1D14C" w14:textId="77777777" w:rsidR="00B32D66" w:rsidRDefault="00B32D66" w:rsidP="00B32D66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266E6AF0" w14:textId="61E6E01D" w:rsidR="00AE638D" w:rsidRPr="00B32D66" w:rsidRDefault="00AE638D" w:rsidP="00B32D66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B32D66">
        <w:rPr>
          <w:rFonts w:ascii="Arial" w:hAnsi="Arial" w:cs="Arial"/>
          <w:b/>
          <w:color w:val="000000" w:themeColor="text1"/>
          <w:sz w:val="28"/>
        </w:rPr>
        <w:t xml:space="preserve">IT </w:t>
      </w:r>
      <w:r w:rsidR="00B32D66" w:rsidRPr="00B32D66">
        <w:rPr>
          <w:rFonts w:ascii="Arial" w:hAnsi="Arial" w:cs="Arial"/>
          <w:b/>
          <w:color w:val="000000" w:themeColor="text1"/>
          <w:sz w:val="28"/>
        </w:rPr>
        <w:t xml:space="preserve">Specialist Gets Back to Nature in </w:t>
      </w:r>
      <w:r w:rsidRPr="00B32D66">
        <w:rPr>
          <w:rFonts w:ascii="Arial" w:hAnsi="Arial" w:cs="Arial"/>
          <w:b/>
          <w:color w:val="000000" w:themeColor="text1"/>
          <w:sz w:val="28"/>
        </w:rPr>
        <w:t>Borneo</w:t>
      </w:r>
    </w:p>
    <w:p w14:paraId="21D3184F" w14:textId="77777777" w:rsidR="00316558" w:rsidRPr="00B32D66" w:rsidRDefault="00316558" w:rsidP="00B32D66">
      <w:pPr>
        <w:spacing w:after="0" w:line="360" w:lineRule="auto"/>
        <w:rPr>
          <w:rFonts w:ascii="Arial" w:hAnsi="Arial" w:cs="Arial"/>
          <w:b/>
        </w:rPr>
      </w:pPr>
    </w:p>
    <w:p w14:paraId="799E3DDF" w14:textId="49C6B051" w:rsidR="00EE2C95" w:rsidRDefault="00EE2C95" w:rsidP="00B32D6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Grantham IT analyst has swapped computer</w:t>
      </w:r>
      <w:r w:rsidR="00B049F8">
        <w:rPr>
          <w:rFonts w:ascii="Arial" w:hAnsi="Arial" w:cs="Arial"/>
          <w:b/>
        </w:rPr>
        <w:t xml:space="preserve"> care for </w:t>
      </w:r>
      <w:r>
        <w:rPr>
          <w:rFonts w:ascii="Arial" w:hAnsi="Arial" w:cs="Arial"/>
          <w:b/>
        </w:rPr>
        <w:t xml:space="preserve">building bus stations in Borneo. </w:t>
      </w:r>
    </w:p>
    <w:p w14:paraId="42A31DA2" w14:textId="77777777" w:rsidR="00B32D66" w:rsidRDefault="00B32D66" w:rsidP="00B32D66">
      <w:pPr>
        <w:spacing w:after="0" w:line="360" w:lineRule="auto"/>
        <w:rPr>
          <w:rFonts w:ascii="Arial" w:hAnsi="Arial" w:cs="Arial"/>
          <w:b/>
        </w:rPr>
      </w:pPr>
    </w:p>
    <w:p w14:paraId="000B3902" w14:textId="3CD5249C" w:rsidR="00AE638D" w:rsidRPr="00AE638D" w:rsidRDefault="00AE638D" w:rsidP="00B32D66">
      <w:pPr>
        <w:spacing w:after="0" w:line="360" w:lineRule="auto"/>
        <w:rPr>
          <w:rFonts w:ascii="Arial" w:hAnsi="Arial" w:cs="Arial"/>
        </w:rPr>
      </w:pPr>
      <w:r w:rsidRPr="00AE638D">
        <w:rPr>
          <w:rFonts w:ascii="Arial" w:hAnsi="Arial" w:cs="Arial"/>
        </w:rPr>
        <w:t xml:space="preserve">Michael Taggart, a Senior IT Analyst at specialist IT support and networking firm </w:t>
      </w:r>
      <w:hyperlink r:id="rId9" w:history="1">
        <w:proofErr w:type="spellStart"/>
        <w:r w:rsidRPr="00EE2C95">
          <w:rPr>
            <w:rStyle w:val="Hyperlink"/>
            <w:rFonts w:ascii="Arial" w:hAnsi="Arial" w:cs="Arial"/>
          </w:rPr>
          <w:t>Datcom</w:t>
        </w:r>
        <w:proofErr w:type="spellEnd"/>
      </w:hyperlink>
      <w:r w:rsidRPr="00AE638D">
        <w:rPr>
          <w:rFonts w:ascii="Arial" w:hAnsi="Arial" w:cs="Arial"/>
        </w:rPr>
        <w:t xml:space="preserve">, recently jetted off to Borneo with </w:t>
      </w:r>
      <w:hyperlink r:id="rId10" w:history="1">
        <w:r w:rsidRPr="00EE2C95">
          <w:rPr>
            <w:rStyle w:val="Hyperlink"/>
            <w:rFonts w:ascii="Arial" w:hAnsi="Arial" w:cs="Arial"/>
          </w:rPr>
          <w:t>The King’s School</w:t>
        </w:r>
      </w:hyperlink>
      <w:r w:rsidRPr="00AE638D">
        <w:rPr>
          <w:rFonts w:ascii="Arial" w:hAnsi="Arial" w:cs="Arial"/>
        </w:rPr>
        <w:t xml:space="preserve"> where he works as the </w:t>
      </w:r>
      <w:r w:rsidR="00EE2C95" w:rsidRPr="001627DC">
        <w:rPr>
          <w:rFonts w:ascii="Arial" w:hAnsi="Arial" w:cs="Arial"/>
        </w:rPr>
        <w:t>o</w:t>
      </w:r>
      <w:r w:rsidR="00EE2C95">
        <w:rPr>
          <w:rFonts w:ascii="Arial" w:hAnsi="Arial" w:cs="Arial"/>
        </w:rPr>
        <w:t>n</w:t>
      </w:r>
      <w:r w:rsidRPr="00AE638D">
        <w:rPr>
          <w:rFonts w:ascii="Arial" w:hAnsi="Arial" w:cs="Arial"/>
        </w:rPr>
        <w:t>-</w:t>
      </w:r>
      <w:r w:rsidR="00EE2C95" w:rsidRPr="001627DC">
        <w:rPr>
          <w:rFonts w:ascii="Arial" w:hAnsi="Arial" w:cs="Arial"/>
        </w:rPr>
        <w:t>s</w:t>
      </w:r>
      <w:r w:rsidRPr="00AE638D">
        <w:rPr>
          <w:rFonts w:ascii="Arial" w:hAnsi="Arial" w:cs="Arial"/>
        </w:rPr>
        <w:t xml:space="preserve">ite </w:t>
      </w:r>
      <w:r w:rsidR="00EE2C95" w:rsidRPr="001627DC">
        <w:rPr>
          <w:rFonts w:ascii="Arial" w:hAnsi="Arial" w:cs="Arial"/>
        </w:rPr>
        <w:t>t</w:t>
      </w:r>
      <w:r w:rsidRPr="00AE638D">
        <w:rPr>
          <w:rFonts w:ascii="Arial" w:hAnsi="Arial" w:cs="Arial"/>
        </w:rPr>
        <w:t xml:space="preserve">echnical </w:t>
      </w:r>
      <w:r w:rsidR="00EE2C95" w:rsidRPr="001627DC">
        <w:rPr>
          <w:rFonts w:ascii="Arial" w:hAnsi="Arial" w:cs="Arial"/>
        </w:rPr>
        <w:t>s</w:t>
      </w:r>
      <w:r w:rsidRPr="00AE638D">
        <w:rPr>
          <w:rFonts w:ascii="Arial" w:hAnsi="Arial" w:cs="Arial"/>
        </w:rPr>
        <w:t>upport</w:t>
      </w:r>
      <w:r w:rsidR="00EE2C95">
        <w:rPr>
          <w:rFonts w:ascii="Arial" w:hAnsi="Arial" w:cs="Arial"/>
        </w:rPr>
        <w:t xml:space="preserve"> and even got the chance to get up close and personal with some orangutans</w:t>
      </w:r>
      <w:r w:rsidR="00315B47">
        <w:rPr>
          <w:rFonts w:ascii="Arial" w:hAnsi="Arial" w:cs="Arial"/>
        </w:rPr>
        <w:t>!</w:t>
      </w:r>
    </w:p>
    <w:p w14:paraId="1A74FA16" w14:textId="77777777" w:rsidR="00B32D66" w:rsidRDefault="00B32D66" w:rsidP="00B32D66">
      <w:pPr>
        <w:spacing w:after="0" w:line="360" w:lineRule="auto"/>
        <w:rPr>
          <w:rFonts w:ascii="Arial" w:hAnsi="Arial" w:cs="Arial"/>
        </w:rPr>
      </w:pPr>
    </w:p>
    <w:p w14:paraId="49969F2C" w14:textId="2F781018" w:rsidR="00AE638D" w:rsidRDefault="00E0327A" w:rsidP="00B32D66">
      <w:pPr>
        <w:spacing w:after="0" w:line="360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t>Michael explained: “</w:t>
      </w:r>
      <w:r w:rsidR="00E60D7C">
        <w:rPr>
          <w:rFonts w:ascii="Arial" w:hAnsi="Arial" w:cs="Arial"/>
        </w:rPr>
        <w:t>T</w:t>
      </w:r>
      <w:r w:rsidR="00E87795">
        <w:rPr>
          <w:rFonts w:ascii="Arial" w:hAnsi="Arial" w:cs="Arial"/>
        </w:rPr>
        <w:t xml:space="preserve">he </w:t>
      </w:r>
      <w:r w:rsidR="00315B47" w:rsidRPr="00D315FC">
        <w:rPr>
          <w:rFonts w:ascii="Arial" w:hAnsi="Arial" w:cs="Arial"/>
        </w:rPr>
        <w:t>28</w:t>
      </w:r>
      <w:r w:rsidR="00E60D7C">
        <w:rPr>
          <w:rFonts w:ascii="Arial" w:hAnsi="Arial" w:cs="Arial"/>
        </w:rPr>
        <w:t xml:space="preserve"> s</w:t>
      </w:r>
      <w:r w:rsidR="00AE638D" w:rsidRPr="00AE638D">
        <w:rPr>
          <w:rFonts w:ascii="Arial" w:hAnsi="Arial" w:cs="Arial"/>
        </w:rPr>
        <w:t>tudents</w:t>
      </w:r>
      <w:r w:rsidR="00EE2C95" w:rsidRPr="001627DC">
        <w:rPr>
          <w:rFonts w:ascii="Arial" w:hAnsi="Arial" w:cs="Arial"/>
        </w:rPr>
        <w:t>’</w:t>
      </w:r>
      <w:r w:rsidR="00AE638D" w:rsidRPr="00AE638D">
        <w:rPr>
          <w:rFonts w:ascii="Arial" w:hAnsi="Arial" w:cs="Arial"/>
        </w:rPr>
        <w:t xml:space="preserve"> efforts to fund the trip over the last two years were put in danger when</w:t>
      </w:r>
      <w:r w:rsidR="00EE2C95">
        <w:rPr>
          <w:rFonts w:ascii="Arial" w:hAnsi="Arial" w:cs="Arial"/>
        </w:rPr>
        <w:t xml:space="preserve"> one of the three required </w:t>
      </w:r>
      <w:r w:rsidR="00AE638D" w:rsidRPr="00AE638D">
        <w:rPr>
          <w:rFonts w:ascii="Arial" w:hAnsi="Arial" w:cs="Arial"/>
        </w:rPr>
        <w:t>members</w:t>
      </w:r>
      <w:r w:rsidR="00EE2C95">
        <w:rPr>
          <w:rFonts w:ascii="Arial" w:hAnsi="Arial" w:cs="Arial"/>
        </w:rPr>
        <w:t xml:space="preserve"> of staff broke their ankle.</w:t>
      </w:r>
      <w:r w:rsidR="00AE638D" w:rsidRPr="00AE638D">
        <w:rPr>
          <w:rFonts w:ascii="Arial" w:hAnsi="Arial" w:cs="Arial"/>
        </w:rPr>
        <w:t xml:space="preserve"> </w:t>
      </w:r>
      <w:r w:rsidR="00EE2C95">
        <w:rPr>
          <w:rFonts w:ascii="Arial" w:hAnsi="Arial" w:cs="Arial"/>
        </w:rPr>
        <w:t>L</w:t>
      </w:r>
      <w:r w:rsidR="00AE638D" w:rsidRPr="00AE638D">
        <w:rPr>
          <w:rFonts w:ascii="Arial" w:hAnsi="Arial" w:cs="Arial"/>
        </w:rPr>
        <w:t xml:space="preserve">uckily </w:t>
      </w:r>
      <w:r w:rsidRPr="00E0327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AE638D" w:rsidRPr="00AE638D">
        <w:rPr>
          <w:rFonts w:ascii="Arial" w:hAnsi="Arial" w:cs="Arial"/>
        </w:rPr>
        <w:t>was able to step in</w:t>
      </w:r>
      <w:r w:rsidR="00EE2C95">
        <w:rPr>
          <w:rFonts w:ascii="Arial" w:hAnsi="Arial" w:cs="Arial"/>
        </w:rPr>
        <w:t xml:space="preserve"> </w:t>
      </w:r>
      <w:r w:rsidR="00EE2C95" w:rsidRPr="001627DC">
        <w:rPr>
          <w:rFonts w:ascii="Arial" w:hAnsi="Arial" w:cs="Arial"/>
        </w:rPr>
        <w:t>to lend a hand</w:t>
      </w:r>
      <w:r>
        <w:rPr>
          <w:rFonts w:ascii="Arial" w:hAnsi="Arial" w:cs="Arial"/>
        </w:rPr>
        <w:t xml:space="preserve"> as they needed a certain </w:t>
      </w:r>
      <w:r w:rsidR="00403365">
        <w:rPr>
          <w:rFonts w:ascii="Arial" w:hAnsi="Arial" w:cs="Arial"/>
        </w:rPr>
        <w:t>number</w:t>
      </w:r>
      <w:r>
        <w:rPr>
          <w:rFonts w:ascii="Arial" w:hAnsi="Arial" w:cs="Arial"/>
        </w:rPr>
        <w:t xml:space="preserve"> of volunteers to help</w:t>
      </w:r>
      <w:r w:rsidR="00AE638D" w:rsidRPr="00AE638D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  <w:r w:rsidR="00AE638D" w:rsidRPr="00AE638D">
        <w:rPr>
          <w:rFonts w:ascii="Arial" w:hAnsi="Arial" w:cs="Arial"/>
          <w:noProof/>
        </w:rPr>
        <w:t xml:space="preserve"> </w:t>
      </w:r>
    </w:p>
    <w:p w14:paraId="0EBF9B00" w14:textId="77777777" w:rsidR="00B32D66" w:rsidRPr="00AE638D" w:rsidRDefault="00B32D66" w:rsidP="00B32D66">
      <w:pPr>
        <w:spacing w:after="0" w:line="360" w:lineRule="auto"/>
        <w:rPr>
          <w:rFonts w:ascii="Arial" w:hAnsi="Arial" w:cs="Arial"/>
        </w:rPr>
      </w:pPr>
    </w:p>
    <w:p w14:paraId="32654396" w14:textId="0C2B8F47" w:rsidR="00AE638D" w:rsidRPr="00AE638D" w:rsidRDefault="00AE638D" w:rsidP="00B32D66">
      <w:pPr>
        <w:spacing w:after="0" w:line="360" w:lineRule="auto"/>
        <w:rPr>
          <w:rFonts w:ascii="Arial" w:hAnsi="Arial" w:cs="Arial"/>
        </w:rPr>
      </w:pPr>
      <w:r w:rsidRPr="00AE638D">
        <w:rPr>
          <w:rFonts w:ascii="Arial" w:hAnsi="Arial" w:cs="Arial"/>
        </w:rPr>
        <w:t>The</w:t>
      </w:r>
      <w:r w:rsidR="00E00EBA">
        <w:rPr>
          <w:rFonts w:ascii="Arial" w:hAnsi="Arial" w:cs="Arial"/>
        </w:rPr>
        <w:t xml:space="preserve"> </w:t>
      </w:r>
      <w:r w:rsidR="00E60D7C">
        <w:rPr>
          <w:rFonts w:ascii="Arial" w:hAnsi="Arial" w:cs="Arial"/>
        </w:rPr>
        <w:t>t</w:t>
      </w:r>
      <w:r w:rsidRPr="00AE638D">
        <w:rPr>
          <w:rFonts w:ascii="Arial" w:hAnsi="Arial" w:cs="Arial"/>
        </w:rPr>
        <w:t>eam began their four-week journey in the Sabah state of Malaysia staying in a traditional tribal longhouse. Their task</w:t>
      </w:r>
      <w:r w:rsidR="00EB39F9">
        <w:rPr>
          <w:rFonts w:ascii="Arial" w:hAnsi="Arial" w:cs="Arial"/>
        </w:rPr>
        <w:t xml:space="preserve"> </w:t>
      </w:r>
      <w:r w:rsidR="00EB39F9" w:rsidRPr="001627DC">
        <w:rPr>
          <w:rFonts w:ascii="Arial" w:hAnsi="Arial" w:cs="Arial"/>
        </w:rPr>
        <w:t>was</w:t>
      </w:r>
      <w:r w:rsidRPr="00AE638D">
        <w:rPr>
          <w:rFonts w:ascii="Arial" w:hAnsi="Arial" w:cs="Arial"/>
        </w:rPr>
        <w:t xml:space="preserve"> to build an extension </w:t>
      </w:r>
      <w:r w:rsidR="00EB39F9" w:rsidRPr="001627DC">
        <w:rPr>
          <w:rFonts w:ascii="Arial" w:hAnsi="Arial" w:cs="Arial"/>
        </w:rPr>
        <w:t>of</w:t>
      </w:r>
      <w:r w:rsidRPr="00AE638D">
        <w:rPr>
          <w:rFonts w:ascii="Arial" w:hAnsi="Arial" w:cs="Arial"/>
        </w:rPr>
        <w:t xml:space="preserve"> the village’s kindergarten school and lay the foundations for a playground.</w:t>
      </w:r>
    </w:p>
    <w:p w14:paraId="0812C968" w14:textId="77777777" w:rsidR="00B32D66" w:rsidRDefault="00B32D66" w:rsidP="00B32D66">
      <w:pPr>
        <w:spacing w:after="0" w:line="360" w:lineRule="auto"/>
        <w:rPr>
          <w:rFonts w:ascii="Arial" w:hAnsi="Arial" w:cs="Arial"/>
        </w:rPr>
      </w:pPr>
    </w:p>
    <w:p w14:paraId="6FC8F337" w14:textId="7D1775E5" w:rsidR="00693167" w:rsidRDefault="00E0327A" w:rsidP="00B32D6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Michael said: “One of the fi</w:t>
      </w:r>
      <w:r w:rsidR="001627D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st real </w:t>
      </w:r>
      <w:r w:rsidR="00693167">
        <w:rPr>
          <w:rFonts w:ascii="Arial" w:hAnsi="Arial" w:cs="Arial"/>
        </w:rPr>
        <w:t>challenges</w:t>
      </w:r>
      <w:r w:rsidR="00EB3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was </w:t>
      </w:r>
      <w:r w:rsidR="00EB39F9">
        <w:rPr>
          <w:rFonts w:ascii="Arial" w:hAnsi="Arial" w:cs="Arial"/>
        </w:rPr>
        <w:t xml:space="preserve">a </w:t>
      </w:r>
      <w:r w:rsidR="00EB39F9" w:rsidRPr="001627DC">
        <w:rPr>
          <w:rFonts w:ascii="Arial" w:hAnsi="Arial" w:cs="Arial"/>
        </w:rPr>
        <w:t>five</w:t>
      </w:r>
      <w:r w:rsidR="00AE638D" w:rsidRPr="00AE638D">
        <w:rPr>
          <w:rFonts w:ascii="Arial" w:hAnsi="Arial" w:cs="Arial"/>
        </w:rPr>
        <w:t xml:space="preserve">-day trek through the central jungle. Getting back to nature in the rainforest meant carrying </w:t>
      </w:r>
      <w:r w:rsidRPr="001627DC">
        <w:rPr>
          <w:rFonts w:ascii="Arial" w:hAnsi="Arial" w:cs="Arial"/>
        </w:rPr>
        <w:t>our</w:t>
      </w:r>
      <w:r w:rsidR="00AE638D" w:rsidRPr="00AE638D">
        <w:rPr>
          <w:rFonts w:ascii="Arial" w:hAnsi="Arial" w:cs="Arial"/>
        </w:rPr>
        <w:t xml:space="preserve"> supplies, water, food and shelter during daily treks</w:t>
      </w:r>
      <w:r w:rsidR="00693167">
        <w:rPr>
          <w:rFonts w:ascii="Arial" w:hAnsi="Arial" w:cs="Arial"/>
        </w:rPr>
        <w:t xml:space="preserve"> as well as </w:t>
      </w:r>
      <w:r w:rsidR="00AE638D" w:rsidRPr="00AE638D">
        <w:rPr>
          <w:rFonts w:ascii="Arial" w:hAnsi="Arial" w:cs="Arial"/>
        </w:rPr>
        <w:t>setting up camp, starting fires, making wildlife traps and cooking dinners from scratch.</w:t>
      </w:r>
      <w:r>
        <w:rPr>
          <w:rFonts w:ascii="Arial" w:hAnsi="Arial" w:cs="Arial"/>
        </w:rPr>
        <w:t xml:space="preserve"> </w:t>
      </w:r>
    </w:p>
    <w:p w14:paraId="229C3903" w14:textId="77777777" w:rsidR="00B32D66" w:rsidRDefault="00B32D66" w:rsidP="00B32D66">
      <w:pPr>
        <w:spacing w:after="0" w:line="360" w:lineRule="auto"/>
        <w:rPr>
          <w:rFonts w:ascii="Arial" w:hAnsi="Arial" w:cs="Arial"/>
        </w:rPr>
      </w:pPr>
    </w:p>
    <w:p w14:paraId="3B1C148E" w14:textId="6F797C23" w:rsidR="00AE638D" w:rsidRPr="00AE638D" w:rsidRDefault="00693167" w:rsidP="00B32D66">
      <w:pPr>
        <w:spacing w:after="0" w:line="360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t>“</w:t>
      </w:r>
      <w:r w:rsidR="00E0327A" w:rsidRPr="001627DC">
        <w:rPr>
          <w:rFonts w:ascii="Arial" w:hAnsi="Arial" w:cs="Arial"/>
        </w:rPr>
        <w:t>Thankfully, we were offered a bit of r</w:t>
      </w:r>
      <w:r w:rsidR="00AE638D" w:rsidRPr="001627DC">
        <w:rPr>
          <w:rFonts w:ascii="Arial" w:hAnsi="Arial" w:cs="Arial"/>
        </w:rPr>
        <w:t>est</w:t>
      </w:r>
      <w:r w:rsidR="00AE638D" w:rsidRPr="00AE638D">
        <w:rPr>
          <w:rFonts w:ascii="Arial" w:hAnsi="Arial" w:cs="Arial"/>
        </w:rPr>
        <w:t xml:space="preserve"> and recuperation </w:t>
      </w:r>
      <w:r w:rsidR="00E0327A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a two-day stay at a Sabah t</w:t>
      </w:r>
      <w:r w:rsidR="00AE638D" w:rsidRPr="00AE638D">
        <w:rPr>
          <w:rFonts w:ascii="Arial" w:hAnsi="Arial" w:cs="Arial"/>
        </w:rPr>
        <w:t xml:space="preserve">ea </w:t>
      </w:r>
      <w:r>
        <w:rPr>
          <w:rFonts w:ascii="Arial" w:hAnsi="Arial" w:cs="Arial"/>
        </w:rPr>
        <w:t>p</w:t>
      </w:r>
      <w:r w:rsidR="00AE638D" w:rsidRPr="00AE638D">
        <w:rPr>
          <w:rFonts w:ascii="Arial" w:hAnsi="Arial" w:cs="Arial"/>
        </w:rPr>
        <w:t>lantation and visits to local hot springs.</w:t>
      </w:r>
      <w:r w:rsidR="00E0327A">
        <w:rPr>
          <w:rFonts w:ascii="Arial" w:hAnsi="Arial" w:cs="Arial"/>
        </w:rPr>
        <w:t>”</w:t>
      </w:r>
      <w:r w:rsidR="00AE638D" w:rsidRPr="00AE638D">
        <w:rPr>
          <w:rFonts w:ascii="Arial" w:hAnsi="Arial" w:cs="Arial"/>
          <w:noProof/>
        </w:rPr>
        <w:t xml:space="preserve"> </w:t>
      </w:r>
    </w:p>
    <w:p w14:paraId="2FDB4DAE" w14:textId="5AD95C81" w:rsidR="00AE638D" w:rsidRDefault="00AE638D" w:rsidP="00B32D66">
      <w:pPr>
        <w:spacing w:after="0" w:line="360" w:lineRule="auto"/>
        <w:rPr>
          <w:rFonts w:ascii="Arial" w:hAnsi="Arial" w:cs="Arial"/>
        </w:rPr>
      </w:pPr>
      <w:r w:rsidRPr="00AE638D">
        <w:rPr>
          <w:rFonts w:ascii="Arial" w:hAnsi="Arial" w:cs="Arial"/>
        </w:rPr>
        <w:lastRenderedPageBreak/>
        <w:t xml:space="preserve">Conservation of the rainforest was </w:t>
      </w:r>
      <w:r w:rsidR="00693167">
        <w:rPr>
          <w:rFonts w:ascii="Arial" w:hAnsi="Arial" w:cs="Arial"/>
        </w:rPr>
        <w:t xml:space="preserve">another </w:t>
      </w:r>
      <w:r w:rsidR="00315B47">
        <w:rPr>
          <w:rFonts w:ascii="Arial" w:hAnsi="Arial" w:cs="Arial"/>
        </w:rPr>
        <w:t>task under</w:t>
      </w:r>
      <w:r w:rsidR="00315B47" w:rsidRPr="00D315FC">
        <w:rPr>
          <w:rFonts w:ascii="Arial" w:hAnsi="Arial" w:cs="Arial"/>
        </w:rPr>
        <w:t>taken</w:t>
      </w:r>
      <w:r w:rsidRPr="00AE638D">
        <w:rPr>
          <w:rFonts w:ascii="Arial" w:hAnsi="Arial" w:cs="Arial"/>
        </w:rPr>
        <w:t xml:space="preserve"> by th</w:t>
      </w:r>
      <w:r w:rsidR="00E0327A">
        <w:rPr>
          <w:rFonts w:ascii="Arial" w:hAnsi="Arial" w:cs="Arial"/>
        </w:rPr>
        <w:t>e</w:t>
      </w:r>
      <w:r w:rsidRPr="00AE638D">
        <w:rPr>
          <w:rFonts w:ascii="Arial" w:hAnsi="Arial" w:cs="Arial"/>
        </w:rPr>
        <w:t xml:space="preserve"> team</w:t>
      </w:r>
      <w:r w:rsidR="00B049F8">
        <w:rPr>
          <w:rFonts w:ascii="Arial" w:hAnsi="Arial" w:cs="Arial"/>
        </w:rPr>
        <w:t xml:space="preserve">, who were </w:t>
      </w:r>
      <w:r w:rsidRPr="00AE638D">
        <w:rPr>
          <w:rFonts w:ascii="Arial" w:hAnsi="Arial" w:cs="Arial"/>
        </w:rPr>
        <w:t xml:space="preserve">rewarded </w:t>
      </w:r>
      <w:r w:rsidR="00315B47" w:rsidRPr="00D315FC">
        <w:rPr>
          <w:rFonts w:ascii="Arial" w:hAnsi="Arial" w:cs="Arial"/>
        </w:rPr>
        <w:t>with</w:t>
      </w:r>
      <w:r w:rsidRPr="00AE638D">
        <w:rPr>
          <w:rFonts w:ascii="Arial" w:hAnsi="Arial" w:cs="Arial"/>
        </w:rPr>
        <w:t xml:space="preserve"> a boat ride down the </w:t>
      </w:r>
      <w:proofErr w:type="spellStart"/>
      <w:r w:rsidRPr="00AE638D">
        <w:rPr>
          <w:rFonts w:ascii="Arial" w:hAnsi="Arial" w:cs="Arial"/>
        </w:rPr>
        <w:t>Kitabatangan</w:t>
      </w:r>
      <w:proofErr w:type="spellEnd"/>
      <w:r w:rsidRPr="00AE638D">
        <w:rPr>
          <w:rFonts w:ascii="Arial" w:hAnsi="Arial" w:cs="Arial"/>
        </w:rPr>
        <w:t xml:space="preserve"> River </w:t>
      </w:r>
      <w:r w:rsidR="00315B47" w:rsidRPr="00D315FC">
        <w:rPr>
          <w:rFonts w:ascii="Arial" w:hAnsi="Arial" w:cs="Arial"/>
        </w:rPr>
        <w:t>which gave</w:t>
      </w:r>
      <w:r w:rsidR="00F0658C">
        <w:rPr>
          <w:rFonts w:ascii="Arial" w:hAnsi="Arial" w:cs="Arial"/>
        </w:rPr>
        <w:t xml:space="preserve"> </w:t>
      </w:r>
      <w:r w:rsidR="00E0327A">
        <w:rPr>
          <w:rFonts w:ascii="Arial" w:hAnsi="Arial" w:cs="Arial"/>
        </w:rPr>
        <w:t>the</w:t>
      </w:r>
      <w:r w:rsidR="00B049F8">
        <w:rPr>
          <w:rFonts w:ascii="Arial" w:hAnsi="Arial" w:cs="Arial"/>
        </w:rPr>
        <w:t>m</w:t>
      </w:r>
      <w:r w:rsidR="00E0327A">
        <w:rPr>
          <w:rFonts w:ascii="Arial" w:hAnsi="Arial" w:cs="Arial"/>
        </w:rPr>
        <w:t xml:space="preserve"> </w:t>
      </w:r>
      <w:r w:rsidR="00F0658C">
        <w:rPr>
          <w:rFonts w:ascii="Arial" w:hAnsi="Arial" w:cs="Arial"/>
        </w:rPr>
        <w:t xml:space="preserve">the chance to explore </w:t>
      </w:r>
      <w:r w:rsidR="00E0327A">
        <w:rPr>
          <w:rFonts w:ascii="Arial" w:hAnsi="Arial" w:cs="Arial"/>
        </w:rPr>
        <w:t xml:space="preserve">an </w:t>
      </w:r>
      <w:r w:rsidRPr="00AE638D">
        <w:rPr>
          <w:rFonts w:ascii="Arial" w:hAnsi="Arial" w:cs="Arial"/>
        </w:rPr>
        <w:t>enclosed part of the</w:t>
      </w:r>
      <w:r w:rsidR="00E0327A">
        <w:rPr>
          <w:rFonts w:ascii="Arial" w:hAnsi="Arial" w:cs="Arial"/>
        </w:rPr>
        <w:t xml:space="preserve"> Borneo</w:t>
      </w:r>
      <w:r w:rsidRPr="00AE638D">
        <w:rPr>
          <w:rFonts w:ascii="Arial" w:hAnsi="Arial" w:cs="Arial"/>
        </w:rPr>
        <w:t xml:space="preserve"> rainforest. </w:t>
      </w:r>
    </w:p>
    <w:p w14:paraId="6EC8F470" w14:textId="77777777" w:rsidR="00B32D66" w:rsidRPr="00AE638D" w:rsidRDefault="00B32D66" w:rsidP="00B32D66">
      <w:pPr>
        <w:spacing w:after="0" w:line="360" w:lineRule="auto"/>
        <w:rPr>
          <w:rFonts w:ascii="Arial" w:hAnsi="Arial" w:cs="Arial"/>
          <w:noProof/>
        </w:rPr>
      </w:pPr>
    </w:p>
    <w:p w14:paraId="0B3FCB4E" w14:textId="740AB743" w:rsidR="00AE638D" w:rsidRDefault="00EB39F9" w:rsidP="00B32D6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Michael added: “</w:t>
      </w:r>
      <w:r w:rsidR="00E0327A">
        <w:rPr>
          <w:rFonts w:ascii="Arial" w:hAnsi="Arial" w:cs="Arial"/>
        </w:rPr>
        <w:t>T</w:t>
      </w:r>
      <w:r w:rsidR="00E0327A" w:rsidRPr="00AE638D">
        <w:rPr>
          <w:rFonts w:ascii="Arial" w:hAnsi="Arial" w:cs="Arial"/>
        </w:rPr>
        <w:t>he opportunity to interact closely with the endangered animals</w:t>
      </w:r>
      <w:r w:rsidR="00E0327A">
        <w:rPr>
          <w:rFonts w:ascii="Arial" w:hAnsi="Arial" w:cs="Arial"/>
        </w:rPr>
        <w:t xml:space="preserve"> at</w:t>
      </w:r>
      <w:r w:rsidR="00E0327A" w:rsidRPr="00AE638D">
        <w:rPr>
          <w:rFonts w:ascii="Arial" w:hAnsi="Arial" w:cs="Arial"/>
        </w:rPr>
        <w:t xml:space="preserve"> </w:t>
      </w:r>
      <w:proofErr w:type="spellStart"/>
      <w:r w:rsidR="00AE638D" w:rsidRPr="00AE638D">
        <w:rPr>
          <w:rFonts w:ascii="Arial" w:hAnsi="Arial" w:cs="Arial"/>
        </w:rPr>
        <w:t>Sepilok</w:t>
      </w:r>
      <w:proofErr w:type="spellEnd"/>
      <w:r w:rsidR="00AE638D" w:rsidRPr="00AE638D">
        <w:rPr>
          <w:rFonts w:ascii="Arial" w:hAnsi="Arial" w:cs="Arial"/>
        </w:rPr>
        <w:t xml:space="preserve"> Orangutan Rehabilitation Centre </w:t>
      </w:r>
      <w:r>
        <w:rPr>
          <w:rFonts w:ascii="Arial" w:hAnsi="Arial" w:cs="Arial"/>
        </w:rPr>
        <w:t>was a highlight for all of us.</w:t>
      </w:r>
    </w:p>
    <w:p w14:paraId="5A2577E7" w14:textId="77777777" w:rsidR="00B32D66" w:rsidRPr="00AE638D" w:rsidRDefault="00B32D66" w:rsidP="00B32D66">
      <w:pPr>
        <w:spacing w:after="0" w:line="360" w:lineRule="auto"/>
        <w:rPr>
          <w:rFonts w:ascii="Arial" w:hAnsi="Arial" w:cs="Arial"/>
        </w:rPr>
      </w:pPr>
    </w:p>
    <w:p w14:paraId="74591B1C" w14:textId="0C51E580" w:rsidR="00AE638D" w:rsidRDefault="00EB39F9" w:rsidP="00B32D6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AE638D" w:rsidRPr="00AE638D">
        <w:rPr>
          <w:rFonts w:ascii="Arial" w:hAnsi="Arial" w:cs="Arial"/>
        </w:rPr>
        <w:t xml:space="preserve">After </w:t>
      </w:r>
      <w:r w:rsidRPr="001627DC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1627DC">
        <w:rPr>
          <w:rFonts w:ascii="Arial" w:hAnsi="Arial" w:cs="Arial"/>
        </w:rPr>
        <w:t>we were</w:t>
      </w:r>
      <w:r w:rsidR="00AE638D" w:rsidRPr="001627DC">
        <w:rPr>
          <w:rFonts w:ascii="Arial" w:hAnsi="Arial" w:cs="Arial"/>
        </w:rPr>
        <w:t xml:space="preserve"> welcome</w:t>
      </w:r>
      <w:r w:rsidRPr="001627DC">
        <w:rPr>
          <w:rFonts w:ascii="Arial" w:hAnsi="Arial" w:cs="Arial"/>
        </w:rPr>
        <w:t>d</w:t>
      </w:r>
      <w:r w:rsidR="00AE638D" w:rsidRPr="00AE638D">
        <w:rPr>
          <w:rFonts w:ascii="Arial" w:hAnsi="Arial" w:cs="Arial"/>
        </w:rPr>
        <w:t xml:space="preserve"> back into central Sabah </w:t>
      </w:r>
      <w:r w:rsidRPr="001627DC">
        <w:rPr>
          <w:rFonts w:ascii="Arial" w:hAnsi="Arial" w:cs="Arial"/>
        </w:rPr>
        <w:t>where we built</w:t>
      </w:r>
      <w:r>
        <w:rPr>
          <w:rFonts w:ascii="Arial" w:hAnsi="Arial" w:cs="Arial"/>
        </w:rPr>
        <w:t xml:space="preserve"> four </w:t>
      </w:r>
      <w:r w:rsidR="00AE638D" w:rsidRPr="00AE638D">
        <w:rPr>
          <w:rFonts w:ascii="Arial" w:hAnsi="Arial" w:cs="Arial"/>
        </w:rPr>
        <w:t xml:space="preserve">bus stops, </w:t>
      </w:r>
      <w:r>
        <w:rPr>
          <w:rFonts w:ascii="Arial" w:hAnsi="Arial" w:cs="Arial"/>
        </w:rPr>
        <w:t>four</w:t>
      </w:r>
      <w:r w:rsidR="00AE638D" w:rsidRPr="00AE638D">
        <w:rPr>
          <w:rFonts w:ascii="Arial" w:hAnsi="Arial" w:cs="Arial"/>
        </w:rPr>
        <w:t xml:space="preserve"> concrete drainage systems and various murals across both the </w:t>
      </w:r>
      <w:r>
        <w:rPr>
          <w:rFonts w:ascii="Arial" w:hAnsi="Arial" w:cs="Arial"/>
        </w:rPr>
        <w:t>k</w:t>
      </w:r>
      <w:r w:rsidR="00AE638D" w:rsidRPr="00AE638D">
        <w:rPr>
          <w:rFonts w:ascii="Arial" w:hAnsi="Arial" w:cs="Arial"/>
        </w:rPr>
        <w:t xml:space="preserve">indergarten and </w:t>
      </w:r>
      <w:r w:rsidRPr="001627D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AE638D" w:rsidRPr="00AE638D">
        <w:rPr>
          <w:rFonts w:ascii="Arial" w:hAnsi="Arial" w:cs="Arial"/>
        </w:rPr>
        <w:t>main school. Despite only hav</w:t>
      </w:r>
      <w:r w:rsidRPr="001627DC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four</w:t>
      </w:r>
      <w:r w:rsidR="00AE638D" w:rsidRPr="00AE638D">
        <w:rPr>
          <w:rFonts w:ascii="Arial" w:hAnsi="Arial" w:cs="Arial"/>
        </w:rPr>
        <w:t xml:space="preserve"> days to complete the work the schools </w:t>
      </w:r>
      <w:r w:rsidRPr="001627DC">
        <w:rPr>
          <w:rFonts w:ascii="Arial" w:hAnsi="Arial" w:cs="Arial"/>
        </w:rPr>
        <w:t>seemed really</w:t>
      </w:r>
      <w:r>
        <w:rPr>
          <w:rFonts w:ascii="Arial" w:hAnsi="Arial" w:cs="Arial"/>
        </w:rPr>
        <w:t xml:space="preserve"> </w:t>
      </w:r>
      <w:r w:rsidR="00AE638D" w:rsidRPr="00AE638D">
        <w:rPr>
          <w:rFonts w:ascii="Arial" w:hAnsi="Arial" w:cs="Arial"/>
        </w:rPr>
        <w:t xml:space="preserve">impressed with the </w:t>
      </w:r>
      <w:r w:rsidR="00AE638D" w:rsidRPr="001627DC">
        <w:rPr>
          <w:rFonts w:ascii="Arial" w:hAnsi="Arial" w:cs="Arial"/>
        </w:rPr>
        <w:t>team</w:t>
      </w:r>
      <w:r w:rsidRPr="001627DC">
        <w:rPr>
          <w:rFonts w:ascii="Arial" w:hAnsi="Arial" w:cs="Arial"/>
        </w:rPr>
        <w:t>’s work</w:t>
      </w:r>
      <w:r w:rsidR="00AE638D" w:rsidRPr="00AE638D">
        <w:rPr>
          <w:rFonts w:ascii="Arial" w:hAnsi="Arial" w:cs="Arial"/>
        </w:rPr>
        <w:t>.</w:t>
      </w:r>
    </w:p>
    <w:p w14:paraId="1D84753A" w14:textId="77777777" w:rsidR="00B32D66" w:rsidRDefault="00B32D66" w:rsidP="00B32D66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425E7DD4" w14:textId="2C73E9EF" w:rsidR="00D54D45" w:rsidRDefault="00D54D45" w:rsidP="00B32D66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“I would</w:t>
      </w:r>
      <w:r w:rsidR="00B32D66">
        <w:rPr>
          <w:rFonts w:ascii="Arial" w:hAnsi="Arial" w:cs="Arial"/>
          <w:shd w:val="clear" w:color="auto" w:fill="FFFFFF"/>
        </w:rPr>
        <w:t xml:space="preserve"> go as far </w:t>
      </w:r>
      <w:r w:rsidR="00F0658C">
        <w:rPr>
          <w:rFonts w:ascii="Arial" w:hAnsi="Arial" w:cs="Arial"/>
          <w:shd w:val="clear" w:color="auto" w:fill="FFFFFF"/>
        </w:rPr>
        <w:t xml:space="preserve">to say that it </w:t>
      </w:r>
      <w:r>
        <w:rPr>
          <w:rFonts w:ascii="Arial" w:hAnsi="Arial" w:cs="Arial"/>
          <w:shd w:val="clear" w:color="auto" w:fill="FFFFFF"/>
        </w:rPr>
        <w:t>was the best experience I’ve ever had in my life</w:t>
      </w:r>
      <w:r w:rsidR="00F0658C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>I’ve met and got to know a great group of people and done some really satisfying work to help local communities. I feel like I’ve actually managed to make a difference in the world.”</w:t>
      </w:r>
    </w:p>
    <w:p w14:paraId="51CD0F40" w14:textId="77777777" w:rsidR="00B32D66" w:rsidRDefault="00B32D66" w:rsidP="00B32D66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18F7616E" w14:textId="38BC28AD" w:rsidR="00693167" w:rsidRDefault="00316558" w:rsidP="00B32D6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Peter </w:t>
      </w:r>
      <w:proofErr w:type="spellStart"/>
      <w:r>
        <w:rPr>
          <w:rFonts w:ascii="Arial" w:hAnsi="Arial" w:cs="Arial"/>
        </w:rPr>
        <w:t>Kirkbride</w:t>
      </w:r>
      <w:proofErr w:type="spellEnd"/>
      <w:r>
        <w:rPr>
          <w:rFonts w:ascii="Arial" w:hAnsi="Arial" w:cs="Arial"/>
        </w:rPr>
        <w:t>, Burs</w:t>
      </w:r>
      <w:r w:rsidR="0069316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 and Director of Resources at </w:t>
      </w:r>
      <w:r w:rsidR="009F1F85">
        <w:rPr>
          <w:rFonts w:ascii="Arial" w:hAnsi="Arial" w:cs="Arial"/>
        </w:rPr>
        <w:t>The King’s School</w:t>
      </w:r>
      <w:r>
        <w:rPr>
          <w:rFonts w:ascii="Arial" w:hAnsi="Arial" w:cs="Arial"/>
        </w:rPr>
        <w:t>,</w:t>
      </w:r>
      <w:r w:rsidR="009F1F85">
        <w:rPr>
          <w:rFonts w:ascii="Arial" w:hAnsi="Arial" w:cs="Arial"/>
        </w:rPr>
        <w:t xml:space="preserve"> </w:t>
      </w:r>
      <w:r w:rsidR="00693167">
        <w:rPr>
          <w:rFonts w:ascii="Arial" w:hAnsi="Arial" w:cs="Arial"/>
        </w:rPr>
        <w:t xml:space="preserve">said the school </w:t>
      </w:r>
      <w:r w:rsidR="00B32D66" w:rsidRPr="00B049F8">
        <w:rPr>
          <w:rFonts w:ascii="Arial" w:hAnsi="Arial" w:cs="Arial"/>
        </w:rPr>
        <w:t>was</w:t>
      </w:r>
      <w:r w:rsidR="00B32D66">
        <w:rPr>
          <w:rFonts w:ascii="Arial" w:hAnsi="Arial" w:cs="Arial"/>
        </w:rPr>
        <w:t xml:space="preserve"> </w:t>
      </w:r>
      <w:r w:rsidR="00693167">
        <w:rPr>
          <w:rFonts w:ascii="Arial" w:hAnsi="Arial" w:cs="Arial"/>
        </w:rPr>
        <w:t>delighted to welcome Michael on board the trip.</w:t>
      </w:r>
    </w:p>
    <w:p w14:paraId="745E4915" w14:textId="77777777" w:rsidR="00B32D66" w:rsidRDefault="00B32D66" w:rsidP="00B32D66">
      <w:pPr>
        <w:spacing w:after="0" w:line="360" w:lineRule="auto"/>
        <w:rPr>
          <w:rFonts w:ascii="Arial" w:hAnsi="Arial" w:cs="Arial"/>
        </w:rPr>
      </w:pPr>
    </w:p>
    <w:p w14:paraId="19720978" w14:textId="5FBE9CA6" w:rsidR="00AE638D" w:rsidRDefault="00693167" w:rsidP="00B32D66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He added: </w:t>
      </w:r>
      <w:r w:rsidR="009F1F85" w:rsidRPr="009F1F85">
        <w:rPr>
          <w:rFonts w:ascii="Arial" w:hAnsi="Arial" w:cs="Arial"/>
          <w:shd w:val="clear" w:color="auto" w:fill="FFFFFF"/>
        </w:rPr>
        <w:t xml:space="preserve">"In the </w:t>
      </w:r>
      <w:r>
        <w:rPr>
          <w:rFonts w:ascii="Arial" w:hAnsi="Arial" w:cs="Arial"/>
          <w:shd w:val="clear" w:color="auto" w:fill="FFFFFF"/>
        </w:rPr>
        <w:t>two</w:t>
      </w:r>
      <w:r w:rsidR="009F1F85" w:rsidRPr="009F1F85">
        <w:rPr>
          <w:rFonts w:ascii="Arial" w:hAnsi="Arial" w:cs="Arial"/>
          <w:shd w:val="clear" w:color="auto" w:fill="FFFFFF"/>
        </w:rPr>
        <w:t xml:space="preserve"> years since we</w:t>
      </w:r>
      <w:r w:rsidR="00B049F8">
        <w:rPr>
          <w:rFonts w:ascii="Arial" w:hAnsi="Arial" w:cs="Arial"/>
          <w:shd w:val="clear" w:color="auto" w:fill="FFFFFF"/>
        </w:rPr>
        <w:t xml:space="preserve"> </w:t>
      </w:r>
      <w:r w:rsidR="00B049F8" w:rsidRPr="00D315FC">
        <w:rPr>
          <w:rFonts w:ascii="Arial" w:hAnsi="Arial" w:cs="Arial"/>
          <w:shd w:val="clear" w:color="auto" w:fill="FFFFFF"/>
        </w:rPr>
        <w:t>started</w:t>
      </w:r>
      <w:r w:rsidR="00315B47" w:rsidRPr="00D315FC">
        <w:rPr>
          <w:rFonts w:ascii="Arial" w:hAnsi="Arial" w:cs="Arial"/>
          <w:shd w:val="clear" w:color="auto" w:fill="FFFFFF"/>
        </w:rPr>
        <w:t xml:space="preserve"> </w:t>
      </w:r>
      <w:r w:rsidR="00B049F8" w:rsidRPr="00D315FC">
        <w:rPr>
          <w:rFonts w:ascii="Arial" w:hAnsi="Arial" w:cs="Arial"/>
          <w:shd w:val="clear" w:color="auto" w:fill="FFFFFF"/>
        </w:rPr>
        <w:t>working</w:t>
      </w:r>
      <w:r w:rsidR="00B049F8">
        <w:rPr>
          <w:rFonts w:ascii="Arial" w:hAnsi="Arial" w:cs="Arial"/>
          <w:shd w:val="clear" w:color="auto" w:fill="FFFFFF"/>
        </w:rPr>
        <w:t xml:space="preserve"> with </w:t>
      </w:r>
      <w:bookmarkStart w:id="0" w:name="_GoBack"/>
      <w:bookmarkEnd w:id="0"/>
      <w:proofErr w:type="spellStart"/>
      <w:r w:rsidR="009F1F85" w:rsidRPr="009F1F85">
        <w:rPr>
          <w:rFonts w:ascii="Arial" w:hAnsi="Arial" w:cs="Arial"/>
          <w:shd w:val="clear" w:color="auto" w:fill="FFFFFF"/>
        </w:rPr>
        <w:t>Datcom</w:t>
      </w:r>
      <w:proofErr w:type="spellEnd"/>
      <w:r>
        <w:rPr>
          <w:rFonts w:ascii="Arial" w:hAnsi="Arial" w:cs="Arial"/>
          <w:shd w:val="clear" w:color="auto" w:fill="FFFFFF"/>
        </w:rPr>
        <w:t>,</w:t>
      </w:r>
      <w:r w:rsidR="009F1F85" w:rsidRPr="009F1F85">
        <w:rPr>
          <w:rFonts w:ascii="Arial" w:hAnsi="Arial" w:cs="Arial"/>
          <w:shd w:val="clear" w:color="auto" w:fill="FFFFFF"/>
        </w:rPr>
        <w:t xml:space="preserve"> the working relationship has deepened and Michael's ‎involvement is a great demonstration of how the school and embedded contractors can work</w:t>
      </w:r>
      <w:r w:rsidR="00B049F8">
        <w:rPr>
          <w:rFonts w:ascii="Arial" w:hAnsi="Arial" w:cs="Arial"/>
          <w:shd w:val="clear" w:color="auto" w:fill="FFFFFF"/>
        </w:rPr>
        <w:t xml:space="preserve"> together </w:t>
      </w:r>
      <w:r w:rsidR="009F1F85" w:rsidRPr="009F1F85">
        <w:rPr>
          <w:rFonts w:ascii="Arial" w:hAnsi="Arial" w:cs="Arial"/>
          <w:shd w:val="clear" w:color="auto" w:fill="FFFFFF"/>
        </w:rPr>
        <w:t>se</w:t>
      </w:r>
      <w:r>
        <w:rPr>
          <w:rFonts w:ascii="Arial" w:hAnsi="Arial" w:cs="Arial"/>
          <w:shd w:val="clear" w:color="auto" w:fill="FFFFFF"/>
        </w:rPr>
        <w:t>a</w:t>
      </w:r>
      <w:r w:rsidR="009F1F85" w:rsidRPr="009F1F85">
        <w:rPr>
          <w:rFonts w:ascii="Arial" w:hAnsi="Arial" w:cs="Arial"/>
          <w:shd w:val="clear" w:color="auto" w:fill="FFFFFF"/>
        </w:rPr>
        <w:t>mlessly."</w:t>
      </w:r>
    </w:p>
    <w:p w14:paraId="31E37E60" w14:textId="77777777" w:rsidR="00382EEC" w:rsidRPr="0029678A" w:rsidRDefault="00382EEC" w:rsidP="00B32D66">
      <w:pPr>
        <w:spacing w:after="0" w:line="360" w:lineRule="auto"/>
        <w:rPr>
          <w:rFonts w:ascii="Arial" w:hAnsi="Arial" w:cs="Arial"/>
          <w:shd w:val="clear" w:color="auto" w:fill="FFFFFF"/>
        </w:rPr>
      </w:pPr>
    </w:p>
    <w:p w14:paraId="78BB24C9" w14:textId="77777777" w:rsidR="00243A3B" w:rsidRPr="004715E0" w:rsidRDefault="00243A3B" w:rsidP="00B32D66">
      <w:pPr>
        <w:spacing w:after="0" w:line="360" w:lineRule="auto"/>
        <w:rPr>
          <w:rFonts w:ascii="Arial" w:hAnsi="Arial" w:cs="Arial"/>
          <w:color w:val="1F3864" w:themeColor="accent5" w:themeShade="80"/>
          <w:lang w:val="en-GB"/>
        </w:rPr>
      </w:pPr>
      <w:r w:rsidRPr="004715E0">
        <w:rPr>
          <w:rFonts w:ascii="Arial" w:hAnsi="Arial" w:cs="Arial"/>
          <w:color w:val="1F3864" w:themeColor="accent5" w:themeShade="80"/>
          <w:lang w:val="en-GB"/>
        </w:rPr>
        <w:t xml:space="preserve">   </w:t>
      </w:r>
      <w:r w:rsidRPr="004715E0">
        <w:rPr>
          <w:rFonts w:ascii="Arial" w:hAnsi="Arial" w:cs="Arial"/>
          <w:color w:val="1F3864" w:themeColor="accent5" w:themeShade="80"/>
          <w:lang w:val="en-GB"/>
        </w:rPr>
        <w:tab/>
      </w:r>
      <w:r w:rsidRPr="004715E0">
        <w:rPr>
          <w:rFonts w:ascii="Arial" w:hAnsi="Arial" w:cs="Arial"/>
          <w:color w:val="1F3864" w:themeColor="accent5" w:themeShade="80"/>
          <w:lang w:val="en-GB"/>
        </w:rPr>
        <w:tab/>
      </w:r>
      <w:r w:rsidRPr="004715E0">
        <w:rPr>
          <w:rFonts w:ascii="Arial" w:hAnsi="Arial" w:cs="Arial"/>
          <w:color w:val="1F3864" w:themeColor="accent5" w:themeShade="80"/>
          <w:lang w:val="en-GB"/>
        </w:rPr>
        <w:tab/>
      </w:r>
      <w:r w:rsidRPr="004715E0">
        <w:rPr>
          <w:rFonts w:ascii="Arial" w:hAnsi="Arial" w:cs="Arial"/>
          <w:color w:val="1F3864" w:themeColor="accent5" w:themeShade="80"/>
          <w:lang w:val="en-GB"/>
        </w:rPr>
        <w:tab/>
      </w:r>
      <w:r w:rsidRPr="00B32D66">
        <w:rPr>
          <w:rFonts w:ascii="Arial" w:hAnsi="Arial" w:cs="Arial"/>
          <w:color w:val="000000" w:themeColor="text1"/>
          <w:lang w:val="en-GB"/>
        </w:rPr>
        <w:tab/>
      </w:r>
      <w:r w:rsidRPr="00B32D66">
        <w:rPr>
          <w:rFonts w:ascii="Arial" w:hAnsi="Arial" w:cs="Arial"/>
          <w:color w:val="000000" w:themeColor="text1"/>
          <w:lang w:val="en-GB"/>
        </w:rPr>
        <w:tab/>
      </w:r>
      <w:r w:rsidRPr="00B32D66">
        <w:rPr>
          <w:rFonts w:ascii="Arial" w:hAnsi="Arial" w:cs="Arial"/>
          <w:b/>
          <w:color w:val="000000" w:themeColor="text1"/>
        </w:rPr>
        <w:t>Ends</w:t>
      </w:r>
    </w:p>
    <w:p w14:paraId="6A568EB5" w14:textId="77777777" w:rsidR="00825C8A" w:rsidRPr="004715E0" w:rsidRDefault="00825C8A" w:rsidP="00B32D66">
      <w:pPr>
        <w:spacing w:after="0" w:line="360" w:lineRule="auto"/>
        <w:rPr>
          <w:rFonts w:ascii="Arial" w:hAnsi="Arial" w:cs="Arial"/>
          <w:b/>
          <w:color w:val="1F3864" w:themeColor="accent5" w:themeShade="80"/>
        </w:rPr>
      </w:pPr>
    </w:p>
    <w:p w14:paraId="04447D9B" w14:textId="69AB43D7" w:rsidR="001C6F35" w:rsidRPr="00B32D66" w:rsidRDefault="001C6F35" w:rsidP="00B32D66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 w:rsidRPr="00B32D66">
        <w:rPr>
          <w:rFonts w:ascii="Arial" w:hAnsi="Arial" w:cs="Arial"/>
          <w:b/>
          <w:color w:val="000000" w:themeColor="text1"/>
        </w:rPr>
        <w:t>Notes to Editors:</w:t>
      </w:r>
    </w:p>
    <w:p w14:paraId="52935523" w14:textId="116774A4" w:rsidR="001C6F35" w:rsidRPr="00B32D66" w:rsidRDefault="00D315FC" w:rsidP="00B32D6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</w:rPr>
      </w:pPr>
      <w:hyperlink r:id="rId11" w:history="1">
        <w:proofErr w:type="spellStart"/>
        <w:r w:rsidR="001C6F35" w:rsidRPr="00B32D66">
          <w:rPr>
            <w:rStyle w:val="Hyperlink"/>
            <w:rFonts w:ascii="Arial" w:hAnsi="Arial" w:cs="Arial"/>
            <w:color w:val="000000" w:themeColor="text1"/>
          </w:rPr>
          <w:t>Datcom</w:t>
        </w:r>
        <w:proofErr w:type="spellEnd"/>
      </w:hyperlink>
      <w:r w:rsidR="001C6F35" w:rsidRPr="00B32D66">
        <w:rPr>
          <w:rFonts w:ascii="Arial" w:hAnsi="Arial" w:cs="Arial"/>
          <w:color w:val="000000" w:themeColor="text1"/>
        </w:rPr>
        <w:t xml:space="preserve"> are a professional IT company accredited with multiple high level qualifications from the largest and most respected vendors and industry standard bodies. </w:t>
      </w:r>
    </w:p>
    <w:p w14:paraId="7935F189" w14:textId="357B43FF" w:rsidR="001C6F35" w:rsidRPr="00B32D66" w:rsidRDefault="001C6F35" w:rsidP="00B32D6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B32D66">
        <w:rPr>
          <w:rFonts w:ascii="Arial" w:hAnsi="Arial" w:cs="Arial"/>
          <w:color w:val="000000" w:themeColor="text1"/>
        </w:rPr>
        <w:t xml:space="preserve">Established in 2011, </w:t>
      </w:r>
      <w:proofErr w:type="spellStart"/>
      <w:r w:rsidRPr="00B32D66">
        <w:rPr>
          <w:rFonts w:ascii="Arial" w:hAnsi="Arial" w:cs="Arial"/>
          <w:color w:val="000000" w:themeColor="text1"/>
        </w:rPr>
        <w:t>Datcom</w:t>
      </w:r>
      <w:proofErr w:type="spellEnd"/>
      <w:r w:rsidRPr="00B32D66">
        <w:rPr>
          <w:rFonts w:ascii="Arial" w:hAnsi="Arial" w:cs="Arial"/>
          <w:color w:val="000000" w:themeColor="text1"/>
        </w:rPr>
        <w:t xml:space="preserve"> is based in Grantham but also has an office in Lincoln.</w:t>
      </w:r>
    </w:p>
    <w:p w14:paraId="257FFC19" w14:textId="54EC5C63" w:rsidR="001C6F35" w:rsidRPr="00B32D66" w:rsidRDefault="001C6F35" w:rsidP="00B32D6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</w:rPr>
      </w:pPr>
      <w:proofErr w:type="spellStart"/>
      <w:r w:rsidRPr="00B32D66">
        <w:rPr>
          <w:rFonts w:ascii="Arial" w:hAnsi="Arial" w:cs="Arial"/>
          <w:color w:val="000000" w:themeColor="text1"/>
        </w:rPr>
        <w:t>Datcom</w:t>
      </w:r>
      <w:proofErr w:type="spellEnd"/>
      <w:r w:rsidRPr="00B32D66">
        <w:rPr>
          <w:rFonts w:ascii="Arial" w:hAnsi="Arial" w:cs="Arial"/>
          <w:color w:val="000000" w:themeColor="text1"/>
        </w:rPr>
        <w:t xml:space="preserve"> currently employ 23 people.</w:t>
      </w:r>
    </w:p>
    <w:p w14:paraId="34408C5C" w14:textId="1A1D3F60" w:rsidR="002818AA" w:rsidRPr="00B32D66" w:rsidRDefault="001C6F35" w:rsidP="00B32D6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</w:rPr>
      </w:pPr>
      <w:proofErr w:type="spellStart"/>
      <w:r w:rsidRPr="00B32D66">
        <w:rPr>
          <w:rFonts w:ascii="Arial" w:hAnsi="Arial" w:cs="Arial"/>
          <w:color w:val="000000" w:themeColor="text1"/>
        </w:rPr>
        <w:t>Datcom</w:t>
      </w:r>
      <w:proofErr w:type="spellEnd"/>
      <w:r w:rsidRPr="00B32D66">
        <w:rPr>
          <w:rFonts w:ascii="Arial" w:hAnsi="Arial" w:cs="Arial"/>
          <w:color w:val="000000" w:themeColor="text1"/>
        </w:rPr>
        <w:t xml:space="preserve"> offer a wide range of IT services, from basic support through to the very best in cyber security. </w:t>
      </w:r>
    </w:p>
    <w:p w14:paraId="6F150C88" w14:textId="00B4154A" w:rsidR="00A239AB" w:rsidRPr="00B32D66" w:rsidRDefault="00A239AB" w:rsidP="00B32D6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B32D66">
        <w:rPr>
          <w:rFonts w:ascii="Arial" w:hAnsi="Arial" w:cs="Arial"/>
          <w:color w:val="000000" w:themeColor="text1"/>
        </w:rPr>
        <w:t xml:space="preserve">For more information, visit: </w:t>
      </w:r>
      <w:hyperlink r:id="rId12" w:history="1">
        <w:r w:rsidRPr="00B32D66">
          <w:rPr>
            <w:rStyle w:val="Hyperlink"/>
            <w:rFonts w:ascii="Arial" w:hAnsi="Arial" w:cs="Arial"/>
            <w:color w:val="000000" w:themeColor="text1"/>
          </w:rPr>
          <w:t>www.datcom.co.uk</w:t>
        </w:r>
      </w:hyperlink>
      <w:r w:rsidRPr="00B32D66">
        <w:rPr>
          <w:rFonts w:ascii="Arial" w:hAnsi="Arial" w:cs="Arial"/>
          <w:color w:val="000000" w:themeColor="text1"/>
        </w:rPr>
        <w:t xml:space="preserve"> </w:t>
      </w:r>
    </w:p>
    <w:p w14:paraId="1C6EA570" w14:textId="77777777" w:rsidR="00337D37" w:rsidRPr="00B32D66" w:rsidRDefault="00337D37" w:rsidP="00B32D66">
      <w:pPr>
        <w:spacing w:after="0" w:line="360" w:lineRule="auto"/>
        <w:rPr>
          <w:rFonts w:ascii="Arial" w:hAnsi="Arial" w:cs="Arial"/>
          <w:b/>
          <w:color w:val="000000" w:themeColor="text1"/>
        </w:rPr>
      </w:pPr>
    </w:p>
    <w:p w14:paraId="48210824" w14:textId="74AFEEF2" w:rsidR="00243A3B" w:rsidRPr="00B32D66" w:rsidRDefault="00243A3B" w:rsidP="00B32D66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 w:rsidRPr="00B32D66">
        <w:rPr>
          <w:rFonts w:ascii="Arial" w:hAnsi="Arial" w:cs="Arial"/>
          <w:b/>
          <w:color w:val="000000" w:themeColor="text1"/>
        </w:rPr>
        <w:lastRenderedPageBreak/>
        <w:t>For media information please contact:</w:t>
      </w:r>
    </w:p>
    <w:p w14:paraId="36421F93" w14:textId="77777777" w:rsidR="00243A3B" w:rsidRPr="00B32D66" w:rsidRDefault="00243A3B" w:rsidP="00B32D66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 w:rsidRPr="00B32D66">
        <w:rPr>
          <w:rFonts w:ascii="Arial" w:hAnsi="Arial" w:cs="Arial"/>
          <w:b/>
          <w:color w:val="000000" w:themeColor="text1"/>
        </w:rPr>
        <w:t>Mike Shields</w:t>
      </w:r>
    </w:p>
    <w:p w14:paraId="21C223B8" w14:textId="77777777" w:rsidR="00243A3B" w:rsidRPr="00B32D66" w:rsidRDefault="00243A3B" w:rsidP="00B32D66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 w:rsidRPr="00B32D66">
        <w:rPr>
          <w:rFonts w:ascii="Arial" w:hAnsi="Arial" w:cs="Arial"/>
          <w:b/>
          <w:color w:val="000000" w:themeColor="text1"/>
        </w:rPr>
        <w:t>Shooting Star</w:t>
      </w:r>
    </w:p>
    <w:p w14:paraId="2FE1111A" w14:textId="77777777" w:rsidR="00243A3B" w:rsidRPr="00B32D66" w:rsidRDefault="00243A3B" w:rsidP="00B32D66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 w:rsidRPr="00B32D66">
        <w:rPr>
          <w:rFonts w:ascii="Arial" w:hAnsi="Arial" w:cs="Arial"/>
          <w:b/>
          <w:color w:val="000000" w:themeColor="text1"/>
        </w:rPr>
        <w:t>01522 528540</w:t>
      </w:r>
    </w:p>
    <w:p w14:paraId="6859E251" w14:textId="77777777" w:rsidR="00243A3B" w:rsidRPr="00B32D66" w:rsidRDefault="00D315FC" w:rsidP="00B32D66">
      <w:pPr>
        <w:spacing w:after="0" w:line="360" w:lineRule="auto"/>
        <w:rPr>
          <w:rFonts w:ascii="Arial" w:hAnsi="Arial" w:cs="Arial"/>
          <w:b/>
          <w:color w:val="000000" w:themeColor="text1"/>
        </w:rPr>
      </w:pPr>
      <w:hyperlink r:id="rId13" w:history="1">
        <w:r w:rsidR="00243A3B" w:rsidRPr="00B32D66">
          <w:rPr>
            <w:rStyle w:val="Hyperlink"/>
            <w:rFonts w:ascii="Arial" w:hAnsi="Arial" w:cs="Arial"/>
            <w:b/>
            <w:color w:val="000000" w:themeColor="text1"/>
          </w:rPr>
          <w:t>mike@weareshootingstar.co.uk</w:t>
        </w:r>
      </w:hyperlink>
    </w:p>
    <w:p w14:paraId="5B4C2F64" w14:textId="7B983F7A" w:rsidR="00243A3B" w:rsidRPr="00B32D66" w:rsidRDefault="00243A3B" w:rsidP="00B32D66">
      <w:pPr>
        <w:spacing w:after="0" w:line="360" w:lineRule="auto"/>
        <w:rPr>
          <w:rFonts w:ascii="Arial" w:hAnsi="Arial" w:cs="Arial"/>
          <w:color w:val="000000" w:themeColor="text1"/>
        </w:rPr>
      </w:pPr>
      <w:r w:rsidRPr="00B32D66">
        <w:rPr>
          <w:rFonts w:ascii="Arial" w:hAnsi="Arial" w:cs="Arial"/>
          <w:b/>
          <w:color w:val="000000" w:themeColor="text1"/>
        </w:rPr>
        <w:t>[</w:t>
      </w:r>
      <w:r w:rsidR="0017545A" w:rsidRPr="00B32D66">
        <w:rPr>
          <w:rFonts w:ascii="Arial" w:hAnsi="Arial" w:cs="Arial"/>
          <w:b/>
          <w:color w:val="000000" w:themeColor="text1"/>
        </w:rPr>
        <w:t>Datcom</w:t>
      </w:r>
      <w:r w:rsidR="00FD4E81" w:rsidRPr="00B32D66">
        <w:rPr>
          <w:rFonts w:ascii="Arial" w:hAnsi="Arial" w:cs="Arial"/>
          <w:b/>
          <w:color w:val="000000" w:themeColor="text1"/>
        </w:rPr>
        <w:t>0</w:t>
      </w:r>
      <w:r w:rsidR="004B48A3" w:rsidRPr="00B32D66">
        <w:rPr>
          <w:rFonts w:ascii="Arial" w:hAnsi="Arial" w:cs="Arial"/>
          <w:b/>
          <w:color w:val="000000" w:themeColor="text1"/>
        </w:rPr>
        <w:t>4Borneo</w:t>
      </w:r>
      <w:r w:rsidRPr="00B32D66">
        <w:rPr>
          <w:rFonts w:ascii="Arial" w:hAnsi="Arial" w:cs="Arial"/>
          <w:b/>
          <w:color w:val="000000" w:themeColor="text1"/>
        </w:rPr>
        <w:t>]</w:t>
      </w:r>
    </w:p>
    <w:p w14:paraId="7C148688" w14:textId="77777777" w:rsidR="00AF2D1D" w:rsidRPr="00AF2D1D" w:rsidRDefault="00AF2D1D" w:rsidP="00B32D66">
      <w:pPr>
        <w:spacing w:after="0" w:line="360" w:lineRule="auto"/>
        <w:rPr>
          <w:rFonts w:ascii="Arial" w:hAnsi="Arial" w:cs="Arial"/>
          <w:b/>
          <w:sz w:val="28"/>
          <w:lang w:val="en-GB"/>
        </w:rPr>
      </w:pPr>
    </w:p>
    <w:sectPr w:rsidR="00AF2D1D" w:rsidRPr="00AF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B21"/>
    <w:multiLevelType w:val="hybridMultilevel"/>
    <w:tmpl w:val="1B806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E141E"/>
    <w:multiLevelType w:val="hybridMultilevel"/>
    <w:tmpl w:val="DB6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E61A7"/>
    <w:multiLevelType w:val="hybridMultilevel"/>
    <w:tmpl w:val="0DF0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1D"/>
    <w:rsid w:val="0001155E"/>
    <w:rsid w:val="00013648"/>
    <w:rsid w:val="00050DA0"/>
    <w:rsid w:val="0005369E"/>
    <w:rsid w:val="0006278A"/>
    <w:rsid w:val="00065E9A"/>
    <w:rsid w:val="000933D0"/>
    <w:rsid w:val="000B4069"/>
    <w:rsid w:val="000C49C5"/>
    <w:rsid w:val="000D3A68"/>
    <w:rsid w:val="00104B90"/>
    <w:rsid w:val="00127724"/>
    <w:rsid w:val="00130833"/>
    <w:rsid w:val="001627DC"/>
    <w:rsid w:val="0017545A"/>
    <w:rsid w:val="00182EC5"/>
    <w:rsid w:val="00190EF9"/>
    <w:rsid w:val="001C6F35"/>
    <w:rsid w:val="001F0E54"/>
    <w:rsid w:val="001F41C8"/>
    <w:rsid w:val="00231D81"/>
    <w:rsid w:val="00243A3B"/>
    <w:rsid w:val="0024440C"/>
    <w:rsid w:val="0024779A"/>
    <w:rsid w:val="002818AA"/>
    <w:rsid w:val="00294835"/>
    <w:rsid w:val="0029678A"/>
    <w:rsid w:val="002B1AD7"/>
    <w:rsid w:val="002B6218"/>
    <w:rsid w:val="002D52F8"/>
    <w:rsid w:val="002E7C3A"/>
    <w:rsid w:val="002F2423"/>
    <w:rsid w:val="002F30E9"/>
    <w:rsid w:val="003078B9"/>
    <w:rsid w:val="0031038E"/>
    <w:rsid w:val="00314694"/>
    <w:rsid w:val="00315B47"/>
    <w:rsid w:val="00316558"/>
    <w:rsid w:val="00316764"/>
    <w:rsid w:val="003338BC"/>
    <w:rsid w:val="00337D37"/>
    <w:rsid w:val="00340AE3"/>
    <w:rsid w:val="00357AA9"/>
    <w:rsid w:val="00382EEC"/>
    <w:rsid w:val="003A322D"/>
    <w:rsid w:val="003A59E5"/>
    <w:rsid w:val="003B272D"/>
    <w:rsid w:val="00403365"/>
    <w:rsid w:val="00414708"/>
    <w:rsid w:val="004715E0"/>
    <w:rsid w:val="004B336B"/>
    <w:rsid w:val="004B48A3"/>
    <w:rsid w:val="004B7813"/>
    <w:rsid w:val="004C4795"/>
    <w:rsid w:val="004D2DD6"/>
    <w:rsid w:val="004E451B"/>
    <w:rsid w:val="0054424B"/>
    <w:rsid w:val="00546AF4"/>
    <w:rsid w:val="005F097D"/>
    <w:rsid w:val="00602A98"/>
    <w:rsid w:val="00624AFD"/>
    <w:rsid w:val="006449B9"/>
    <w:rsid w:val="00677CB8"/>
    <w:rsid w:val="00686A75"/>
    <w:rsid w:val="00693167"/>
    <w:rsid w:val="006946F7"/>
    <w:rsid w:val="006C3A8B"/>
    <w:rsid w:val="006D0D49"/>
    <w:rsid w:val="006E1DD8"/>
    <w:rsid w:val="006E7214"/>
    <w:rsid w:val="0070017A"/>
    <w:rsid w:val="00703051"/>
    <w:rsid w:val="007404AF"/>
    <w:rsid w:val="007425E4"/>
    <w:rsid w:val="007562BA"/>
    <w:rsid w:val="0078643F"/>
    <w:rsid w:val="007938A2"/>
    <w:rsid w:val="007B005D"/>
    <w:rsid w:val="007E4027"/>
    <w:rsid w:val="008012A5"/>
    <w:rsid w:val="00825C8A"/>
    <w:rsid w:val="0084100F"/>
    <w:rsid w:val="0085426A"/>
    <w:rsid w:val="008631E6"/>
    <w:rsid w:val="0088034D"/>
    <w:rsid w:val="008C196F"/>
    <w:rsid w:val="008D2F6D"/>
    <w:rsid w:val="009119E7"/>
    <w:rsid w:val="009511E8"/>
    <w:rsid w:val="00992B52"/>
    <w:rsid w:val="00993223"/>
    <w:rsid w:val="0099686E"/>
    <w:rsid w:val="009A638B"/>
    <w:rsid w:val="009C05B6"/>
    <w:rsid w:val="009D5C4A"/>
    <w:rsid w:val="009F1F85"/>
    <w:rsid w:val="009F3D92"/>
    <w:rsid w:val="009F720A"/>
    <w:rsid w:val="00A15BF1"/>
    <w:rsid w:val="00A239AB"/>
    <w:rsid w:val="00A261C1"/>
    <w:rsid w:val="00A42CC3"/>
    <w:rsid w:val="00A61D6F"/>
    <w:rsid w:val="00A633D2"/>
    <w:rsid w:val="00A818DD"/>
    <w:rsid w:val="00AD0246"/>
    <w:rsid w:val="00AE40D9"/>
    <w:rsid w:val="00AE59F3"/>
    <w:rsid w:val="00AE638D"/>
    <w:rsid w:val="00AE7963"/>
    <w:rsid w:val="00AF2B8E"/>
    <w:rsid w:val="00AF2D1D"/>
    <w:rsid w:val="00AF4538"/>
    <w:rsid w:val="00B049F8"/>
    <w:rsid w:val="00B15135"/>
    <w:rsid w:val="00B20D29"/>
    <w:rsid w:val="00B32D66"/>
    <w:rsid w:val="00B46048"/>
    <w:rsid w:val="00B8192C"/>
    <w:rsid w:val="00BB3B48"/>
    <w:rsid w:val="00BC1E23"/>
    <w:rsid w:val="00BD2C4F"/>
    <w:rsid w:val="00BE6E81"/>
    <w:rsid w:val="00BF0D32"/>
    <w:rsid w:val="00C260DC"/>
    <w:rsid w:val="00C27E58"/>
    <w:rsid w:val="00C40DB4"/>
    <w:rsid w:val="00C4264B"/>
    <w:rsid w:val="00C508AB"/>
    <w:rsid w:val="00C628E7"/>
    <w:rsid w:val="00C73694"/>
    <w:rsid w:val="00C80B1C"/>
    <w:rsid w:val="00CB037D"/>
    <w:rsid w:val="00CF1273"/>
    <w:rsid w:val="00D027C2"/>
    <w:rsid w:val="00D176F1"/>
    <w:rsid w:val="00D315FC"/>
    <w:rsid w:val="00D456AB"/>
    <w:rsid w:val="00D51FCB"/>
    <w:rsid w:val="00D533B6"/>
    <w:rsid w:val="00D54D45"/>
    <w:rsid w:val="00D563FA"/>
    <w:rsid w:val="00D61819"/>
    <w:rsid w:val="00D81860"/>
    <w:rsid w:val="00DB2F52"/>
    <w:rsid w:val="00DD2881"/>
    <w:rsid w:val="00DE344A"/>
    <w:rsid w:val="00E00EBA"/>
    <w:rsid w:val="00E0327A"/>
    <w:rsid w:val="00E15BC1"/>
    <w:rsid w:val="00E273AA"/>
    <w:rsid w:val="00E53873"/>
    <w:rsid w:val="00E60D7C"/>
    <w:rsid w:val="00E62107"/>
    <w:rsid w:val="00E62A46"/>
    <w:rsid w:val="00E6464F"/>
    <w:rsid w:val="00E7169A"/>
    <w:rsid w:val="00E760D1"/>
    <w:rsid w:val="00E87795"/>
    <w:rsid w:val="00EB39F9"/>
    <w:rsid w:val="00EC63D4"/>
    <w:rsid w:val="00ED32CE"/>
    <w:rsid w:val="00EE2C95"/>
    <w:rsid w:val="00EF73CF"/>
    <w:rsid w:val="00F0658C"/>
    <w:rsid w:val="00F20926"/>
    <w:rsid w:val="00F2217C"/>
    <w:rsid w:val="00F841F5"/>
    <w:rsid w:val="00F9309D"/>
    <w:rsid w:val="00FA4338"/>
    <w:rsid w:val="00FD4E81"/>
    <w:rsid w:val="00FE23D0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DE9D"/>
  <w15:chartTrackingRefBased/>
  <w15:docId w15:val="{FACAD7EE-7732-434F-A8CD-8AF28BBB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2D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3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7C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ke@weareshootingstar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atcom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tcom.co.u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kings.lincs.sch.uk/page/default.asp?title=Home&amp;pid=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atcom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A0738EA73C469DC4A3E5BEAB3B5A" ma:contentTypeVersion="2" ma:contentTypeDescription="Create a new document." ma:contentTypeScope="" ma:versionID="6da062a85c2d9ad9a92ebf73e110ce12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21127c769563113b72db3b82a496107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21798B-6CC5-4103-90AC-8CB5A7A00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3BB46-265B-4160-AB2B-87037EEEC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14C6C-4661-40C0-9896-6A176EE213D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de952fb-994f-4cef-bf88-d9a2a2d171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Lamb</dc:creator>
  <cp:keywords/>
  <dc:description/>
  <cp:lastModifiedBy>Mike Shields</cp:lastModifiedBy>
  <cp:revision>25</cp:revision>
  <dcterms:created xsi:type="dcterms:W3CDTF">2016-09-02T09:44:00Z</dcterms:created>
  <dcterms:modified xsi:type="dcterms:W3CDTF">2016-09-08T11:13:00Z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0x0101007C32A0738EA73C469DC4A3E5BEAB3B5A</vt:lpwstr>
  </property>
</Properties>
</file>