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D5F" w:rsidRPr="00391416" w:rsidRDefault="005B2090" w:rsidP="00B17026">
      <w:pPr>
        <w:spacing w:line="360" w:lineRule="auto"/>
        <w:jc w:val="right"/>
        <w:rPr>
          <w:rFonts w:ascii="Arial" w:hAnsi="Arial" w:cs="Arial"/>
          <w:b/>
        </w:rPr>
      </w:pPr>
      <w:r w:rsidRPr="00391416">
        <w:rPr>
          <w:rFonts w:ascii="Arial" w:hAnsi="Arial" w:cs="Arial"/>
          <w:b/>
          <w:noProof/>
          <w:lang w:eastAsia="en-GB"/>
        </w:rPr>
        <w:drawing>
          <wp:inline distT="0" distB="0" distL="0" distR="0" wp14:anchorId="0AC9F660" wp14:editId="299E51FB">
            <wp:extent cx="2137410" cy="977900"/>
            <wp:effectExtent l="0" t="0" r="0" b="0"/>
            <wp:docPr id="1" name="Picture 1" descr="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ebs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7410" cy="977900"/>
                    </a:xfrm>
                    <a:prstGeom prst="rect">
                      <a:avLst/>
                    </a:prstGeom>
                    <a:noFill/>
                    <a:ln>
                      <a:noFill/>
                    </a:ln>
                  </pic:spPr>
                </pic:pic>
              </a:graphicData>
            </a:graphic>
          </wp:inline>
        </w:drawing>
      </w:r>
    </w:p>
    <w:p w:rsidR="00A93D5F" w:rsidRPr="00391416" w:rsidRDefault="00A93D5F" w:rsidP="00A93D5F">
      <w:pPr>
        <w:spacing w:line="360" w:lineRule="auto"/>
        <w:rPr>
          <w:rFonts w:ascii="Arial" w:hAnsi="Arial" w:cs="Arial"/>
          <w:b/>
        </w:rPr>
      </w:pPr>
    </w:p>
    <w:p w:rsidR="00C678E0" w:rsidRPr="00391416" w:rsidRDefault="00C678E0" w:rsidP="00A93D5F">
      <w:pPr>
        <w:spacing w:line="360" w:lineRule="auto"/>
        <w:rPr>
          <w:rFonts w:ascii="Arial" w:hAnsi="Arial" w:cs="Arial"/>
          <w:b/>
        </w:rPr>
      </w:pPr>
    </w:p>
    <w:p w:rsidR="00C678E0" w:rsidRPr="00391416" w:rsidRDefault="00A93D5F" w:rsidP="00A93D5F">
      <w:pPr>
        <w:spacing w:line="360" w:lineRule="auto"/>
        <w:rPr>
          <w:rFonts w:ascii="Arial" w:hAnsi="Arial" w:cs="Arial"/>
          <w:b/>
        </w:rPr>
      </w:pPr>
      <w:r w:rsidRPr="00391416">
        <w:rPr>
          <w:rFonts w:ascii="Arial" w:hAnsi="Arial" w:cs="Arial"/>
          <w:b/>
        </w:rPr>
        <w:t>News release</w:t>
      </w:r>
    </w:p>
    <w:p w:rsidR="00C678E0" w:rsidRPr="00391416" w:rsidRDefault="00C678E0" w:rsidP="00A93D5F">
      <w:pPr>
        <w:spacing w:line="360" w:lineRule="auto"/>
        <w:rPr>
          <w:rFonts w:ascii="Arial" w:hAnsi="Arial" w:cs="Arial"/>
          <w:b/>
        </w:rPr>
      </w:pPr>
    </w:p>
    <w:p w:rsidR="000867B6" w:rsidRDefault="001A1A3C" w:rsidP="0014659A">
      <w:pPr>
        <w:spacing w:line="360" w:lineRule="auto"/>
        <w:rPr>
          <w:rFonts w:ascii="Arial" w:eastAsia="Arial" w:hAnsi="Arial" w:cs="Arial"/>
        </w:rPr>
      </w:pPr>
      <w:r>
        <w:rPr>
          <w:rFonts w:ascii="Arial" w:eastAsia="Arial" w:hAnsi="Arial" w:cs="Arial"/>
        </w:rPr>
        <w:t>20</w:t>
      </w:r>
      <w:r w:rsidRPr="001A1A3C">
        <w:rPr>
          <w:rFonts w:ascii="Arial" w:eastAsia="Arial" w:hAnsi="Arial" w:cs="Arial"/>
          <w:vertAlign w:val="superscript"/>
        </w:rPr>
        <w:t>th</w:t>
      </w:r>
      <w:r>
        <w:rPr>
          <w:rFonts w:ascii="Arial" w:eastAsia="Arial" w:hAnsi="Arial" w:cs="Arial"/>
        </w:rPr>
        <w:t xml:space="preserve"> </w:t>
      </w:r>
      <w:r w:rsidR="0021208B">
        <w:rPr>
          <w:rFonts w:ascii="Arial" w:eastAsia="Arial" w:hAnsi="Arial" w:cs="Arial"/>
        </w:rPr>
        <w:t>March 201</w:t>
      </w:r>
      <w:r>
        <w:rPr>
          <w:rFonts w:ascii="Arial" w:eastAsia="Arial" w:hAnsi="Arial" w:cs="Arial"/>
        </w:rPr>
        <w:t>7</w:t>
      </w:r>
    </w:p>
    <w:p w:rsidR="0096453F" w:rsidRDefault="0096453F" w:rsidP="009A2642">
      <w:pPr>
        <w:pStyle w:val="Ariel"/>
        <w:tabs>
          <w:tab w:val="left" w:pos="7095"/>
        </w:tabs>
        <w:jc w:val="center"/>
        <w:rPr>
          <w:b/>
          <w:sz w:val="28"/>
          <w:szCs w:val="28"/>
        </w:rPr>
      </w:pPr>
    </w:p>
    <w:p w:rsidR="009A2642" w:rsidRDefault="001A1A3C" w:rsidP="009A2642">
      <w:pPr>
        <w:pStyle w:val="Ariel"/>
        <w:tabs>
          <w:tab w:val="left" w:pos="7095"/>
        </w:tabs>
        <w:jc w:val="center"/>
        <w:rPr>
          <w:b/>
          <w:sz w:val="28"/>
          <w:szCs w:val="28"/>
        </w:rPr>
      </w:pPr>
      <w:r>
        <w:rPr>
          <w:b/>
          <w:sz w:val="28"/>
          <w:szCs w:val="28"/>
        </w:rPr>
        <w:t xml:space="preserve">Duncan &amp; </w:t>
      </w:r>
      <w:proofErr w:type="spellStart"/>
      <w:r>
        <w:rPr>
          <w:b/>
          <w:sz w:val="28"/>
          <w:szCs w:val="28"/>
        </w:rPr>
        <w:t>Toplis</w:t>
      </w:r>
      <w:proofErr w:type="spellEnd"/>
      <w:r>
        <w:rPr>
          <w:b/>
          <w:sz w:val="28"/>
          <w:szCs w:val="28"/>
        </w:rPr>
        <w:t xml:space="preserve"> </w:t>
      </w:r>
      <w:r w:rsidR="001B4146" w:rsidRPr="002B22E8">
        <w:rPr>
          <w:b/>
          <w:sz w:val="28"/>
          <w:szCs w:val="28"/>
        </w:rPr>
        <w:t>Named</w:t>
      </w:r>
      <w:r>
        <w:rPr>
          <w:b/>
          <w:sz w:val="28"/>
          <w:szCs w:val="28"/>
        </w:rPr>
        <w:t xml:space="preserve"> Lar</w:t>
      </w:r>
      <w:r w:rsidR="001B4146">
        <w:rPr>
          <w:b/>
          <w:sz w:val="28"/>
          <w:szCs w:val="28"/>
        </w:rPr>
        <w:t>ge Accountancy of the Year</w:t>
      </w:r>
    </w:p>
    <w:p w:rsidR="000F0BB9" w:rsidRDefault="000F0BB9" w:rsidP="000F0BB9">
      <w:pPr>
        <w:spacing w:line="360" w:lineRule="auto"/>
        <w:rPr>
          <w:rFonts w:ascii="Arial" w:hAnsi="Arial" w:cs="Arial"/>
        </w:rPr>
      </w:pPr>
    </w:p>
    <w:p w:rsidR="0063692B" w:rsidRPr="003A7BBF" w:rsidRDefault="000F0BB9" w:rsidP="000F0BB9">
      <w:pPr>
        <w:spacing w:line="360" w:lineRule="auto"/>
        <w:rPr>
          <w:rFonts w:ascii="Arial" w:hAnsi="Arial" w:cs="Arial"/>
          <w:b/>
        </w:rPr>
      </w:pPr>
      <w:r w:rsidRPr="003A7BBF">
        <w:rPr>
          <w:rFonts w:ascii="Arial" w:hAnsi="Arial" w:cs="Arial"/>
          <w:b/>
        </w:rPr>
        <w:t>The t</w:t>
      </w:r>
      <w:r w:rsidR="009D445B" w:rsidRPr="003A7BBF">
        <w:rPr>
          <w:rFonts w:ascii="Arial" w:hAnsi="Arial" w:cs="Arial"/>
          <w:b/>
        </w:rPr>
        <w:t>eam at</w:t>
      </w:r>
      <w:r w:rsidRPr="003A7BBF">
        <w:rPr>
          <w:rFonts w:ascii="Arial" w:hAnsi="Arial" w:cs="Arial"/>
          <w:b/>
        </w:rPr>
        <w:t xml:space="preserve"> </w:t>
      </w:r>
      <w:hyperlink r:id="rId10" w:history="1">
        <w:r w:rsidRPr="003A7BBF">
          <w:rPr>
            <w:rStyle w:val="Hyperlink"/>
            <w:rFonts w:ascii="Arial" w:eastAsia="Times New Roman" w:hAnsi="Arial" w:cs="Arial"/>
            <w:b/>
          </w:rPr>
          <w:t xml:space="preserve">Duncan &amp; </w:t>
        </w:r>
        <w:proofErr w:type="spellStart"/>
        <w:r w:rsidRPr="003A7BBF">
          <w:rPr>
            <w:rStyle w:val="Hyperlink"/>
            <w:rFonts w:ascii="Arial" w:eastAsia="Times New Roman" w:hAnsi="Arial" w:cs="Arial"/>
            <w:b/>
          </w:rPr>
          <w:t>Toplis</w:t>
        </w:r>
        <w:proofErr w:type="spellEnd"/>
      </w:hyperlink>
      <w:r w:rsidRPr="003A7BBF">
        <w:rPr>
          <w:rFonts w:ascii="Arial" w:eastAsia="Times New Roman" w:hAnsi="Arial" w:cs="Arial"/>
          <w:b/>
        </w:rPr>
        <w:t xml:space="preserve"> </w:t>
      </w:r>
      <w:r w:rsidR="00DF3BB2">
        <w:rPr>
          <w:rFonts w:ascii="Arial" w:eastAsia="Times New Roman" w:hAnsi="Arial" w:cs="Arial"/>
          <w:b/>
        </w:rPr>
        <w:t xml:space="preserve">are toasting its </w:t>
      </w:r>
      <w:r w:rsidR="00133DF2">
        <w:rPr>
          <w:rFonts w:ascii="Arial" w:eastAsia="Times New Roman" w:hAnsi="Arial" w:cs="Arial"/>
          <w:b/>
        </w:rPr>
        <w:t xml:space="preserve">success </w:t>
      </w:r>
      <w:r w:rsidRPr="003A7BBF">
        <w:rPr>
          <w:rFonts w:ascii="Arial" w:hAnsi="Arial" w:cs="Arial"/>
          <w:b/>
        </w:rPr>
        <w:t xml:space="preserve">after being named as </w:t>
      </w:r>
      <w:r w:rsidR="00931069" w:rsidRPr="003A7BBF">
        <w:rPr>
          <w:rFonts w:ascii="Arial" w:hAnsi="Arial" w:cs="Arial"/>
          <w:b/>
        </w:rPr>
        <w:t>Large</w:t>
      </w:r>
      <w:r w:rsidR="003A7BBF">
        <w:rPr>
          <w:rFonts w:ascii="Arial" w:hAnsi="Arial" w:cs="Arial"/>
          <w:b/>
        </w:rPr>
        <w:t xml:space="preserve"> </w:t>
      </w:r>
      <w:r w:rsidR="00931069" w:rsidRPr="003A7BBF">
        <w:rPr>
          <w:rFonts w:ascii="Arial" w:hAnsi="Arial" w:cs="Arial"/>
          <w:b/>
        </w:rPr>
        <w:t>Ac</w:t>
      </w:r>
      <w:r w:rsidR="00843E19">
        <w:rPr>
          <w:rFonts w:ascii="Arial" w:hAnsi="Arial" w:cs="Arial"/>
          <w:b/>
        </w:rPr>
        <w:t>countancy Firm of the Year</w:t>
      </w:r>
      <w:r w:rsidR="00931069" w:rsidRPr="003A7BBF">
        <w:rPr>
          <w:rFonts w:ascii="Arial" w:hAnsi="Arial" w:cs="Arial"/>
          <w:b/>
        </w:rPr>
        <w:t xml:space="preserve"> 2017 </w:t>
      </w:r>
      <w:r w:rsidR="009455A8" w:rsidRPr="003A7BBF">
        <w:rPr>
          <w:rFonts w:ascii="Arial" w:hAnsi="Arial" w:cs="Arial"/>
          <w:b/>
        </w:rPr>
        <w:t>for the first time</w:t>
      </w:r>
      <w:r w:rsidR="0063692B" w:rsidRPr="003A7BBF">
        <w:rPr>
          <w:rFonts w:ascii="Arial" w:hAnsi="Arial" w:cs="Arial"/>
          <w:b/>
        </w:rPr>
        <w:t xml:space="preserve">. </w:t>
      </w:r>
    </w:p>
    <w:p w:rsidR="0063692B" w:rsidRPr="003A7BBF" w:rsidRDefault="0063692B" w:rsidP="000F0BB9">
      <w:pPr>
        <w:spacing w:line="360" w:lineRule="auto"/>
        <w:rPr>
          <w:rFonts w:ascii="Arial" w:hAnsi="Arial" w:cs="Arial"/>
          <w:b/>
        </w:rPr>
      </w:pPr>
    </w:p>
    <w:p w:rsidR="00843E19" w:rsidRDefault="00DD24EF" w:rsidP="0063692B">
      <w:pPr>
        <w:spacing w:line="360" w:lineRule="auto"/>
        <w:rPr>
          <w:rFonts w:ascii="Arial" w:hAnsi="Arial" w:cs="Arial"/>
        </w:rPr>
      </w:pPr>
      <w:r>
        <w:rPr>
          <w:rFonts w:ascii="Arial" w:hAnsi="Arial" w:cs="Arial"/>
        </w:rPr>
        <w:t>The prize, awarded by t</w:t>
      </w:r>
      <w:r w:rsidR="0063692B" w:rsidRPr="003A7BBF">
        <w:rPr>
          <w:rFonts w:ascii="Arial" w:hAnsi="Arial" w:cs="Arial"/>
        </w:rPr>
        <w:t>he</w:t>
      </w:r>
      <w:r w:rsidR="00843E19">
        <w:rPr>
          <w:rFonts w:ascii="Arial" w:hAnsi="Arial" w:cs="Arial"/>
        </w:rPr>
        <w:t xml:space="preserve"> East Midlands </w:t>
      </w:r>
      <w:r w:rsidR="0063692B" w:rsidRPr="003A7BBF">
        <w:rPr>
          <w:rFonts w:ascii="Arial" w:hAnsi="Arial" w:cs="Arial"/>
        </w:rPr>
        <w:t xml:space="preserve"> </w:t>
      </w:r>
      <w:hyperlink r:id="rId11" w:history="1">
        <w:r w:rsidR="009455A8" w:rsidRPr="00DB7706">
          <w:rPr>
            <w:rStyle w:val="Hyperlink"/>
            <w:rFonts w:ascii="Arial" w:hAnsi="Arial" w:cs="Arial"/>
          </w:rPr>
          <w:t>ICAEW (Institute of Chartered Accountants in England and Wales)</w:t>
        </w:r>
      </w:hyperlink>
      <w:r w:rsidR="00843E19">
        <w:rPr>
          <w:rStyle w:val="Hyperlink"/>
          <w:rFonts w:ascii="Arial" w:hAnsi="Arial" w:cs="Arial"/>
        </w:rPr>
        <w:t>,</w:t>
      </w:r>
      <w:r>
        <w:rPr>
          <w:rFonts w:ascii="Arial" w:hAnsi="Arial" w:cs="Arial"/>
        </w:rPr>
        <w:t xml:space="preserve"> comes </w:t>
      </w:r>
      <w:r w:rsidR="00031C64">
        <w:rPr>
          <w:rFonts w:ascii="Arial" w:hAnsi="Arial" w:cs="Arial"/>
        </w:rPr>
        <w:t>after</w:t>
      </w:r>
      <w:r>
        <w:rPr>
          <w:rFonts w:ascii="Arial" w:hAnsi="Arial" w:cs="Arial"/>
        </w:rPr>
        <w:t xml:space="preserve"> the </w:t>
      </w:r>
      <w:r w:rsidR="009455A8" w:rsidRPr="003A7BBF">
        <w:rPr>
          <w:rFonts w:ascii="Arial" w:hAnsi="Arial" w:cs="Arial"/>
        </w:rPr>
        <w:t>firm</w:t>
      </w:r>
      <w:r>
        <w:rPr>
          <w:rFonts w:ascii="Arial" w:hAnsi="Arial" w:cs="Arial"/>
        </w:rPr>
        <w:t xml:space="preserve">’s </w:t>
      </w:r>
      <w:hyperlink r:id="rId12" w:history="1">
        <w:r w:rsidRPr="00DB7706">
          <w:rPr>
            <w:rStyle w:val="Hyperlink"/>
            <w:rFonts w:ascii="Arial" w:hAnsi="Arial" w:cs="Arial"/>
          </w:rPr>
          <w:t>previous reign</w:t>
        </w:r>
      </w:hyperlink>
      <w:r>
        <w:rPr>
          <w:rFonts w:ascii="Arial" w:hAnsi="Arial" w:cs="Arial"/>
        </w:rPr>
        <w:t xml:space="preserve"> as </w:t>
      </w:r>
      <w:r w:rsidR="000F0BB9" w:rsidRPr="003A7BBF">
        <w:rPr>
          <w:rFonts w:ascii="Arial" w:hAnsi="Arial" w:cs="Arial"/>
        </w:rPr>
        <w:t xml:space="preserve">Medium Accountancy Firm of the Year </w:t>
      </w:r>
      <w:r w:rsidR="00843E19">
        <w:rPr>
          <w:rFonts w:ascii="Arial" w:hAnsi="Arial" w:cs="Arial"/>
        </w:rPr>
        <w:t xml:space="preserve">– a </w:t>
      </w:r>
      <w:r w:rsidR="009455A8" w:rsidRPr="003A7BBF">
        <w:rPr>
          <w:rFonts w:ascii="Arial" w:hAnsi="Arial" w:cs="Arial"/>
        </w:rPr>
        <w:t xml:space="preserve">title </w:t>
      </w:r>
      <w:r w:rsidR="00843E19">
        <w:rPr>
          <w:rFonts w:ascii="Arial" w:hAnsi="Arial" w:cs="Arial"/>
        </w:rPr>
        <w:t xml:space="preserve">they held </w:t>
      </w:r>
      <w:r w:rsidR="009455A8" w:rsidRPr="003A7BBF">
        <w:rPr>
          <w:rFonts w:ascii="Arial" w:hAnsi="Arial" w:cs="Arial"/>
        </w:rPr>
        <w:t>three years in a row.</w:t>
      </w:r>
    </w:p>
    <w:p w:rsidR="0063692B" w:rsidRPr="003A7BBF" w:rsidRDefault="009455A8" w:rsidP="0063692B">
      <w:pPr>
        <w:spacing w:line="360" w:lineRule="auto"/>
        <w:rPr>
          <w:rFonts w:ascii="Arial" w:hAnsi="Arial" w:cs="Arial"/>
        </w:rPr>
      </w:pPr>
      <w:r w:rsidRPr="003A7BBF">
        <w:rPr>
          <w:rFonts w:ascii="Arial" w:hAnsi="Arial" w:cs="Arial"/>
        </w:rPr>
        <w:t xml:space="preserve"> </w:t>
      </w:r>
    </w:p>
    <w:p w:rsidR="000F0BB9" w:rsidRPr="003A7BBF" w:rsidRDefault="009455A8" w:rsidP="0063692B">
      <w:pPr>
        <w:spacing w:line="360" w:lineRule="auto"/>
        <w:rPr>
          <w:rFonts w:ascii="Arial" w:hAnsi="Arial" w:cs="Arial"/>
        </w:rPr>
      </w:pPr>
      <w:r w:rsidRPr="003A7BBF">
        <w:rPr>
          <w:rFonts w:ascii="Arial" w:hAnsi="Arial" w:cs="Arial"/>
        </w:rPr>
        <w:t>The awards</w:t>
      </w:r>
      <w:r w:rsidR="00133DF2">
        <w:rPr>
          <w:rFonts w:ascii="Arial" w:hAnsi="Arial" w:cs="Arial"/>
        </w:rPr>
        <w:t>, handed out each year,</w:t>
      </w:r>
      <w:r w:rsidRPr="003A7BBF">
        <w:rPr>
          <w:rFonts w:ascii="Arial" w:hAnsi="Arial" w:cs="Arial"/>
        </w:rPr>
        <w:t xml:space="preserve"> </w:t>
      </w:r>
      <w:r w:rsidR="00133DF2">
        <w:rPr>
          <w:rFonts w:ascii="Arial" w:hAnsi="Arial" w:cs="Arial"/>
        </w:rPr>
        <w:t xml:space="preserve">seek to </w:t>
      </w:r>
      <w:r w:rsidRPr="003A7BBF">
        <w:rPr>
          <w:rFonts w:ascii="Arial" w:hAnsi="Arial" w:cs="Arial"/>
        </w:rPr>
        <w:t xml:space="preserve">celebrate </w:t>
      </w:r>
      <w:r w:rsidR="00133DF2">
        <w:rPr>
          <w:rFonts w:ascii="Arial" w:hAnsi="Arial" w:cs="Arial"/>
        </w:rPr>
        <w:t xml:space="preserve">the </w:t>
      </w:r>
      <w:r w:rsidR="00843E19">
        <w:rPr>
          <w:rFonts w:ascii="Arial" w:hAnsi="Arial" w:cs="Arial"/>
        </w:rPr>
        <w:t>success</w:t>
      </w:r>
      <w:r w:rsidR="00133DF2">
        <w:rPr>
          <w:rFonts w:ascii="Arial" w:hAnsi="Arial" w:cs="Arial"/>
        </w:rPr>
        <w:t xml:space="preserve"> </w:t>
      </w:r>
      <w:r w:rsidRPr="003A7BBF">
        <w:rPr>
          <w:rFonts w:ascii="Arial" w:hAnsi="Arial" w:cs="Arial"/>
        </w:rPr>
        <w:t xml:space="preserve">of </w:t>
      </w:r>
      <w:r w:rsidR="00133DF2">
        <w:rPr>
          <w:rFonts w:ascii="Arial" w:hAnsi="Arial" w:cs="Arial"/>
        </w:rPr>
        <w:t xml:space="preserve">regional </w:t>
      </w:r>
      <w:r w:rsidRPr="003A7BBF">
        <w:rPr>
          <w:rFonts w:ascii="Arial" w:hAnsi="Arial" w:cs="Arial"/>
        </w:rPr>
        <w:t xml:space="preserve">ICAEW firms, </w:t>
      </w:r>
      <w:r w:rsidR="00133DF2">
        <w:rPr>
          <w:rFonts w:ascii="Arial" w:hAnsi="Arial" w:cs="Arial"/>
        </w:rPr>
        <w:t xml:space="preserve">with </w:t>
      </w:r>
      <w:r w:rsidRPr="003A7BBF">
        <w:rPr>
          <w:rFonts w:ascii="Arial" w:hAnsi="Arial" w:cs="Arial"/>
        </w:rPr>
        <w:t xml:space="preserve">the large accountancy firm award </w:t>
      </w:r>
      <w:r w:rsidR="00133DF2">
        <w:rPr>
          <w:rFonts w:ascii="Arial" w:hAnsi="Arial" w:cs="Arial"/>
        </w:rPr>
        <w:t xml:space="preserve">only </w:t>
      </w:r>
      <w:r w:rsidRPr="003A7BBF">
        <w:rPr>
          <w:rFonts w:ascii="Arial" w:hAnsi="Arial" w:cs="Arial"/>
        </w:rPr>
        <w:t>open to practices with 26 or more partners or principals.</w:t>
      </w:r>
    </w:p>
    <w:p w:rsidR="000F0BB9" w:rsidRPr="003A7BBF" w:rsidRDefault="000F0BB9" w:rsidP="000F0BB9">
      <w:pPr>
        <w:pStyle w:val="Firstparagraph"/>
        <w:spacing w:line="360" w:lineRule="auto"/>
        <w:rPr>
          <w:rFonts w:cs="Arial"/>
          <w:color w:val="auto"/>
          <w:sz w:val="22"/>
        </w:rPr>
      </w:pPr>
    </w:p>
    <w:p w:rsidR="009455A8" w:rsidRDefault="00D51AA1" w:rsidP="00865356">
      <w:pPr>
        <w:spacing w:line="360" w:lineRule="auto"/>
        <w:rPr>
          <w:rFonts w:ascii="Arial" w:hAnsi="Arial" w:cs="Arial"/>
          <w:lang w:val="en-US"/>
        </w:rPr>
      </w:pPr>
      <w:hyperlink r:id="rId13" w:history="1">
        <w:r w:rsidR="009455A8" w:rsidRPr="003A7BBF">
          <w:rPr>
            <w:rStyle w:val="Hyperlink"/>
            <w:rFonts w:ascii="Arial" w:hAnsi="Arial" w:cs="Arial"/>
            <w:lang w:val="en-US"/>
          </w:rPr>
          <w:t>Adrian Reynolds</w:t>
        </w:r>
      </w:hyperlink>
      <w:r w:rsidR="009455A8" w:rsidRPr="003A7BBF">
        <w:rPr>
          <w:rFonts w:ascii="Arial" w:hAnsi="Arial" w:cs="Arial"/>
          <w:lang w:val="en-US"/>
        </w:rPr>
        <w:t xml:space="preserve">, Managing Director at Duncan &amp; </w:t>
      </w:r>
      <w:proofErr w:type="spellStart"/>
      <w:r w:rsidR="009455A8" w:rsidRPr="003A7BBF">
        <w:rPr>
          <w:rFonts w:ascii="Arial" w:hAnsi="Arial" w:cs="Arial"/>
          <w:lang w:val="en-US"/>
        </w:rPr>
        <w:t>Toplis</w:t>
      </w:r>
      <w:proofErr w:type="spellEnd"/>
      <w:r w:rsidR="009455A8" w:rsidRPr="003A7BBF">
        <w:rPr>
          <w:rFonts w:ascii="Arial" w:hAnsi="Arial" w:cs="Arial"/>
          <w:lang w:val="en-US"/>
        </w:rPr>
        <w:t>, said: “</w:t>
      </w:r>
      <w:r w:rsidR="00865356">
        <w:rPr>
          <w:rFonts w:ascii="Arial" w:hAnsi="Arial" w:cs="Arial"/>
          <w:lang w:val="en-US"/>
        </w:rPr>
        <w:t>We’re delighted to have been awarded this prestigious title and it</w:t>
      </w:r>
      <w:r w:rsidR="00133DF2">
        <w:rPr>
          <w:rFonts w:ascii="Arial" w:hAnsi="Arial" w:cs="Arial"/>
          <w:lang w:val="en-US"/>
        </w:rPr>
        <w:t xml:space="preserve"> adds to what has already been an exciting year</w:t>
      </w:r>
      <w:r w:rsidR="00843E19">
        <w:rPr>
          <w:rFonts w:ascii="Arial" w:hAnsi="Arial" w:cs="Arial"/>
          <w:lang w:val="en-US"/>
        </w:rPr>
        <w:t xml:space="preserve"> for the firm</w:t>
      </w:r>
      <w:r w:rsidR="00865356">
        <w:rPr>
          <w:rFonts w:ascii="Arial" w:hAnsi="Arial" w:cs="Arial"/>
          <w:lang w:val="en-US"/>
        </w:rPr>
        <w:t xml:space="preserve">. </w:t>
      </w:r>
      <w:r w:rsidR="00843E19">
        <w:rPr>
          <w:rFonts w:ascii="Arial" w:hAnsi="Arial" w:cs="Arial"/>
          <w:lang w:val="en-US"/>
        </w:rPr>
        <w:t xml:space="preserve">We have </w:t>
      </w:r>
      <w:r w:rsidR="00865356">
        <w:rPr>
          <w:rFonts w:ascii="Arial" w:hAnsi="Arial" w:cs="Arial"/>
          <w:lang w:val="en-US"/>
        </w:rPr>
        <w:t xml:space="preserve">promoted </w:t>
      </w:r>
      <w:r w:rsidR="00843E19">
        <w:rPr>
          <w:rFonts w:ascii="Arial" w:hAnsi="Arial" w:cs="Arial"/>
          <w:lang w:val="en-US"/>
        </w:rPr>
        <w:t xml:space="preserve">some of our </w:t>
      </w:r>
      <w:r w:rsidR="00865356">
        <w:rPr>
          <w:rFonts w:ascii="Arial" w:hAnsi="Arial" w:cs="Arial"/>
          <w:lang w:val="en-US"/>
        </w:rPr>
        <w:t xml:space="preserve">promising individuals </w:t>
      </w:r>
      <w:r w:rsidR="00843E19">
        <w:rPr>
          <w:rFonts w:ascii="Arial" w:hAnsi="Arial" w:cs="Arial"/>
          <w:lang w:val="en-US"/>
        </w:rPr>
        <w:t xml:space="preserve">to </w:t>
      </w:r>
      <w:r w:rsidR="00865356">
        <w:rPr>
          <w:rFonts w:ascii="Arial" w:hAnsi="Arial" w:cs="Arial"/>
          <w:lang w:val="en-US"/>
        </w:rPr>
        <w:t>director level recently</w:t>
      </w:r>
      <w:r w:rsidR="00843E19">
        <w:rPr>
          <w:rFonts w:ascii="Arial" w:hAnsi="Arial" w:cs="Arial"/>
          <w:lang w:val="en-US"/>
        </w:rPr>
        <w:t xml:space="preserve"> and </w:t>
      </w:r>
      <w:r w:rsidR="00865356">
        <w:rPr>
          <w:rFonts w:ascii="Arial" w:hAnsi="Arial" w:cs="Arial"/>
          <w:lang w:val="en-US"/>
        </w:rPr>
        <w:t xml:space="preserve">we are looking forward to </w:t>
      </w:r>
      <w:r w:rsidR="00843E19">
        <w:rPr>
          <w:rFonts w:ascii="Arial" w:hAnsi="Arial" w:cs="Arial"/>
          <w:lang w:val="en-US"/>
        </w:rPr>
        <w:t>developing our</w:t>
      </w:r>
      <w:r w:rsidR="00865356">
        <w:rPr>
          <w:rFonts w:ascii="Arial" w:hAnsi="Arial" w:cs="Arial"/>
          <w:lang w:val="en-US"/>
        </w:rPr>
        <w:t xml:space="preserve"> future</w:t>
      </w:r>
      <w:r w:rsidR="00843E19">
        <w:rPr>
          <w:rFonts w:ascii="Arial" w:hAnsi="Arial" w:cs="Arial"/>
          <w:lang w:val="en-US"/>
        </w:rPr>
        <w:t xml:space="preserve"> growth</w:t>
      </w:r>
      <w:r w:rsidR="00865356">
        <w:rPr>
          <w:rFonts w:ascii="Arial" w:hAnsi="Arial" w:cs="Arial"/>
          <w:lang w:val="en-US"/>
        </w:rPr>
        <w:t xml:space="preserve"> as a firm.</w:t>
      </w:r>
    </w:p>
    <w:p w:rsidR="00865356" w:rsidRDefault="00865356" w:rsidP="00865356">
      <w:pPr>
        <w:spacing w:line="360" w:lineRule="auto"/>
        <w:rPr>
          <w:rFonts w:ascii="Arial" w:hAnsi="Arial" w:cs="Arial"/>
          <w:lang w:val="en-US"/>
        </w:rPr>
      </w:pPr>
    </w:p>
    <w:p w:rsidR="00865356" w:rsidRPr="003A7BBF" w:rsidRDefault="00031C64" w:rsidP="00865356">
      <w:pPr>
        <w:spacing w:line="360" w:lineRule="auto"/>
        <w:rPr>
          <w:rFonts w:ascii="Arial" w:hAnsi="Arial" w:cs="Arial"/>
          <w:lang w:val="en-US"/>
        </w:rPr>
      </w:pPr>
      <w:r>
        <w:rPr>
          <w:rFonts w:ascii="Arial" w:hAnsi="Arial" w:cs="Arial"/>
          <w:lang w:val="en-US"/>
        </w:rPr>
        <w:t>“The</w:t>
      </w:r>
      <w:r w:rsidR="00843E19">
        <w:rPr>
          <w:rFonts w:ascii="Arial" w:hAnsi="Arial" w:cs="Arial"/>
          <w:lang w:val="en-US"/>
        </w:rPr>
        <w:t xml:space="preserve"> promotions,</w:t>
      </w:r>
      <w:r w:rsidR="00865356">
        <w:rPr>
          <w:rFonts w:ascii="Arial" w:hAnsi="Arial" w:cs="Arial"/>
          <w:lang w:val="en-US"/>
        </w:rPr>
        <w:t xml:space="preserve"> combined with our continuing focus on supporting new generations in the form of graduates and trainees</w:t>
      </w:r>
      <w:r w:rsidR="00843E19">
        <w:rPr>
          <w:rFonts w:ascii="Arial" w:hAnsi="Arial" w:cs="Arial"/>
          <w:lang w:val="en-US"/>
        </w:rPr>
        <w:t>,</w:t>
      </w:r>
      <w:r w:rsidR="00865356">
        <w:rPr>
          <w:rFonts w:ascii="Arial" w:hAnsi="Arial" w:cs="Arial"/>
          <w:lang w:val="en-US"/>
        </w:rPr>
        <w:t xml:space="preserve"> </w:t>
      </w:r>
      <w:r w:rsidR="00843E19">
        <w:rPr>
          <w:rFonts w:ascii="Arial" w:hAnsi="Arial" w:cs="Arial"/>
          <w:lang w:val="en-US"/>
        </w:rPr>
        <w:t>sit alongside our</w:t>
      </w:r>
      <w:r w:rsidR="00865356">
        <w:rPr>
          <w:rFonts w:ascii="Arial" w:hAnsi="Arial" w:cs="Arial"/>
          <w:lang w:val="en-US"/>
        </w:rPr>
        <w:t xml:space="preserve"> </w:t>
      </w:r>
      <w:r w:rsidR="00843E19">
        <w:rPr>
          <w:rFonts w:ascii="Arial" w:hAnsi="Arial" w:cs="Arial"/>
          <w:lang w:val="en-US"/>
        </w:rPr>
        <w:t>drive to adopt</w:t>
      </w:r>
      <w:r w:rsidR="00865356">
        <w:rPr>
          <w:rFonts w:ascii="Arial" w:hAnsi="Arial" w:cs="Arial"/>
          <w:lang w:val="en-US"/>
        </w:rPr>
        <w:t xml:space="preserve"> technology and innovation in </w:t>
      </w:r>
      <w:r w:rsidR="00843E19">
        <w:rPr>
          <w:rFonts w:ascii="Arial" w:hAnsi="Arial" w:cs="Arial"/>
          <w:lang w:val="en-US"/>
        </w:rPr>
        <w:t xml:space="preserve">delivering </w:t>
      </w:r>
      <w:r w:rsidR="00865356">
        <w:rPr>
          <w:rFonts w:ascii="Arial" w:hAnsi="Arial" w:cs="Arial"/>
          <w:lang w:val="en-US"/>
        </w:rPr>
        <w:t>our services</w:t>
      </w:r>
      <w:r w:rsidR="00843E19">
        <w:rPr>
          <w:rFonts w:ascii="Arial" w:hAnsi="Arial" w:cs="Arial"/>
          <w:lang w:val="en-US"/>
        </w:rPr>
        <w:t>. We feel this will properly</w:t>
      </w:r>
      <w:r w:rsidR="00865356">
        <w:rPr>
          <w:rFonts w:ascii="Arial" w:hAnsi="Arial" w:cs="Arial"/>
          <w:lang w:val="en-US"/>
        </w:rPr>
        <w:t xml:space="preserve"> equip</w:t>
      </w:r>
      <w:r w:rsidR="00843E19">
        <w:rPr>
          <w:rFonts w:ascii="Arial" w:hAnsi="Arial" w:cs="Arial"/>
          <w:lang w:val="en-US"/>
        </w:rPr>
        <w:t xml:space="preserve"> us </w:t>
      </w:r>
      <w:r w:rsidR="00865356">
        <w:rPr>
          <w:rFonts w:ascii="Arial" w:hAnsi="Arial" w:cs="Arial"/>
          <w:lang w:val="en-US"/>
        </w:rPr>
        <w:t xml:space="preserve">to meet the challenges the business world </w:t>
      </w:r>
      <w:r w:rsidR="00843E19">
        <w:rPr>
          <w:rFonts w:ascii="Arial" w:hAnsi="Arial" w:cs="Arial"/>
          <w:lang w:val="en-US"/>
        </w:rPr>
        <w:t>will inevitably face</w:t>
      </w:r>
      <w:r w:rsidR="00865356">
        <w:rPr>
          <w:rFonts w:ascii="Arial" w:hAnsi="Arial" w:cs="Arial"/>
          <w:lang w:val="en-US"/>
        </w:rPr>
        <w:t xml:space="preserve"> over the coming years.”</w:t>
      </w:r>
    </w:p>
    <w:p w:rsidR="00865356" w:rsidRDefault="00865356" w:rsidP="00EB31A2">
      <w:pPr>
        <w:spacing w:line="360" w:lineRule="auto"/>
        <w:rPr>
          <w:rFonts w:ascii="Arial" w:hAnsi="Arial" w:cs="Arial"/>
        </w:rPr>
      </w:pPr>
    </w:p>
    <w:p w:rsidR="001B4146" w:rsidRDefault="0063692B" w:rsidP="00EB31A2">
      <w:pPr>
        <w:spacing w:line="360" w:lineRule="auto"/>
        <w:rPr>
          <w:rFonts w:ascii="Arial" w:hAnsi="Arial" w:cs="Arial"/>
        </w:rPr>
      </w:pPr>
      <w:r w:rsidRPr="003A7BBF">
        <w:rPr>
          <w:rFonts w:ascii="Arial" w:hAnsi="Arial" w:cs="Arial"/>
        </w:rPr>
        <w:t>The firm was h</w:t>
      </w:r>
      <w:r w:rsidR="00931069" w:rsidRPr="003A7BBF">
        <w:rPr>
          <w:rFonts w:ascii="Arial" w:hAnsi="Arial" w:cs="Arial"/>
        </w:rPr>
        <w:t xml:space="preserve">anded the prize at the annual ICAEW dinner at </w:t>
      </w:r>
      <w:r w:rsidR="001B4146">
        <w:rPr>
          <w:rFonts w:ascii="Arial" w:hAnsi="Arial" w:cs="Arial"/>
        </w:rPr>
        <w:t xml:space="preserve">Eastwood Hall, Nottingham, </w:t>
      </w:r>
      <w:r w:rsidR="001B4146" w:rsidRPr="002B22E8">
        <w:rPr>
          <w:rFonts w:ascii="Arial" w:hAnsi="Arial" w:cs="Arial"/>
        </w:rPr>
        <w:t>on Friday (17</w:t>
      </w:r>
      <w:r w:rsidR="001B4146" w:rsidRPr="002B22E8">
        <w:rPr>
          <w:rFonts w:ascii="Arial" w:hAnsi="Arial" w:cs="Arial"/>
          <w:vertAlign w:val="superscript"/>
        </w:rPr>
        <w:t>th</w:t>
      </w:r>
      <w:r w:rsidR="001B4146" w:rsidRPr="002B22E8">
        <w:rPr>
          <w:rFonts w:ascii="Arial" w:hAnsi="Arial" w:cs="Arial"/>
        </w:rPr>
        <w:t xml:space="preserve"> March).</w:t>
      </w:r>
      <w:r w:rsidRPr="003A7BBF">
        <w:rPr>
          <w:rFonts w:ascii="Arial" w:hAnsi="Arial" w:cs="Arial"/>
        </w:rPr>
        <w:t xml:space="preserve"> </w:t>
      </w:r>
      <w:r w:rsidR="009455A8" w:rsidRPr="003A7BBF">
        <w:rPr>
          <w:rFonts w:ascii="Arial" w:hAnsi="Arial" w:cs="Arial"/>
        </w:rPr>
        <w:t xml:space="preserve">Duncan &amp; </w:t>
      </w:r>
      <w:proofErr w:type="spellStart"/>
      <w:r w:rsidR="009455A8" w:rsidRPr="003A7BBF">
        <w:rPr>
          <w:rFonts w:ascii="Arial" w:hAnsi="Arial" w:cs="Arial"/>
        </w:rPr>
        <w:t>Toplis</w:t>
      </w:r>
      <w:proofErr w:type="spellEnd"/>
      <w:r w:rsidR="009455A8" w:rsidRPr="003A7BBF">
        <w:rPr>
          <w:rFonts w:ascii="Arial" w:hAnsi="Arial" w:cs="Arial"/>
        </w:rPr>
        <w:t xml:space="preserve"> w</w:t>
      </w:r>
      <w:r w:rsidRPr="003A7BBF">
        <w:rPr>
          <w:rFonts w:ascii="Arial" w:hAnsi="Arial" w:cs="Arial"/>
        </w:rPr>
        <w:t xml:space="preserve">as </w:t>
      </w:r>
      <w:r w:rsidR="009455A8" w:rsidRPr="003A7BBF">
        <w:rPr>
          <w:rFonts w:ascii="Arial" w:hAnsi="Arial" w:cs="Arial"/>
        </w:rPr>
        <w:t>judged to be</w:t>
      </w:r>
      <w:r w:rsidR="002B22E8">
        <w:rPr>
          <w:rFonts w:ascii="Arial" w:hAnsi="Arial" w:cs="Arial"/>
        </w:rPr>
        <w:t xml:space="preserve"> </w:t>
      </w:r>
      <w:r w:rsidR="009455A8" w:rsidRPr="003A7BBF">
        <w:rPr>
          <w:rFonts w:ascii="Arial" w:hAnsi="Arial" w:cs="Arial"/>
        </w:rPr>
        <w:t xml:space="preserve">the firm that has </w:t>
      </w:r>
      <w:r w:rsidR="000F0BB9" w:rsidRPr="003A7BBF">
        <w:rPr>
          <w:rFonts w:ascii="Arial" w:hAnsi="Arial" w:cs="Arial"/>
        </w:rPr>
        <w:t>made the most significant contribution to the economic prosperity of the East</w:t>
      </w:r>
      <w:r w:rsidR="00945B50" w:rsidRPr="003A7BBF">
        <w:rPr>
          <w:rFonts w:ascii="Arial" w:hAnsi="Arial" w:cs="Arial"/>
        </w:rPr>
        <w:t xml:space="preserve"> </w:t>
      </w:r>
      <w:r w:rsidR="002B22E8">
        <w:rPr>
          <w:rFonts w:ascii="Arial" w:hAnsi="Arial" w:cs="Arial"/>
        </w:rPr>
        <w:t xml:space="preserve">Midlands in </w:t>
      </w:r>
      <w:r w:rsidR="00133DF2">
        <w:rPr>
          <w:rFonts w:ascii="Arial" w:hAnsi="Arial" w:cs="Arial"/>
        </w:rPr>
        <w:t>over the past year.</w:t>
      </w:r>
    </w:p>
    <w:p w:rsidR="001B4146" w:rsidRDefault="001B4146" w:rsidP="00EB31A2">
      <w:pPr>
        <w:spacing w:line="360" w:lineRule="auto"/>
        <w:rPr>
          <w:rFonts w:ascii="Arial" w:hAnsi="Arial" w:cs="Arial"/>
        </w:rPr>
      </w:pPr>
    </w:p>
    <w:p w:rsidR="00EB31A2" w:rsidRPr="003A7BBF" w:rsidRDefault="00945B50" w:rsidP="00EB31A2">
      <w:pPr>
        <w:spacing w:line="360" w:lineRule="auto"/>
        <w:rPr>
          <w:rFonts w:ascii="Arial" w:hAnsi="Arial" w:cs="Arial"/>
        </w:rPr>
      </w:pPr>
      <w:r w:rsidRPr="003A7BBF">
        <w:rPr>
          <w:rFonts w:ascii="Arial" w:hAnsi="Arial" w:cs="Arial"/>
        </w:rPr>
        <w:t>The judges looked at</w:t>
      </w:r>
      <w:r w:rsidR="000F0BB9" w:rsidRPr="003A7BBF">
        <w:rPr>
          <w:rFonts w:ascii="Arial" w:hAnsi="Arial" w:cs="Arial"/>
        </w:rPr>
        <w:t xml:space="preserve"> </w:t>
      </w:r>
      <w:r w:rsidR="00133DF2">
        <w:rPr>
          <w:rFonts w:ascii="Arial" w:hAnsi="Arial" w:cs="Arial"/>
        </w:rPr>
        <w:t>several criteria, including business success</w:t>
      </w:r>
      <w:r w:rsidR="00843E19">
        <w:rPr>
          <w:rFonts w:ascii="Arial" w:hAnsi="Arial" w:cs="Arial"/>
        </w:rPr>
        <w:t xml:space="preserve">, </w:t>
      </w:r>
      <w:r w:rsidR="000F0BB9" w:rsidRPr="003A7BBF">
        <w:rPr>
          <w:rFonts w:ascii="Arial" w:hAnsi="Arial" w:cs="Arial"/>
        </w:rPr>
        <w:t>contribut</w:t>
      </w:r>
      <w:r w:rsidR="00133DF2">
        <w:rPr>
          <w:rFonts w:ascii="Arial" w:hAnsi="Arial" w:cs="Arial"/>
        </w:rPr>
        <w:t>ion to the local</w:t>
      </w:r>
      <w:r w:rsidR="00843E19">
        <w:rPr>
          <w:rFonts w:ascii="Arial" w:hAnsi="Arial" w:cs="Arial"/>
        </w:rPr>
        <w:t xml:space="preserve"> economy and the firm’s </w:t>
      </w:r>
      <w:r w:rsidR="00133DF2">
        <w:rPr>
          <w:rFonts w:ascii="Arial" w:hAnsi="Arial" w:cs="Arial"/>
        </w:rPr>
        <w:t>involvement in</w:t>
      </w:r>
      <w:r w:rsidR="000F0BB9" w:rsidRPr="003A7BBF">
        <w:rPr>
          <w:rFonts w:ascii="Arial" w:hAnsi="Arial" w:cs="Arial"/>
        </w:rPr>
        <w:t xml:space="preserve"> the wellbeing of the region’s residents</w:t>
      </w:r>
      <w:r w:rsidR="00133DF2">
        <w:rPr>
          <w:rFonts w:ascii="Arial" w:hAnsi="Arial" w:cs="Arial"/>
        </w:rPr>
        <w:t xml:space="preserve"> </w:t>
      </w:r>
      <w:r w:rsidR="00843E19">
        <w:rPr>
          <w:rFonts w:ascii="Arial" w:hAnsi="Arial" w:cs="Arial"/>
        </w:rPr>
        <w:t>through charitable and</w:t>
      </w:r>
      <w:r w:rsidR="000F0BB9" w:rsidRPr="003A7BBF">
        <w:rPr>
          <w:rFonts w:ascii="Arial" w:hAnsi="Arial" w:cs="Arial"/>
        </w:rPr>
        <w:t xml:space="preserve"> voluntary activities.</w:t>
      </w:r>
    </w:p>
    <w:p w:rsidR="00EB31A2" w:rsidRPr="003A7BBF" w:rsidRDefault="00EB31A2" w:rsidP="00EB31A2">
      <w:pPr>
        <w:spacing w:line="360" w:lineRule="auto"/>
        <w:rPr>
          <w:rFonts w:ascii="Arial" w:hAnsi="Arial" w:cs="Arial"/>
        </w:rPr>
      </w:pPr>
    </w:p>
    <w:p w:rsidR="00057CC6" w:rsidRPr="003A7BBF" w:rsidRDefault="00E906F1" w:rsidP="00481495">
      <w:pPr>
        <w:spacing w:line="360" w:lineRule="auto"/>
        <w:jc w:val="center"/>
        <w:rPr>
          <w:rFonts w:ascii="Arial" w:hAnsi="Arial" w:cs="Arial"/>
          <w:b/>
        </w:rPr>
      </w:pPr>
      <w:r w:rsidRPr="003A7BBF">
        <w:rPr>
          <w:rFonts w:ascii="Arial" w:hAnsi="Arial" w:cs="Arial"/>
          <w:b/>
        </w:rPr>
        <w:t>Ends</w:t>
      </w:r>
    </w:p>
    <w:p w:rsidR="00E906F1" w:rsidRPr="003A7BBF" w:rsidRDefault="00E906F1" w:rsidP="001841EF">
      <w:pPr>
        <w:spacing w:line="360" w:lineRule="auto"/>
        <w:rPr>
          <w:rFonts w:ascii="Arial" w:hAnsi="Arial" w:cs="Arial"/>
        </w:rPr>
      </w:pPr>
    </w:p>
    <w:p w:rsidR="00AA4EAE" w:rsidRPr="003A7BBF" w:rsidRDefault="00AA4EAE" w:rsidP="00AA4EAE">
      <w:pPr>
        <w:pStyle w:val="NormalWeb"/>
        <w:spacing w:before="0" w:beforeAutospacing="0" w:after="0" w:afterAutospacing="0" w:line="360" w:lineRule="auto"/>
        <w:rPr>
          <w:rStyle w:val="Strong"/>
          <w:rFonts w:ascii="Arial" w:hAnsi="Arial" w:cs="Arial"/>
          <w:sz w:val="22"/>
          <w:szCs w:val="22"/>
          <w:lang w:val="en-GB"/>
        </w:rPr>
      </w:pPr>
      <w:r w:rsidRPr="003A7BBF">
        <w:rPr>
          <w:rStyle w:val="Strong"/>
          <w:rFonts w:ascii="Arial" w:hAnsi="Arial" w:cs="Arial"/>
          <w:sz w:val="22"/>
          <w:szCs w:val="22"/>
        </w:rPr>
        <w:t>Notes to editors</w:t>
      </w:r>
    </w:p>
    <w:p w:rsidR="00B834E0" w:rsidRPr="003A7BBF" w:rsidRDefault="00D51AA1" w:rsidP="00B834E0">
      <w:pPr>
        <w:numPr>
          <w:ilvl w:val="0"/>
          <w:numId w:val="5"/>
        </w:numPr>
        <w:spacing w:line="360" w:lineRule="auto"/>
        <w:ind w:left="714" w:hanging="357"/>
        <w:rPr>
          <w:rFonts w:ascii="Arial" w:hAnsi="Arial" w:cs="Arial"/>
        </w:rPr>
      </w:pPr>
      <w:hyperlink r:id="rId14" w:tgtFrame="_blank" w:history="1">
        <w:r w:rsidR="00B834E0" w:rsidRPr="003A7BBF">
          <w:rPr>
            <w:rStyle w:val="Hyperlink"/>
            <w:rFonts w:ascii="Arial" w:hAnsi="Arial" w:cs="Arial"/>
          </w:rPr>
          <w:t xml:space="preserve">Duncan &amp; </w:t>
        </w:r>
        <w:proofErr w:type="spellStart"/>
        <w:r w:rsidR="00B834E0" w:rsidRPr="003A7BBF">
          <w:rPr>
            <w:rStyle w:val="Hyperlink"/>
            <w:rFonts w:ascii="Arial" w:hAnsi="Arial" w:cs="Arial"/>
          </w:rPr>
          <w:t>Toplis</w:t>
        </w:r>
        <w:proofErr w:type="spellEnd"/>
      </w:hyperlink>
      <w:r w:rsidR="00B834E0" w:rsidRPr="003A7BBF">
        <w:rPr>
          <w:rFonts w:ascii="Arial" w:hAnsi="Arial" w:cs="Arial"/>
        </w:rPr>
        <w:t xml:space="preserve"> was established in 1925 and has since grown into one of the largest independent firms of chartered accountants in the Midlands.</w:t>
      </w:r>
    </w:p>
    <w:p w:rsidR="00B834E0" w:rsidRPr="003A7BBF" w:rsidRDefault="00B834E0" w:rsidP="00B834E0">
      <w:pPr>
        <w:numPr>
          <w:ilvl w:val="0"/>
          <w:numId w:val="5"/>
        </w:numPr>
        <w:spacing w:line="360" w:lineRule="auto"/>
        <w:rPr>
          <w:rFonts w:ascii="Arial" w:hAnsi="Arial" w:cs="Arial"/>
        </w:rPr>
      </w:pPr>
      <w:r w:rsidRPr="003A7BBF">
        <w:rPr>
          <w:rFonts w:ascii="Arial" w:hAnsi="Arial" w:cs="Arial"/>
        </w:rPr>
        <w:t xml:space="preserve">The company appears in the top 40 UK accountancy practices list published by </w:t>
      </w:r>
      <w:hyperlink r:id="rId15" w:tgtFrame="_blank" w:history="1">
        <w:r w:rsidRPr="003A7BBF">
          <w:rPr>
            <w:rStyle w:val="Hyperlink"/>
            <w:rFonts w:ascii="Arial" w:hAnsi="Arial" w:cs="Arial"/>
          </w:rPr>
          <w:t>Accountancy Age</w:t>
        </w:r>
      </w:hyperlink>
      <w:r w:rsidRPr="003A7BBF">
        <w:rPr>
          <w:rFonts w:ascii="Arial" w:hAnsi="Arial" w:cs="Arial"/>
        </w:rPr>
        <w:t>.</w:t>
      </w:r>
    </w:p>
    <w:p w:rsidR="00B834E0" w:rsidRPr="003A7BBF" w:rsidRDefault="00B834E0" w:rsidP="00B834E0">
      <w:pPr>
        <w:numPr>
          <w:ilvl w:val="0"/>
          <w:numId w:val="5"/>
        </w:numPr>
        <w:spacing w:line="360" w:lineRule="auto"/>
        <w:rPr>
          <w:rFonts w:ascii="Arial" w:hAnsi="Arial" w:cs="Arial"/>
        </w:rPr>
      </w:pPr>
      <w:r w:rsidRPr="003A7BBF">
        <w:rPr>
          <w:rFonts w:ascii="Arial" w:hAnsi="Arial" w:cs="Arial"/>
        </w:rPr>
        <w:t xml:space="preserve">Duncan &amp; </w:t>
      </w:r>
      <w:proofErr w:type="spellStart"/>
      <w:r w:rsidRPr="003A7BBF">
        <w:rPr>
          <w:rFonts w:ascii="Arial" w:hAnsi="Arial" w:cs="Arial"/>
        </w:rPr>
        <w:t>Toplis</w:t>
      </w:r>
      <w:proofErr w:type="spellEnd"/>
      <w:r w:rsidRPr="003A7BBF">
        <w:rPr>
          <w:rFonts w:ascii="Arial" w:hAnsi="Arial" w:cs="Arial"/>
        </w:rPr>
        <w:t xml:space="preserve"> was named </w:t>
      </w:r>
      <w:hyperlink r:id="rId16" w:tgtFrame="_blank" w:history="1">
        <w:r w:rsidRPr="003A7BBF">
          <w:rPr>
            <w:rStyle w:val="Hyperlink"/>
            <w:rFonts w:ascii="Arial" w:hAnsi="Arial" w:cs="Arial"/>
          </w:rPr>
          <w:t>ICAEW</w:t>
        </w:r>
      </w:hyperlink>
      <w:r w:rsidRPr="003A7BBF">
        <w:rPr>
          <w:rFonts w:ascii="Arial" w:hAnsi="Arial" w:cs="Arial"/>
        </w:rPr>
        <w:t xml:space="preserve"> East Midlands Medium Accountancy Firm of the Year in March 2014</w:t>
      </w:r>
      <w:r w:rsidR="009D445B" w:rsidRPr="003A7BBF">
        <w:rPr>
          <w:rFonts w:ascii="Arial" w:hAnsi="Arial" w:cs="Arial"/>
        </w:rPr>
        <w:t xml:space="preserve">, </w:t>
      </w:r>
      <w:r w:rsidRPr="003A7BBF">
        <w:rPr>
          <w:rFonts w:ascii="Arial" w:hAnsi="Arial" w:cs="Arial"/>
        </w:rPr>
        <w:t>2015</w:t>
      </w:r>
      <w:r w:rsidR="009D445B" w:rsidRPr="003A7BBF">
        <w:rPr>
          <w:rFonts w:ascii="Arial" w:hAnsi="Arial" w:cs="Arial"/>
        </w:rPr>
        <w:t xml:space="preserve"> and 2016</w:t>
      </w:r>
      <w:r w:rsidRPr="003A7BBF">
        <w:rPr>
          <w:rFonts w:ascii="Arial" w:hAnsi="Arial" w:cs="Arial"/>
        </w:rPr>
        <w:t>.</w:t>
      </w:r>
    </w:p>
    <w:p w:rsidR="00B834E0" w:rsidRPr="003A7BBF" w:rsidRDefault="00B834E0" w:rsidP="00B834E0">
      <w:pPr>
        <w:numPr>
          <w:ilvl w:val="0"/>
          <w:numId w:val="5"/>
        </w:numPr>
        <w:spacing w:line="360" w:lineRule="auto"/>
        <w:rPr>
          <w:rFonts w:ascii="Arial" w:hAnsi="Arial" w:cs="Arial"/>
        </w:rPr>
      </w:pPr>
      <w:r w:rsidRPr="003A7BBF">
        <w:rPr>
          <w:rFonts w:ascii="Arial" w:hAnsi="Arial" w:cs="Arial"/>
        </w:rPr>
        <w:t>The company h</w:t>
      </w:r>
      <w:r w:rsidR="00AA4B50" w:rsidRPr="003A7BBF">
        <w:rPr>
          <w:rFonts w:ascii="Arial" w:hAnsi="Arial" w:cs="Arial"/>
        </w:rPr>
        <w:t>as 11</w:t>
      </w:r>
      <w:r w:rsidRPr="003A7BBF">
        <w:rPr>
          <w:rFonts w:ascii="Arial" w:hAnsi="Arial" w:cs="Arial"/>
        </w:rPr>
        <w:t xml:space="preserve"> offices throughout the East Midlands: in Boston, </w:t>
      </w:r>
      <w:r w:rsidR="00BC34C3" w:rsidRPr="003A7BBF">
        <w:rPr>
          <w:rFonts w:ascii="Arial" w:hAnsi="Arial" w:cs="Arial"/>
        </w:rPr>
        <w:t xml:space="preserve">Grantham, </w:t>
      </w:r>
      <w:r w:rsidRPr="003A7BBF">
        <w:rPr>
          <w:rFonts w:ascii="Arial" w:hAnsi="Arial" w:cs="Arial"/>
        </w:rPr>
        <w:t xml:space="preserve">Lincoln, </w:t>
      </w:r>
      <w:r w:rsidR="00AA4B50" w:rsidRPr="003A7BBF">
        <w:rPr>
          <w:rFonts w:ascii="Arial" w:hAnsi="Arial" w:cs="Arial"/>
        </w:rPr>
        <w:t xml:space="preserve">Loughborough, </w:t>
      </w:r>
      <w:r w:rsidRPr="003A7BBF">
        <w:rPr>
          <w:rFonts w:ascii="Arial" w:hAnsi="Arial" w:cs="Arial"/>
        </w:rPr>
        <w:t>Louth, Melton Mowbray, Newark, Skegness, Sleaford, Spalding and Stamford.</w:t>
      </w:r>
    </w:p>
    <w:p w:rsidR="00391416" w:rsidRPr="003A7BBF" w:rsidRDefault="00391416" w:rsidP="00391416">
      <w:pPr>
        <w:pStyle w:val="Ariel"/>
        <w:numPr>
          <w:ilvl w:val="0"/>
          <w:numId w:val="5"/>
        </w:numPr>
      </w:pPr>
      <w:r w:rsidRPr="003A7BBF">
        <w:t xml:space="preserve">Duncan &amp; </w:t>
      </w:r>
      <w:proofErr w:type="spellStart"/>
      <w:r w:rsidRPr="003A7BBF">
        <w:t>Toplis</w:t>
      </w:r>
      <w:proofErr w:type="spellEnd"/>
      <w:r w:rsidRPr="003A7BBF">
        <w:t xml:space="preserve"> offers a wide range of services to small and large-sized family businesses, from accountancy, audit and tax to payroll, human resources and computer services.</w:t>
      </w:r>
    </w:p>
    <w:p w:rsidR="00A166E6" w:rsidRPr="003A7BBF" w:rsidRDefault="00456B44" w:rsidP="00A166E6">
      <w:pPr>
        <w:numPr>
          <w:ilvl w:val="0"/>
          <w:numId w:val="5"/>
        </w:numPr>
        <w:spacing w:line="360" w:lineRule="auto"/>
        <w:rPr>
          <w:rFonts w:ascii="Arial" w:hAnsi="Arial" w:cs="Arial"/>
          <w:b/>
        </w:rPr>
      </w:pPr>
      <w:r w:rsidRPr="003A7BBF">
        <w:rPr>
          <w:rFonts w:ascii="Arial" w:hAnsi="Arial" w:cs="Arial"/>
        </w:rPr>
        <w:t>The business employs around 37</w:t>
      </w:r>
      <w:r w:rsidR="00B834E0" w:rsidRPr="003A7BBF">
        <w:rPr>
          <w:rFonts w:ascii="Arial" w:hAnsi="Arial" w:cs="Arial"/>
        </w:rPr>
        <w:t>0 staff, of whom 85 are currently engaged in professional training.</w:t>
      </w:r>
    </w:p>
    <w:p w:rsidR="00DA5597" w:rsidRPr="003A7BBF" w:rsidRDefault="00A166E6" w:rsidP="009C5184">
      <w:pPr>
        <w:numPr>
          <w:ilvl w:val="0"/>
          <w:numId w:val="5"/>
        </w:numPr>
        <w:spacing w:line="360" w:lineRule="auto"/>
        <w:rPr>
          <w:rFonts w:ascii="Arial" w:hAnsi="Arial" w:cs="Arial"/>
          <w:b/>
        </w:rPr>
      </w:pPr>
      <w:r w:rsidRPr="003A7BBF">
        <w:rPr>
          <w:rFonts w:ascii="Arial" w:hAnsi="Arial" w:cs="Arial"/>
        </w:rPr>
        <w:t xml:space="preserve">Duncan &amp; </w:t>
      </w:r>
      <w:proofErr w:type="spellStart"/>
      <w:r w:rsidRPr="003A7BBF">
        <w:rPr>
          <w:rFonts w:ascii="Arial" w:hAnsi="Arial" w:cs="Arial"/>
        </w:rPr>
        <w:t>Toplis</w:t>
      </w:r>
      <w:proofErr w:type="spellEnd"/>
      <w:r w:rsidRPr="003A7BBF">
        <w:rPr>
          <w:rFonts w:ascii="Arial" w:hAnsi="Arial" w:cs="Arial"/>
        </w:rPr>
        <w:t xml:space="preserve"> is a member of </w:t>
      </w:r>
      <w:hyperlink r:id="rId17" w:history="1">
        <w:r w:rsidRPr="003A7BBF">
          <w:rPr>
            <w:rStyle w:val="Hyperlink"/>
            <w:rFonts w:ascii="Arial" w:hAnsi="Arial" w:cs="Arial"/>
          </w:rPr>
          <w:t>Kreston International</w:t>
        </w:r>
      </w:hyperlink>
      <w:r w:rsidR="009C5184" w:rsidRPr="003A7BBF">
        <w:rPr>
          <w:rStyle w:val="Hyperlink"/>
          <w:rFonts w:ascii="Arial" w:hAnsi="Arial" w:cs="Arial"/>
        </w:rPr>
        <w:t xml:space="preserve"> Ltd</w:t>
      </w:r>
      <w:r w:rsidR="009C5184" w:rsidRPr="003A7BBF">
        <w:rPr>
          <w:rFonts w:ascii="Arial" w:hAnsi="Arial" w:cs="Arial"/>
        </w:rPr>
        <w:t>, a global network of independent accounting firms that combine expertise with empathy to provide compliance and advisory services that help individuals and their organisations to achieve their professional goals. Founded in 1971 and currently the 12th largest accounting network in the world, Kreston comprises 180 firms in 113 countries. As a single, seamless network, it provides a consistently exceptional service to clients all over the world.</w:t>
      </w:r>
    </w:p>
    <w:p w:rsidR="00A166E6" w:rsidRPr="00A166E6" w:rsidRDefault="00A166E6" w:rsidP="003A414C">
      <w:pPr>
        <w:spacing w:line="360" w:lineRule="auto"/>
        <w:rPr>
          <w:rFonts w:ascii="Arial" w:hAnsi="Arial" w:cs="Arial"/>
          <w:b/>
        </w:rPr>
      </w:pPr>
    </w:p>
    <w:p w:rsidR="00DA5597" w:rsidRPr="00391416" w:rsidRDefault="00DA5597" w:rsidP="00DA5597">
      <w:pPr>
        <w:spacing w:line="360" w:lineRule="auto"/>
        <w:rPr>
          <w:rFonts w:ascii="Arial" w:hAnsi="Arial" w:cs="Arial"/>
          <w:b/>
        </w:rPr>
      </w:pPr>
      <w:r w:rsidRPr="00391416">
        <w:rPr>
          <w:rFonts w:ascii="Arial" w:hAnsi="Arial" w:cs="Arial"/>
          <w:b/>
        </w:rPr>
        <w:t>For media information please contact:</w:t>
      </w:r>
    </w:p>
    <w:p w:rsidR="00DA5597" w:rsidRPr="00456B44" w:rsidRDefault="003A7BBF" w:rsidP="00DA5597">
      <w:pPr>
        <w:spacing w:line="360" w:lineRule="auto"/>
        <w:rPr>
          <w:rFonts w:ascii="Arial" w:hAnsi="Arial" w:cs="Arial"/>
        </w:rPr>
      </w:pPr>
      <w:r>
        <w:rPr>
          <w:rFonts w:ascii="Arial" w:hAnsi="Arial" w:cs="Arial"/>
        </w:rPr>
        <w:t xml:space="preserve">Mike Shields </w:t>
      </w:r>
    </w:p>
    <w:p w:rsidR="00DA5597" w:rsidRPr="00456B44" w:rsidRDefault="00BA1944" w:rsidP="00DA5597">
      <w:pPr>
        <w:spacing w:line="360" w:lineRule="auto"/>
        <w:rPr>
          <w:rFonts w:ascii="Arial" w:hAnsi="Arial" w:cs="Arial"/>
        </w:rPr>
      </w:pPr>
      <w:r w:rsidRPr="00456B44">
        <w:rPr>
          <w:rFonts w:ascii="Arial" w:hAnsi="Arial" w:cs="Arial"/>
        </w:rPr>
        <w:t>Shooting Star</w:t>
      </w:r>
    </w:p>
    <w:p w:rsidR="003A7BBF" w:rsidRDefault="00DA5597" w:rsidP="003A7BBF">
      <w:pPr>
        <w:spacing w:line="360" w:lineRule="auto"/>
        <w:rPr>
          <w:rFonts w:ascii="Arial" w:hAnsi="Arial" w:cs="Arial"/>
        </w:rPr>
      </w:pPr>
      <w:r w:rsidRPr="00456B44">
        <w:rPr>
          <w:rFonts w:ascii="Arial" w:hAnsi="Arial" w:cs="Arial"/>
        </w:rPr>
        <w:t>01522 5</w:t>
      </w:r>
      <w:r w:rsidR="004A105A" w:rsidRPr="00456B44">
        <w:rPr>
          <w:rFonts w:ascii="Arial" w:hAnsi="Arial" w:cs="Arial"/>
        </w:rPr>
        <w:t>28540</w:t>
      </w:r>
    </w:p>
    <w:p w:rsidR="003A7BBF" w:rsidRDefault="00D51AA1" w:rsidP="003A7BBF">
      <w:pPr>
        <w:spacing w:line="360" w:lineRule="auto"/>
        <w:rPr>
          <w:rFonts w:ascii="Arial" w:hAnsi="Arial" w:cs="Arial"/>
        </w:rPr>
      </w:pPr>
      <w:hyperlink r:id="rId18" w:history="1">
        <w:r w:rsidR="003A7BBF" w:rsidRPr="00355933">
          <w:rPr>
            <w:rStyle w:val="Hyperlink"/>
            <w:rFonts w:ascii="Arial" w:hAnsi="Arial" w:cs="Arial"/>
          </w:rPr>
          <w:t>mike@weareshootingstar.co.uk</w:t>
        </w:r>
      </w:hyperlink>
      <w:r w:rsidR="003A7BBF">
        <w:rPr>
          <w:rFonts w:ascii="Arial" w:hAnsi="Arial" w:cs="Arial"/>
        </w:rPr>
        <w:t xml:space="preserve"> </w:t>
      </w:r>
      <w:r w:rsidR="003A7BBF" w:rsidRPr="00456B44">
        <w:rPr>
          <w:rFonts w:ascii="Arial" w:hAnsi="Arial" w:cs="Arial"/>
        </w:rPr>
        <w:t xml:space="preserve"> </w:t>
      </w:r>
    </w:p>
    <w:p w:rsidR="002D14F8" w:rsidRPr="00456B44" w:rsidRDefault="00D83180" w:rsidP="003A7BBF">
      <w:pPr>
        <w:spacing w:line="360" w:lineRule="auto"/>
        <w:rPr>
          <w:rFonts w:ascii="Arial" w:hAnsi="Arial" w:cs="Arial"/>
        </w:rPr>
      </w:pPr>
      <w:r w:rsidRPr="00456B44">
        <w:rPr>
          <w:rFonts w:ascii="Arial" w:hAnsi="Arial" w:cs="Arial"/>
        </w:rPr>
        <w:t>[</w:t>
      </w:r>
      <w:r w:rsidR="005E083C">
        <w:rPr>
          <w:rFonts w:ascii="Arial" w:hAnsi="Arial" w:cs="Arial"/>
        </w:rPr>
        <w:t>Duncan1</w:t>
      </w:r>
      <w:r w:rsidR="009455A8">
        <w:rPr>
          <w:rFonts w:ascii="Arial" w:hAnsi="Arial" w:cs="Arial"/>
        </w:rPr>
        <w:t>63ICAEW</w:t>
      </w:r>
      <w:r w:rsidR="00456B44" w:rsidRPr="00456B44">
        <w:rPr>
          <w:rFonts w:ascii="Arial" w:hAnsi="Arial" w:cs="Arial"/>
        </w:rPr>
        <w:t>]</w:t>
      </w:r>
    </w:p>
    <w:sectPr w:rsidR="002D14F8" w:rsidRPr="00456B44" w:rsidSect="008C3F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3C84"/>
    <w:multiLevelType w:val="hybridMultilevel"/>
    <w:tmpl w:val="CECA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F4E30"/>
    <w:multiLevelType w:val="hybridMultilevel"/>
    <w:tmpl w:val="93C2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E1E59"/>
    <w:multiLevelType w:val="hybridMultilevel"/>
    <w:tmpl w:val="E370ED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2111BA"/>
    <w:multiLevelType w:val="multilevel"/>
    <w:tmpl w:val="8846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5F"/>
    <w:rsid w:val="00000D37"/>
    <w:rsid w:val="00006F0D"/>
    <w:rsid w:val="00022FDD"/>
    <w:rsid w:val="0002760E"/>
    <w:rsid w:val="00030065"/>
    <w:rsid w:val="00031C64"/>
    <w:rsid w:val="00036DF3"/>
    <w:rsid w:val="000401B2"/>
    <w:rsid w:val="00051ADD"/>
    <w:rsid w:val="0005458F"/>
    <w:rsid w:val="00057CC6"/>
    <w:rsid w:val="00060A7B"/>
    <w:rsid w:val="00063FE4"/>
    <w:rsid w:val="000642D0"/>
    <w:rsid w:val="00074C6F"/>
    <w:rsid w:val="00075EA4"/>
    <w:rsid w:val="000822CE"/>
    <w:rsid w:val="000867B6"/>
    <w:rsid w:val="00094560"/>
    <w:rsid w:val="000952DE"/>
    <w:rsid w:val="0009689A"/>
    <w:rsid w:val="00097CF2"/>
    <w:rsid w:val="00097FB8"/>
    <w:rsid w:val="000A0F5D"/>
    <w:rsid w:val="000A5EDC"/>
    <w:rsid w:val="000B557B"/>
    <w:rsid w:val="000D4EF3"/>
    <w:rsid w:val="000E06E8"/>
    <w:rsid w:val="000E1F11"/>
    <w:rsid w:val="000E717D"/>
    <w:rsid w:val="000F0BB9"/>
    <w:rsid w:val="000F57AC"/>
    <w:rsid w:val="000F59B5"/>
    <w:rsid w:val="000F79FF"/>
    <w:rsid w:val="00107DD8"/>
    <w:rsid w:val="0011179E"/>
    <w:rsid w:val="00120F02"/>
    <w:rsid w:val="001249EC"/>
    <w:rsid w:val="00133A9C"/>
    <w:rsid w:val="00133DF2"/>
    <w:rsid w:val="001347BF"/>
    <w:rsid w:val="0014659A"/>
    <w:rsid w:val="00150A94"/>
    <w:rsid w:val="00156A87"/>
    <w:rsid w:val="0016025D"/>
    <w:rsid w:val="00160677"/>
    <w:rsid w:val="0016162C"/>
    <w:rsid w:val="00164124"/>
    <w:rsid w:val="00164F00"/>
    <w:rsid w:val="00174978"/>
    <w:rsid w:val="001807D5"/>
    <w:rsid w:val="001841EF"/>
    <w:rsid w:val="00184575"/>
    <w:rsid w:val="001878F8"/>
    <w:rsid w:val="001915B4"/>
    <w:rsid w:val="0019301C"/>
    <w:rsid w:val="001949DF"/>
    <w:rsid w:val="001A1A3C"/>
    <w:rsid w:val="001A73D2"/>
    <w:rsid w:val="001A7F45"/>
    <w:rsid w:val="001B0DD5"/>
    <w:rsid w:val="001B38CC"/>
    <w:rsid w:val="001B3A90"/>
    <w:rsid w:val="001B4146"/>
    <w:rsid w:val="001C14C0"/>
    <w:rsid w:val="001C5E60"/>
    <w:rsid w:val="001C7BB6"/>
    <w:rsid w:val="001D4BE3"/>
    <w:rsid w:val="001E4688"/>
    <w:rsid w:val="001E48B4"/>
    <w:rsid w:val="001E7C7F"/>
    <w:rsid w:val="001F07CD"/>
    <w:rsid w:val="001F39E6"/>
    <w:rsid w:val="001F3CFF"/>
    <w:rsid w:val="001F6C2F"/>
    <w:rsid w:val="00201901"/>
    <w:rsid w:val="002019F9"/>
    <w:rsid w:val="002041D9"/>
    <w:rsid w:val="00207E96"/>
    <w:rsid w:val="00211100"/>
    <w:rsid w:val="0021208B"/>
    <w:rsid w:val="0023047E"/>
    <w:rsid w:val="00235C4B"/>
    <w:rsid w:val="00256262"/>
    <w:rsid w:val="002630D7"/>
    <w:rsid w:val="00264004"/>
    <w:rsid w:val="00277B69"/>
    <w:rsid w:val="002A32D5"/>
    <w:rsid w:val="002A34B6"/>
    <w:rsid w:val="002A68D3"/>
    <w:rsid w:val="002B08E1"/>
    <w:rsid w:val="002B22E8"/>
    <w:rsid w:val="002B35EE"/>
    <w:rsid w:val="002B3905"/>
    <w:rsid w:val="002C102F"/>
    <w:rsid w:val="002C1C55"/>
    <w:rsid w:val="002C374F"/>
    <w:rsid w:val="002D14F8"/>
    <w:rsid w:val="002D43BA"/>
    <w:rsid w:val="002D4B17"/>
    <w:rsid w:val="002F1357"/>
    <w:rsid w:val="002F7331"/>
    <w:rsid w:val="002F7564"/>
    <w:rsid w:val="00311359"/>
    <w:rsid w:val="00312AE0"/>
    <w:rsid w:val="0032095C"/>
    <w:rsid w:val="00325C8E"/>
    <w:rsid w:val="00332A2C"/>
    <w:rsid w:val="00342BB4"/>
    <w:rsid w:val="00343296"/>
    <w:rsid w:val="00344389"/>
    <w:rsid w:val="0034705F"/>
    <w:rsid w:val="00352852"/>
    <w:rsid w:val="0035728E"/>
    <w:rsid w:val="00364D88"/>
    <w:rsid w:val="00366339"/>
    <w:rsid w:val="00370995"/>
    <w:rsid w:val="00370F79"/>
    <w:rsid w:val="00380763"/>
    <w:rsid w:val="00385662"/>
    <w:rsid w:val="003867EA"/>
    <w:rsid w:val="00391416"/>
    <w:rsid w:val="003961B0"/>
    <w:rsid w:val="003A1167"/>
    <w:rsid w:val="003A29C8"/>
    <w:rsid w:val="003A414C"/>
    <w:rsid w:val="003A7BBF"/>
    <w:rsid w:val="003B42CF"/>
    <w:rsid w:val="003B5921"/>
    <w:rsid w:val="003B65DD"/>
    <w:rsid w:val="003C0C68"/>
    <w:rsid w:val="003D1940"/>
    <w:rsid w:val="003D5475"/>
    <w:rsid w:val="003E609D"/>
    <w:rsid w:val="003F20FB"/>
    <w:rsid w:val="00402476"/>
    <w:rsid w:val="004049B6"/>
    <w:rsid w:val="00435B2C"/>
    <w:rsid w:val="004464E5"/>
    <w:rsid w:val="0045333C"/>
    <w:rsid w:val="00456B44"/>
    <w:rsid w:val="00476A27"/>
    <w:rsid w:val="00480F31"/>
    <w:rsid w:val="00481495"/>
    <w:rsid w:val="00485119"/>
    <w:rsid w:val="00485DCA"/>
    <w:rsid w:val="00485E5B"/>
    <w:rsid w:val="0049129E"/>
    <w:rsid w:val="004965DE"/>
    <w:rsid w:val="004A105A"/>
    <w:rsid w:val="004A3C10"/>
    <w:rsid w:val="004B6150"/>
    <w:rsid w:val="004C42A9"/>
    <w:rsid w:val="004C7711"/>
    <w:rsid w:val="004D30F4"/>
    <w:rsid w:val="004D7833"/>
    <w:rsid w:val="004E0920"/>
    <w:rsid w:val="004E0BFB"/>
    <w:rsid w:val="004E2533"/>
    <w:rsid w:val="004E42AF"/>
    <w:rsid w:val="004E663F"/>
    <w:rsid w:val="004F0014"/>
    <w:rsid w:val="004F5654"/>
    <w:rsid w:val="004F7519"/>
    <w:rsid w:val="005016B2"/>
    <w:rsid w:val="0050489D"/>
    <w:rsid w:val="00506208"/>
    <w:rsid w:val="00512569"/>
    <w:rsid w:val="00533D51"/>
    <w:rsid w:val="00543A6B"/>
    <w:rsid w:val="00551F8B"/>
    <w:rsid w:val="00557776"/>
    <w:rsid w:val="005624BD"/>
    <w:rsid w:val="0056521B"/>
    <w:rsid w:val="00565641"/>
    <w:rsid w:val="00590AF9"/>
    <w:rsid w:val="00596AC5"/>
    <w:rsid w:val="005A2B08"/>
    <w:rsid w:val="005A5968"/>
    <w:rsid w:val="005B178E"/>
    <w:rsid w:val="005B2090"/>
    <w:rsid w:val="005B45D8"/>
    <w:rsid w:val="005D0571"/>
    <w:rsid w:val="005D07F7"/>
    <w:rsid w:val="005D43FA"/>
    <w:rsid w:val="005D5A8E"/>
    <w:rsid w:val="005E083C"/>
    <w:rsid w:val="005E2D3C"/>
    <w:rsid w:val="005E59E4"/>
    <w:rsid w:val="005E5AFA"/>
    <w:rsid w:val="005E6EEB"/>
    <w:rsid w:val="005F0949"/>
    <w:rsid w:val="005F504B"/>
    <w:rsid w:val="00604F8E"/>
    <w:rsid w:val="0060644E"/>
    <w:rsid w:val="006065C2"/>
    <w:rsid w:val="0062087C"/>
    <w:rsid w:val="00624024"/>
    <w:rsid w:val="0062625C"/>
    <w:rsid w:val="006271DA"/>
    <w:rsid w:val="00635C69"/>
    <w:rsid w:val="0063692B"/>
    <w:rsid w:val="006578EB"/>
    <w:rsid w:val="006612B3"/>
    <w:rsid w:val="00665284"/>
    <w:rsid w:val="00666669"/>
    <w:rsid w:val="006733F7"/>
    <w:rsid w:val="00676DFC"/>
    <w:rsid w:val="006823F1"/>
    <w:rsid w:val="006833BD"/>
    <w:rsid w:val="006A017A"/>
    <w:rsid w:val="006B43FA"/>
    <w:rsid w:val="006B5BF5"/>
    <w:rsid w:val="006C0A8A"/>
    <w:rsid w:val="006C13A4"/>
    <w:rsid w:val="006D0AC7"/>
    <w:rsid w:val="006D3494"/>
    <w:rsid w:val="006D7231"/>
    <w:rsid w:val="006E0971"/>
    <w:rsid w:val="006F3859"/>
    <w:rsid w:val="006F7ACF"/>
    <w:rsid w:val="00700D0C"/>
    <w:rsid w:val="00711170"/>
    <w:rsid w:val="007136D9"/>
    <w:rsid w:val="00721B38"/>
    <w:rsid w:val="00724682"/>
    <w:rsid w:val="007276F5"/>
    <w:rsid w:val="00731F70"/>
    <w:rsid w:val="00740355"/>
    <w:rsid w:val="00740F04"/>
    <w:rsid w:val="007772A8"/>
    <w:rsid w:val="007A1E0F"/>
    <w:rsid w:val="007A619D"/>
    <w:rsid w:val="007B65E7"/>
    <w:rsid w:val="007B7341"/>
    <w:rsid w:val="007C2717"/>
    <w:rsid w:val="007D3363"/>
    <w:rsid w:val="007E3995"/>
    <w:rsid w:val="007E7C0A"/>
    <w:rsid w:val="007F00AC"/>
    <w:rsid w:val="007F19E7"/>
    <w:rsid w:val="008057EC"/>
    <w:rsid w:val="0083568B"/>
    <w:rsid w:val="00840CE4"/>
    <w:rsid w:val="00842CF7"/>
    <w:rsid w:val="008431FF"/>
    <w:rsid w:val="00843E19"/>
    <w:rsid w:val="008443A2"/>
    <w:rsid w:val="00845C0E"/>
    <w:rsid w:val="0086143F"/>
    <w:rsid w:val="00861F9E"/>
    <w:rsid w:val="00865356"/>
    <w:rsid w:val="00866908"/>
    <w:rsid w:val="00881DEA"/>
    <w:rsid w:val="00887B12"/>
    <w:rsid w:val="00890A19"/>
    <w:rsid w:val="00892FE2"/>
    <w:rsid w:val="008A42E1"/>
    <w:rsid w:val="008A5B35"/>
    <w:rsid w:val="008C3F72"/>
    <w:rsid w:val="008D5A4D"/>
    <w:rsid w:val="008F4B55"/>
    <w:rsid w:val="00917CD3"/>
    <w:rsid w:val="00924F23"/>
    <w:rsid w:val="00926529"/>
    <w:rsid w:val="00931069"/>
    <w:rsid w:val="00934787"/>
    <w:rsid w:val="009432A9"/>
    <w:rsid w:val="009455A8"/>
    <w:rsid w:val="00945B50"/>
    <w:rsid w:val="00947D0E"/>
    <w:rsid w:val="00957B23"/>
    <w:rsid w:val="009633C7"/>
    <w:rsid w:val="00963C48"/>
    <w:rsid w:val="0096453F"/>
    <w:rsid w:val="0096501E"/>
    <w:rsid w:val="00972173"/>
    <w:rsid w:val="00982D8F"/>
    <w:rsid w:val="009868A3"/>
    <w:rsid w:val="0099012C"/>
    <w:rsid w:val="009A2642"/>
    <w:rsid w:val="009A3404"/>
    <w:rsid w:val="009A7361"/>
    <w:rsid w:val="009B01F9"/>
    <w:rsid w:val="009B12BC"/>
    <w:rsid w:val="009B1FCA"/>
    <w:rsid w:val="009B70BB"/>
    <w:rsid w:val="009C369F"/>
    <w:rsid w:val="009C5184"/>
    <w:rsid w:val="009D445B"/>
    <w:rsid w:val="009F045E"/>
    <w:rsid w:val="009F10A3"/>
    <w:rsid w:val="009F21E6"/>
    <w:rsid w:val="00A02457"/>
    <w:rsid w:val="00A07BCB"/>
    <w:rsid w:val="00A07E3B"/>
    <w:rsid w:val="00A14412"/>
    <w:rsid w:val="00A16610"/>
    <w:rsid w:val="00A166E6"/>
    <w:rsid w:val="00A3029F"/>
    <w:rsid w:val="00A30BE2"/>
    <w:rsid w:val="00A340C8"/>
    <w:rsid w:val="00A40B63"/>
    <w:rsid w:val="00A539AD"/>
    <w:rsid w:val="00A61E2F"/>
    <w:rsid w:val="00A65EF0"/>
    <w:rsid w:val="00A757C6"/>
    <w:rsid w:val="00A76E27"/>
    <w:rsid w:val="00A822E5"/>
    <w:rsid w:val="00A834F3"/>
    <w:rsid w:val="00A84C44"/>
    <w:rsid w:val="00A86486"/>
    <w:rsid w:val="00A91565"/>
    <w:rsid w:val="00A936D2"/>
    <w:rsid w:val="00A93D5F"/>
    <w:rsid w:val="00A9556E"/>
    <w:rsid w:val="00AA4B50"/>
    <w:rsid w:val="00AA4EAE"/>
    <w:rsid w:val="00AA545D"/>
    <w:rsid w:val="00AB4BBF"/>
    <w:rsid w:val="00AB5501"/>
    <w:rsid w:val="00AB6171"/>
    <w:rsid w:val="00AC46AF"/>
    <w:rsid w:val="00AC7335"/>
    <w:rsid w:val="00AD0FEC"/>
    <w:rsid w:val="00AD69A6"/>
    <w:rsid w:val="00AF0572"/>
    <w:rsid w:val="00AF51EE"/>
    <w:rsid w:val="00AF7417"/>
    <w:rsid w:val="00B110EA"/>
    <w:rsid w:val="00B11958"/>
    <w:rsid w:val="00B17026"/>
    <w:rsid w:val="00B17089"/>
    <w:rsid w:val="00B2179E"/>
    <w:rsid w:val="00B22E04"/>
    <w:rsid w:val="00B27606"/>
    <w:rsid w:val="00B55C0F"/>
    <w:rsid w:val="00B82848"/>
    <w:rsid w:val="00B82EA5"/>
    <w:rsid w:val="00B832B6"/>
    <w:rsid w:val="00B834E0"/>
    <w:rsid w:val="00B878DB"/>
    <w:rsid w:val="00B92834"/>
    <w:rsid w:val="00B97917"/>
    <w:rsid w:val="00BA1944"/>
    <w:rsid w:val="00BB4443"/>
    <w:rsid w:val="00BC080A"/>
    <w:rsid w:val="00BC092D"/>
    <w:rsid w:val="00BC2439"/>
    <w:rsid w:val="00BC34C3"/>
    <w:rsid w:val="00BD4733"/>
    <w:rsid w:val="00BD49AD"/>
    <w:rsid w:val="00BD6AE2"/>
    <w:rsid w:val="00BE3960"/>
    <w:rsid w:val="00BF1769"/>
    <w:rsid w:val="00BF2210"/>
    <w:rsid w:val="00C04785"/>
    <w:rsid w:val="00C0746B"/>
    <w:rsid w:val="00C11E2C"/>
    <w:rsid w:val="00C14A0D"/>
    <w:rsid w:val="00C17166"/>
    <w:rsid w:val="00C218E4"/>
    <w:rsid w:val="00C34A29"/>
    <w:rsid w:val="00C51B97"/>
    <w:rsid w:val="00C53F7C"/>
    <w:rsid w:val="00C678E0"/>
    <w:rsid w:val="00C71248"/>
    <w:rsid w:val="00C74376"/>
    <w:rsid w:val="00C76AA4"/>
    <w:rsid w:val="00C82A83"/>
    <w:rsid w:val="00C94118"/>
    <w:rsid w:val="00C97503"/>
    <w:rsid w:val="00CA4F3C"/>
    <w:rsid w:val="00CA5969"/>
    <w:rsid w:val="00CB4290"/>
    <w:rsid w:val="00CB532A"/>
    <w:rsid w:val="00CB73FB"/>
    <w:rsid w:val="00CD4CA1"/>
    <w:rsid w:val="00CD7DC9"/>
    <w:rsid w:val="00CE2C13"/>
    <w:rsid w:val="00CE3EE7"/>
    <w:rsid w:val="00CF1DC6"/>
    <w:rsid w:val="00CF2ECA"/>
    <w:rsid w:val="00CF5FA2"/>
    <w:rsid w:val="00CF6DDC"/>
    <w:rsid w:val="00CF720F"/>
    <w:rsid w:val="00D023C6"/>
    <w:rsid w:val="00D0692E"/>
    <w:rsid w:val="00D21407"/>
    <w:rsid w:val="00D31638"/>
    <w:rsid w:val="00D426D8"/>
    <w:rsid w:val="00D42CFF"/>
    <w:rsid w:val="00D449D9"/>
    <w:rsid w:val="00D51CC9"/>
    <w:rsid w:val="00D55F8D"/>
    <w:rsid w:val="00D802CE"/>
    <w:rsid w:val="00D807FE"/>
    <w:rsid w:val="00D83180"/>
    <w:rsid w:val="00D8442E"/>
    <w:rsid w:val="00D8674F"/>
    <w:rsid w:val="00D940D9"/>
    <w:rsid w:val="00D94A15"/>
    <w:rsid w:val="00D96E2B"/>
    <w:rsid w:val="00DA18FC"/>
    <w:rsid w:val="00DA5597"/>
    <w:rsid w:val="00DB2033"/>
    <w:rsid w:val="00DB7706"/>
    <w:rsid w:val="00DC1E88"/>
    <w:rsid w:val="00DC6417"/>
    <w:rsid w:val="00DD24EF"/>
    <w:rsid w:val="00DD2A98"/>
    <w:rsid w:val="00DD528E"/>
    <w:rsid w:val="00DE4F11"/>
    <w:rsid w:val="00DE57FD"/>
    <w:rsid w:val="00DE790C"/>
    <w:rsid w:val="00DF3BB2"/>
    <w:rsid w:val="00E03B6E"/>
    <w:rsid w:val="00E0560B"/>
    <w:rsid w:val="00E13F2A"/>
    <w:rsid w:val="00E15826"/>
    <w:rsid w:val="00E36C39"/>
    <w:rsid w:val="00E42047"/>
    <w:rsid w:val="00E4361F"/>
    <w:rsid w:val="00E605BF"/>
    <w:rsid w:val="00E66443"/>
    <w:rsid w:val="00E67869"/>
    <w:rsid w:val="00E767E7"/>
    <w:rsid w:val="00E81D4B"/>
    <w:rsid w:val="00E83EB8"/>
    <w:rsid w:val="00E906F1"/>
    <w:rsid w:val="00E94C31"/>
    <w:rsid w:val="00E96A1E"/>
    <w:rsid w:val="00EA5F0A"/>
    <w:rsid w:val="00EA6BDA"/>
    <w:rsid w:val="00EB31A2"/>
    <w:rsid w:val="00ED0678"/>
    <w:rsid w:val="00ED6882"/>
    <w:rsid w:val="00ED6FEE"/>
    <w:rsid w:val="00EE115D"/>
    <w:rsid w:val="00EE5CBF"/>
    <w:rsid w:val="00EE7F0B"/>
    <w:rsid w:val="00EF4606"/>
    <w:rsid w:val="00F00024"/>
    <w:rsid w:val="00F119D6"/>
    <w:rsid w:val="00F16A7B"/>
    <w:rsid w:val="00F30390"/>
    <w:rsid w:val="00F43979"/>
    <w:rsid w:val="00F44AED"/>
    <w:rsid w:val="00F501C6"/>
    <w:rsid w:val="00F50B4C"/>
    <w:rsid w:val="00F540D1"/>
    <w:rsid w:val="00F56ED8"/>
    <w:rsid w:val="00F61B03"/>
    <w:rsid w:val="00F7449C"/>
    <w:rsid w:val="00F83FC5"/>
    <w:rsid w:val="00F8500F"/>
    <w:rsid w:val="00F8713D"/>
    <w:rsid w:val="00F97189"/>
    <w:rsid w:val="00FA6D53"/>
    <w:rsid w:val="00FB6971"/>
    <w:rsid w:val="00FC6876"/>
    <w:rsid w:val="00FD2302"/>
    <w:rsid w:val="00FD427B"/>
    <w:rsid w:val="00FE654E"/>
    <w:rsid w:val="00FF3CB2"/>
    <w:rsid w:val="785C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B069A"/>
  <w15:chartTrackingRefBased/>
  <w15:docId w15:val="{DE1101CB-CB11-4A7F-84BD-A36DBC04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D5F"/>
    <w:pPr>
      <w:spacing w:line="276" w:lineRule="auto"/>
    </w:pPr>
    <w:rPr>
      <w:rFonts w:ascii="Calibri" w:eastAsia="Calibri" w:hAnsi="Calibri"/>
      <w:sz w:val="22"/>
      <w:szCs w:val="22"/>
      <w:lang w:eastAsia="en-US"/>
    </w:rPr>
  </w:style>
  <w:style w:type="paragraph" w:styleId="Heading2">
    <w:name w:val="heading 2"/>
    <w:basedOn w:val="Normal"/>
    <w:next w:val="Normal"/>
    <w:link w:val="Heading2Char"/>
    <w:semiHidden/>
    <w:unhideWhenUsed/>
    <w:qFormat/>
    <w:rsid w:val="00AD69A6"/>
    <w:pPr>
      <w:keepNext/>
      <w:spacing w:before="240" w:after="60"/>
      <w:outlineLvl w:val="1"/>
    </w:pPr>
    <w:rPr>
      <w:rFonts w:ascii="Cambria" w:eastAsia="Times New Roman" w:hAnsi="Cambria"/>
      <w:b/>
      <w:bCs/>
      <w:i/>
      <w:iCs/>
      <w:sz w:val="28"/>
      <w:szCs w:val="28"/>
      <w:lang w:eastAsia="x-none"/>
    </w:rPr>
  </w:style>
  <w:style w:type="paragraph" w:styleId="Heading3">
    <w:name w:val="heading 3"/>
    <w:basedOn w:val="Normal"/>
    <w:link w:val="Heading3Char"/>
    <w:uiPriority w:val="9"/>
    <w:qFormat/>
    <w:rsid w:val="00107DD8"/>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el">
    <w:name w:val="Ariel"/>
    <w:basedOn w:val="Normal"/>
    <w:rsid w:val="007B65E7"/>
    <w:pPr>
      <w:spacing w:line="360" w:lineRule="auto"/>
    </w:pPr>
    <w:rPr>
      <w:rFonts w:ascii="Arial" w:hAnsi="Arial" w:cs="Arial"/>
    </w:rPr>
  </w:style>
  <w:style w:type="paragraph" w:styleId="NormalWeb">
    <w:name w:val="Normal (Web)"/>
    <w:basedOn w:val="Normal"/>
    <w:link w:val="NormalWebChar"/>
    <w:uiPriority w:val="99"/>
    <w:unhideWhenUsed/>
    <w:rsid w:val="00DA5597"/>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fault">
    <w:name w:val="Default"/>
    <w:rsid w:val="00DA5597"/>
    <w:pPr>
      <w:autoSpaceDE w:val="0"/>
      <w:autoSpaceDN w:val="0"/>
      <w:adjustRightInd w:val="0"/>
    </w:pPr>
    <w:rPr>
      <w:rFonts w:ascii="Calibri" w:hAnsi="Calibri" w:cs="Calibri"/>
      <w:color w:val="000000"/>
      <w:sz w:val="24"/>
      <w:szCs w:val="24"/>
    </w:rPr>
  </w:style>
  <w:style w:type="character" w:styleId="Hyperlink">
    <w:name w:val="Hyperlink"/>
    <w:uiPriority w:val="99"/>
    <w:rsid w:val="00DA5597"/>
    <w:rPr>
      <w:color w:val="0000FF"/>
      <w:u w:val="single"/>
    </w:rPr>
  </w:style>
  <w:style w:type="character" w:customStyle="1" w:styleId="NormalWebChar">
    <w:name w:val="Normal (Web) Char"/>
    <w:link w:val="NormalWeb"/>
    <w:uiPriority w:val="99"/>
    <w:rsid w:val="00DA5597"/>
    <w:rPr>
      <w:sz w:val="24"/>
      <w:szCs w:val="24"/>
      <w:lang w:val="x-none" w:eastAsia="x-none" w:bidi="ar-SA"/>
    </w:rPr>
  </w:style>
  <w:style w:type="character" w:styleId="FollowedHyperlink">
    <w:name w:val="FollowedHyperlink"/>
    <w:rsid w:val="00063FE4"/>
    <w:rPr>
      <w:color w:val="800080"/>
      <w:u w:val="single"/>
    </w:rPr>
  </w:style>
  <w:style w:type="character" w:customStyle="1" w:styleId="Heading3Char">
    <w:name w:val="Heading 3 Char"/>
    <w:link w:val="Heading3"/>
    <w:uiPriority w:val="9"/>
    <w:rsid w:val="00107DD8"/>
    <w:rPr>
      <w:b/>
      <w:bCs/>
      <w:sz w:val="27"/>
      <w:szCs w:val="27"/>
    </w:rPr>
  </w:style>
  <w:style w:type="character" w:customStyle="1" w:styleId="apple-converted-space">
    <w:name w:val="apple-converted-space"/>
    <w:rsid w:val="00107DD8"/>
  </w:style>
  <w:style w:type="paragraph" w:customStyle="1" w:styleId="nobackground">
    <w:name w:val="nobackground"/>
    <w:basedOn w:val="Normal"/>
    <w:rsid w:val="00107DD8"/>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AA4EAE"/>
    <w:rPr>
      <w:b/>
      <w:bCs/>
    </w:rPr>
  </w:style>
  <w:style w:type="paragraph" w:styleId="BalloonText">
    <w:name w:val="Balloon Text"/>
    <w:basedOn w:val="Normal"/>
    <w:link w:val="BalloonTextChar"/>
    <w:rsid w:val="00926529"/>
    <w:pPr>
      <w:spacing w:line="240" w:lineRule="auto"/>
    </w:pPr>
    <w:rPr>
      <w:rFonts w:ascii="Tahoma" w:hAnsi="Tahoma"/>
      <w:sz w:val="16"/>
      <w:szCs w:val="16"/>
      <w:lang w:val="x-none"/>
    </w:rPr>
  </w:style>
  <w:style w:type="character" w:customStyle="1" w:styleId="BalloonTextChar">
    <w:name w:val="Balloon Text Char"/>
    <w:link w:val="BalloonText"/>
    <w:rsid w:val="00926529"/>
    <w:rPr>
      <w:rFonts w:ascii="Tahoma" w:eastAsia="Calibri" w:hAnsi="Tahoma" w:cs="Tahoma"/>
      <w:sz w:val="16"/>
      <w:szCs w:val="16"/>
      <w:lang w:eastAsia="en-US"/>
    </w:rPr>
  </w:style>
  <w:style w:type="character" w:customStyle="1" w:styleId="Heading2Char">
    <w:name w:val="Heading 2 Char"/>
    <w:link w:val="Heading2"/>
    <w:semiHidden/>
    <w:rsid w:val="00AD69A6"/>
    <w:rPr>
      <w:rFonts w:ascii="Cambria" w:eastAsia="Times New Roman" w:hAnsi="Cambria" w:cs="Times New Roman"/>
      <w:b/>
      <w:bCs/>
      <w:i/>
      <w:iCs/>
      <w:sz w:val="28"/>
      <w:szCs w:val="28"/>
      <w:lang w:val="en-GB"/>
    </w:rPr>
  </w:style>
  <w:style w:type="paragraph" w:customStyle="1" w:styleId="Firstparagraph">
    <w:name w:val="First paragraph"/>
    <w:basedOn w:val="Normal"/>
    <w:next w:val="Normal"/>
    <w:rsid w:val="000F0BB9"/>
    <w:pPr>
      <w:spacing w:line="240" w:lineRule="auto"/>
    </w:pPr>
    <w:rPr>
      <w:rFonts w:ascii="Arial" w:eastAsia="Times New Roman" w:hAnsi="Arial"/>
      <w:color w:val="808080"/>
      <w:sz w:val="28"/>
      <w:lang w:eastAsia="en-GB"/>
    </w:rPr>
  </w:style>
  <w:style w:type="character" w:customStyle="1" w:styleId="Mention">
    <w:name w:val="Mention"/>
    <w:basedOn w:val="DefaultParagraphFont"/>
    <w:uiPriority w:val="99"/>
    <w:semiHidden/>
    <w:unhideWhenUsed/>
    <w:rsid w:val="003A7BB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9904">
      <w:bodyDiv w:val="1"/>
      <w:marLeft w:val="0"/>
      <w:marRight w:val="0"/>
      <w:marTop w:val="0"/>
      <w:marBottom w:val="0"/>
      <w:divBdr>
        <w:top w:val="none" w:sz="0" w:space="0" w:color="auto"/>
        <w:left w:val="none" w:sz="0" w:space="0" w:color="auto"/>
        <w:bottom w:val="none" w:sz="0" w:space="0" w:color="auto"/>
        <w:right w:val="none" w:sz="0" w:space="0" w:color="auto"/>
      </w:divBdr>
    </w:div>
    <w:div w:id="304706900">
      <w:bodyDiv w:val="1"/>
      <w:marLeft w:val="0"/>
      <w:marRight w:val="0"/>
      <w:marTop w:val="0"/>
      <w:marBottom w:val="0"/>
      <w:divBdr>
        <w:top w:val="none" w:sz="0" w:space="0" w:color="auto"/>
        <w:left w:val="none" w:sz="0" w:space="0" w:color="auto"/>
        <w:bottom w:val="none" w:sz="0" w:space="0" w:color="auto"/>
        <w:right w:val="none" w:sz="0" w:space="0" w:color="auto"/>
      </w:divBdr>
    </w:div>
    <w:div w:id="352147711">
      <w:bodyDiv w:val="1"/>
      <w:marLeft w:val="0"/>
      <w:marRight w:val="0"/>
      <w:marTop w:val="0"/>
      <w:marBottom w:val="0"/>
      <w:divBdr>
        <w:top w:val="none" w:sz="0" w:space="0" w:color="auto"/>
        <w:left w:val="none" w:sz="0" w:space="0" w:color="auto"/>
        <w:bottom w:val="none" w:sz="0" w:space="0" w:color="auto"/>
        <w:right w:val="none" w:sz="0" w:space="0" w:color="auto"/>
      </w:divBdr>
    </w:div>
    <w:div w:id="413816138">
      <w:bodyDiv w:val="1"/>
      <w:marLeft w:val="0"/>
      <w:marRight w:val="0"/>
      <w:marTop w:val="0"/>
      <w:marBottom w:val="0"/>
      <w:divBdr>
        <w:top w:val="none" w:sz="0" w:space="0" w:color="auto"/>
        <w:left w:val="none" w:sz="0" w:space="0" w:color="auto"/>
        <w:bottom w:val="none" w:sz="0" w:space="0" w:color="auto"/>
        <w:right w:val="none" w:sz="0" w:space="0" w:color="auto"/>
      </w:divBdr>
    </w:div>
    <w:div w:id="431631635">
      <w:bodyDiv w:val="1"/>
      <w:marLeft w:val="0"/>
      <w:marRight w:val="0"/>
      <w:marTop w:val="0"/>
      <w:marBottom w:val="0"/>
      <w:divBdr>
        <w:top w:val="none" w:sz="0" w:space="0" w:color="auto"/>
        <w:left w:val="none" w:sz="0" w:space="0" w:color="auto"/>
        <w:bottom w:val="none" w:sz="0" w:space="0" w:color="auto"/>
        <w:right w:val="none" w:sz="0" w:space="0" w:color="auto"/>
      </w:divBdr>
    </w:div>
    <w:div w:id="652678361">
      <w:bodyDiv w:val="1"/>
      <w:marLeft w:val="0"/>
      <w:marRight w:val="0"/>
      <w:marTop w:val="0"/>
      <w:marBottom w:val="0"/>
      <w:divBdr>
        <w:top w:val="none" w:sz="0" w:space="0" w:color="auto"/>
        <w:left w:val="none" w:sz="0" w:space="0" w:color="auto"/>
        <w:bottom w:val="none" w:sz="0" w:space="0" w:color="auto"/>
        <w:right w:val="none" w:sz="0" w:space="0" w:color="auto"/>
      </w:divBdr>
    </w:div>
    <w:div w:id="733240916">
      <w:bodyDiv w:val="1"/>
      <w:marLeft w:val="0"/>
      <w:marRight w:val="0"/>
      <w:marTop w:val="0"/>
      <w:marBottom w:val="0"/>
      <w:divBdr>
        <w:top w:val="none" w:sz="0" w:space="0" w:color="auto"/>
        <w:left w:val="none" w:sz="0" w:space="0" w:color="auto"/>
        <w:bottom w:val="none" w:sz="0" w:space="0" w:color="auto"/>
        <w:right w:val="none" w:sz="0" w:space="0" w:color="auto"/>
      </w:divBdr>
    </w:div>
    <w:div w:id="1003513618">
      <w:bodyDiv w:val="1"/>
      <w:marLeft w:val="0"/>
      <w:marRight w:val="0"/>
      <w:marTop w:val="0"/>
      <w:marBottom w:val="0"/>
      <w:divBdr>
        <w:top w:val="none" w:sz="0" w:space="0" w:color="auto"/>
        <w:left w:val="none" w:sz="0" w:space="0" w:color="auto"/>
        <w:bottom w:val="none" w:sz="0" w:space="0" w:color="auto"/>
        <w:right w:val="none" w:sz="0" w:space="0" w:color="auto"/>
      </w:divBdr>
    </w:div>
    <w:div w:id="1027489307">
      <w:bodyDiv w:val="1"/>
      <w:marLeft w:val="0"/>
      <w:marRight w:val="0"/>
      <w:marTop w:val="0"/>
      <w:marBottom w:val="0"/>
      <w:divBdr>
        <w:top w:val="none" w:sz="0" w:space="0" w:color="auto"/>
        <w:left w:val="none" w:sz="0" w:space="0" w:color="auto"/>
        <w:bottom w:val="none" w:sz="0" w:space="0" w:color="auto"/>
        <w:right w:val="none" w:sz="0" w:space="0" w:color="auto"/>
      </w:divBdr>
      <w:divsChild>
        <w:div w:id="367607036">
          <w:marLeft w:val="450"/>
          <w:marRight w:val="0"/>
          <w:marTop w:val="0"/>
          <w:marBottom w:val="0"/>
          <w:divBdr>
            <w:top w:val="none" w:sz="0" w:space="0" w:color="auto"/>
            <w:left w:val="none" w:sz="0" w:space="0" w:color="auto"/>
            <w:bottom w:val="none" w:sz="0" w:space="0" w:color="auto"/>
            <w:right w:val="none" w:sz="0" w:space="0" w:color="auto"/>
          </w:divBdr>
        </w:div>
      </w:divsChild>
    </w:div>
    <w:div w:id="1292514540">
      <w:bodyDiv w:val="1"/>
      <w:marLeft w:val="0"/>
      <w:marRight w:val="0"/>
      <w:marTop w:val="0"/>
      <w:marBottom w:val="0"/>
      <w:divBdr>
        <w:top w:val="none" w:sz="0" w:space="0" w:color="auto"/>
        <w:left w:val="none" w:sz="0" w:space="0" w:color="auto"/>
        <w:bottom w:val="none" w:sz="0" w:space="0" w:color="auto"/>
        <w:right w:val="none" w:sz="0" w:space="0" w:color="auto"/>
      </w:divBdr>
    </w:div>
    <w:div w:id="1413966078">
      <w:bodyDiv w:val="1"/>
      <w:marLeft w:val="0"/>
      <w:marRight w:val="0"/>
      <w:marTop w:val="0"/>
      <w:marBottom w:val="0"/>
      <w:divBdr>
        <w:top w:val="none" w:sz="0" w:space="0" w:color="auto"/>
        <w:left w:val="none" w:sz="0" w:space="0" w:color="auto"/>
        <w:bottom w:val="none" w:sz="0" w:space="0" w:color="auto"/>
        <w:right w:val="none" w:sz="0" w:space="0" w:color="auto"/>
      </w:divBdr>
      <w:divsChild>
        <w:div w:id="1498882423">
          <w:marLeft w:val="0"/>
          <w:marRight w:val="0"/>
          <w:marTop w:val="0"/>
          <w:marBottom w:val="0"/>
          <w:divBdr>
            <w:top w:val="none" w:sz="0" w:space="0" w:color="auto"/>
            <w:left w:val="none" w:sz="0" w:space="0" w:color="auto"/>
            <w:bottom w:val="none" w:sz="0" w:space="0" w:color="auto"/>
            <w:right w:val="none" w:sz="0" w:space="0" w:color="auto"/>
          </w:divBdr>
          <w:divsChild>
            <w:div w:id="892428577">
              <w:marLeft w:val="0"/>
              <w:marRight w:val="0"/>
              <w:marTop w:val="0"/>
              <w:marBottom w:val="0"/>
              <w:divBdr>
                <w:top w:val="none" w:sz="0" w:space="0" w:color="auto"/>
                <w:left w:val="none" w:sz="0" w:space="0" w:color="auto"/>
                <w:bottom w:val="none" w:sz="0" w:space="0" w:color="auto"/>
                <w:right w:val="none" w:sz="0" w:space="0" w:color="auto"/>
              </w:divBdr>
              <w:divsChild>
                <w:div w:id="1488016278">
                  <w:marLeft w:val="0"/>
                  <w:marRight w:val="0"/>
                  <w:marTop w:val="0"/>
                  <w:marBottom w:val="0"/>
                  <w:divBdr>
                    <w:top w:val="none" w:sz="0" w:space="0" w:color="auto"/>
                    <w:left w:val="none" w:sz="0" w:space="0" w:color="auto"/>
                    <w:bottom w:val="none" w:sz="0" w:space="0" w:color="auto"/>
                    <w:right w:val="none" w:sz="0" w:space="0" w:color="auto"/>
                  </w:divBdr>
                  <w:divsChild>
                    <w:div w:id="22564101">
                      <w:marLeft w:val="0"/>
                      <w:marRight w:val="0"/>
                      <w:marTop w:val="0"/>
                      <w:marBottom w:val="0"/>
                      <w:divBdr>
                        <w:top w:val="none" w:sz="0" w:space="0" w:color="auto"/>
                        <w:left w:val="none" w:sz="0" w:space="0" w:color="auto"/>
                        <w:bottom w:val="none" w:sz="0" w:space="0" w:color="auto"/>
                        <w:right w:val="none" w:sz="0" w:space="0" w:color="auto"/>
                      </w:divBdr>
                      <w:divsChild>
                        <w:div w:id="1339775156">
                          <w:marLeft w:val="0"/>
                          <w:marRight w:val="0"/>
                          <w:marTop w:val="0"/>
                          <w:marBottom w:val="0"/>
                          <w:divBdr>
                            <w:top w:val="none" w:sz="0" w:space="0" w:color="auto"/>
                            <w:left w:val="none" w:sz="0" w:space="0" w:color="auto"/>
                            <w:bottom w:val="none" w:sz="0" w:space="0" w:color="auto"/>
                            <w:right w:val="none" w:sz="0" w:space="0" w:color="auto"/>
                          </w:divBdr>
                          <w:divsChild>
                            <w:div w:id="986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08383">
      <w:bodyDiv w:val="1"/>
      <w:marLeft w:val="0"/>
      <w:marRight w:val="0"/>
      <w:marTop w:val="0"/>
      <w:marBottom w:val="0"/>
      <w:divBdr>
        <w:top w:val="none" w:sz="0" w:space="0" w:color="auto"/>
        <w:left w:val="none" w:sz="0" w:space="0" w:color="auto"/>
        <w:bottom w:val="none" w:sz="0" w:space="0" w:color="auto"/>
        <w:right w:val="none" w:sz="0" w:space="0" w:color="auto"/>
      </w:divBdr>
    </w:div>
    <w:div w:id="18150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untop.co.uk/about-us/key-team-members/boston/adrian-reynolds" TargetMode="External"/><Relationship Id="rId18" Type="http://schemas.openxmlformats.org/officeDocument/2006/relationships/hyperlink" Target="mailto:mike@weareshootingstar.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untop.co.uk/news/duncan-and-toplis-news/archive/news-article/2016/March/three-is-the-magic-number-for-duncan-and-toplis" TargetMode="External"/><Relationship Id="rId17" Type="http://schemas.openxmlformats.org/officeDocument/2006/relationships/hyperlink" Target="http://www.kreston.com/" TargetMode="External"/><Relationship Id="rId2" Type="http://schemas.openxmlformats.org/officeDocument/2006/relationships/customXml" Target="../customXml/item2.xml"/><Relationship Id="rId16" Type="http://schemas.openxmlformats.org/officeDocument/2006/relationships/hyperlink" Target="http://www.icaew.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aew.com/" TargetMode="External"/><Relationship Id="rId5" Type="http://schemas.openxmlformats.org/officeDocument/2006/relationships/numbering" Target="numbering.xml"/><Relationship Id="rId15" Type="http://schemas.openxmlformats.org/officeDocument/2006/relationships/hyperlink" Target="http://www.accountancyage.com/" TargetMode="External"/><Relationship Id="rId10" Type="http://schemas.openxmlformats.org/officeDocument/2006/relationships/hyperlink" Target="http://www.duntop.co.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dunto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4" ma:contentTypeDescription="Create a new document." ma:contentTypeScope="" ma:versionID="9611290b413022c10c93170126191e06">
  <xsd:schema xmlns:xsd="http://www.w3.org/2001/XMLSchema" xmlns:xs="http://www.w3.org/2001/XMLSchema" xmlns:p="http://schemas.microsoft.com/office/2006/metadata/properties" xmlns:ns2="6de952fb-994f-4cef-bf88-d9a2a2d17181" targetNamespace="http://schemas.microsoft.com/office/2006/metadata/properties" ma:root="true" ma:fieldsID="4d4996af9c85160a1ad918a68bc57665" ns2:_="">
    <xsd:import namespace="6de952fb-994f-4cef-bf88-d9a2a2d1718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E22B-0901-4EDA-BEBB-30292923A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18BE5-D966-480B-B830-2C39D5A98986}">
  <ds:schemaRefs>
    <ds:schemaRef ds:uri="http://schemas.microsoft.com/sharepoint/v3/contenttype/forms"/>
  </ds:schemaRefs>
</ds:datastoreItem>
</file>

<file path=customXml/itemProps3.xml><?xml version="1.0" encoding="utf-8"?>
<ds:datastoreItem xmlns:ds="http://schemas.openxmlformats.org/officeDocument/2006/customXml" ds:itemID="{6028D640-08AD-48CC-9959-15929B2F5E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BA9F0A-172F-4379-BDA3-B7563302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SSPR</Company>
  <LinksUpToDate>false</LinksUpToDate>
  <CharactersWithSpaces>3819</CharactersWithSpaces>
  <SharedDoc>false</SharedDoc>
  <HLinks>
    <vt:vector size="48" baseType="variant">
      <vt:variant>
        <vt:i4>4522044</vt:i4>
      </vt:variant>
      <vt:variant>
        <vt:i4>21</vt:i4>
      </vt:variant>
      <vt:variant>
        <vt:i4>0</vt:i4>
      </vt:variant>
      <vt:variant>
        <vt:i4>5</vt:i4>
      </vt:variant>
      <vt:variant>
        <vt:lpwstr>mailto:jonny@weareshootingstar.co.uk</vt:lpwstr>
      </vt:variant>
      <vt:variant>
        <vt:lpwstr/>
      </vt:variant>
      <vt:variant>
        <vt:i4>3211391</vt:i4>
      </vt:variant>
      <vt:variant>
        <vt:i4>18</vt:i4>
      </vt:variant>
      <vt:variant>
        <vt:i4>0</vt:i4>
      </vt:variant>
      <vt:variant>
        <vt:i4>5</vt:i4>
      </vt:variant>
      <vt:variant>
        <vt:lpwstr>http://www.kreston.com/</vt:lpwstr>
      </vt:variant>
      <vt:variant>
        <vt:lpwstr/>
      </vt:variant>
      <vt:variant>
        <vt:i4>5898263</vt:i4>
      </vt:variant>
      <vt:variant>
        <vt:i4>15</vt:i4>
      </vt:variant>
      <vt:variant>
        <vt:i4>0</vt:i4>
      </vt:variant>
      <vt:variant>
        <vt:i4>5</vt:i4>
      </vt:variant>
      <vt:variant>
        <vt:lpwstr>http://www.icaew.com/</vt:lpwstr>
      </vt:variant>
      <vt:variant>
        <vt:lpwstr/>
      </vt:variant>
      <vt:variant>
        <vt:i4>3539002</vt:i4>
      </vt:variant>
      <vt:variant>
        <vt:i4>12</vt:i4>
      </vt:variant>
      <vt:variant>
        <vt:i4>0</vt:i4>
      </vt:variant>
      <vt:variant>
        <vt:i4>5</vt:i4>
      </vt:variant>
      <vt:variant>
        <vt:lpwstr>http://www.accountancyage.com/</vt:lpwstr>
      </vt:variant>
      <vt:variant>
        <vt:lpwstr/>
      </vt:variant>
      <vt:variant>
        <vt:i4>5570567</vt:i4>
      </vt:variant>
      <vt:variant>
        <vt:i4>9</vt:i4>
      </vt:variant>
      <vt:variant>
        <vt:i4>0</vt:i4>
      </vt:variant>
      <vt:variant>
        <vt:i4>5</vt:i4>
      </vt:variant>
      <vt:variant>
        <vt:lpwstr>http://www.duntop.co.uk/</vt:lpwstr>
      </vt:variant>
      <vt:variant>
        <vt:lpwstr/>
      </vt:variant>
      <vt:variant>
        <vt:i4>5374019</vt:i4>
      </vt:variant>
      <vt:variant>
        <vt:i4>6</vt:i4>
      </vt:variant>
      <vt:variant>
        <vt:i4>0</vt:i4>
      </vt:variant>
      <vt:variant>
        <vt:i4>5</vt:i4>
      </vt:variant>
      <vt:variant>
        <vt:lpwstr>http://www.duntop.co.uk/about-us/key-team-members/boston/adrian-reynolds</vt:lpwstr>
      </vt:variant>
      <vt:variant>
        <vt:lpwstr/>
      </vt:variant>
      <vt:variant>
        <vt:i4>1441814</vt:i4>
      </vt:variant>
      <vt:variant>
        <vt:i4>3</vt:i4>
      </vt:variant>
      <vt:variant>
        <vt:i4>0</vt:i4>
      </vt:variant>
      <vt:variant>
        <vt:i4>5</vt:i4>
      </vt:variant>
      <vt:variant>
        <vt:lpwstr>http://www.duntop.co.uk/about-us/offices/grantham</vt:lpwstr>
      </vt:variant>
      <vt:variant>
        <vt:lpwstr/>
      </vt:variant>
      <vt:variant>
        <vt:i4>5570567</vt:i4>
      </vt:variant>
      <vt:variant>
        <vt:i4>0</vt:i4>
      </vt:variant>
      <vt:variant>
        <vt:i4>0</vt:i4>
      </vt:variant>
      <vt:variant>
        <vt:i4>5</vt:i4>
      </vt:variant>
      <vt:variant>
        <vt:lpwstr>http://www.duntop.co.uk/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Mike Shields</cp:lastModifiedBy>
  <cp:revision>16</cp:revision>
  <cp:lastPrinted>2017-03-17T12:55:00Z</cp:lastPrinted>
  <dcterms:created xsi:type="dcterms:W3CDTF">2017-03-13T10:09:00Z</dcterms:created>
  <dcterms:modified xsi:type="dcterms:W3CDTF">2017-03-16T09:58:00Z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