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E76A1" w14:textId="77777777" w:rsidR="00126EEB" w:rsidRPr="00126EEB" w:rsidRDefault="00126EEB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0D69E6DE" w14:textId="77777777" w:rsidR="003A0E3C" w:rsidRDefault="003A0E3C" w:rsidP="003A0E3C">
      <w:pPr>
        <w:spacing w:line="360" w:lineRule="auto"/>
        <w:ind w:left="180"/>
        <w:jc w:val="right"/>
        <w:rPr>
          <w:rFonts w:ascii="Arial" w:hAnsi="Arial" w:cs="Arial"/>
        </w:rPr>
      </w:pPr>
      <w:r w:rsidRPr="0067421B">
        <w:rPr>
          <w:rFonts w:ascii="Arial" w:hAnsi="Arial" w:cs="Arial"/>
          <w:noProof/>
        </w:rPr>
        <w:drawing>
          <wp:inline distT="0" distB="0" distL="0" distR="0" wp14:anchorId="35813F34" wp14:editId="3A628B1A">
            <wp:extent cx="2476500" cy="1895475"/>
            <wp:effectExtent l="0" t="0" r="0" b="9525"/>
            <wp:docPr id="2" name="Picture 2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872D" w14:textId="48053CB5" w:rsidR="003A0E3C" w:rsidRDefault="003A0E3C" w:rsidP="007F02D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F02DD">
        <w:rPr>
          <w:rFonts w:ascii="Arial" w:hAnsi="Arial" w:cs="Arial"/>
          <w:b/>
          <w:sz w:val="22"/>
          <w:szCs w:val="22"/>
        </w:rPr>
        <w:t>News release</w:t>
      </w:r>
    </w:p>
    <w:p w14:paraId="0BF6D9C1" w14:textId="180C671B" w:rsidR="0005332C" w:rsidRDefault="0005332C" w:rsidP="007F02D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EDC2DCF" w14:textId="60E620DE" w:rsidR="0005332C" w:rsidRPr="002E4C11" w:rsidRDefault="004E2A6A" w:rsidP="007F02DD">
      <w:pPr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11</w:t>
      </w:r>
      <w:r w:rsidRPr="004E2A6A">
        <w:rPr>
          <w:rFonts w:ascii="Arial" w:hAnsi="Arial" w:cs="Arial"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sz w:val="22"/>
          <w:szCs w:val="22"/>
        </w:rPr>
        <w:t xml:space="preserve"> May 2020</w:t>
      </w:r>
    </w:p>
    <w:p w14:paraId="1EB0897D" w14:textId="124C8E46" w:rsidR="003A0E3C" w:rsidRPr="00470B15" w:rsidRDefault="003A0E3C" w:rsidP="00470B1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76951CA" w14:textId="181EFAEE" w:rsidR="0005332C" w:rsidRPr="003F4974" w:rsidRDefault="0005332C" w:rsidP="0005332C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3F4974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Greater Lincolnshire LEP </w:t>
      </w:r>
      <w:r w:rsidR="00853013" w:rsidRPr="003F4974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Welcomes </w:t>
      </w:r>
      <w:r w:rsidRPr="003F4974">
        <w:rPr>
          <w:rFonts w:ascii="Arial" w:eastAsia="Times New Roman" w:hAnsi="Arial" w:cs="Arial"/>
          <w:b/>
          <w:bCs/>
          <w:color w:val="000000"/>
          <w:sz w:val="28"/>
          <w:szCs w:val="28"/>
        </w:rPr>
        <w:t>Rutland</w:t>
      </w:r>
      <w:r w:rsidR="00853013" w:rsidRPr="003F4974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County Council </w:t>
      </w:r>
    </w:p>
    <w:p w14:paraId="44721A60" w14:textId="77777777" w:rsidR="0005332C" w:rsidRPr="003F4974" w:rsidRDefault="0005332C" w:rsidP="00470B15">
      <w:pPr>
        <w:spacing w:line="360" w:lineRule="auto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2A79A4DA" w14:textId="7AB10848" w:rsidR="00470B15" w:rsidRPr="003F4974" w:rsidRDefault="00470B15" w:rsidP="00470B15">
      <w:pPr>
        <w:spacing w:line="360" w:lineRule="auto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r w:rsidRPr="003F4974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Rutland County Council </w:t>
      </w:r>
      <w:r w:rsidR="00853013" w:rsidRPr="003F4974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is to join </w:t>
      </w:r>
      <w:r w:rsidR="004E2A6A">
        <w:rPr>
          <w:rFonts w:ascii="Arial" w:eastAsia="Times New Roman" w:hAnsi="Arial" w:cs="Arial"/>
          <w:b/>
          <w:bCs/>
          <w:color w:val="000000"/>
          <w:sz w:val="22"/>
          <w:szCs w:val="22"/>
        </w:rPr>
        <w:t>t</w:t>
      </w:r>
      <w:r w:rsidR="00853013" w:rsidRPr="003F4974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he </w:t>
      </w:r>
      <w:hyperlink r:id="rId9" w:history="1">
        <w:r w:rsidR="00853013" w:rsidRPr="003F4974">
          <w:rPr>
            <w:rStyle w:val="Hyperlink"/>
            <w:rFonts w:ascii="Arial" w:eastAsia="Times New Roman" w:hAnsi="Arial" w:cs="Arial"/>
            <w:b/>
            <w:bCs/>
            <w:sz w:val="22"/>
            <w:szCs w:val="22"/>
          </w:rPr>
          <w:t>Greater Lincolnshire Local Enterprise Partnership</w:t>
        </w:r>
      </w:hyperlink>
      <w:r w:rsidR="00853013" w:rsidRPr="003F4974">
        <w:rPr>
          <w:rStyle w:val="Hyperlink"/>
          <w:rFonts w:ascii="Arial" w:eastAsia="Times New Roman" w:hAnsi="Arial" w:cs="Arial"/>
          <w:b/>
          <w:bCs/>
          <w:sz w:val="22"/>
          <w:szCs w:val="22"/>
        </w:rPr>
        <w:t xml:space="preserve"> (LEP)</w:t>
      </w:r>
      <w:r w:rsidR="00853013" w:rsidRPr="003F4974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  <w:r w:rsidRPr="003F4974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with immediate effect. </w:t>
      </w:r>
    </w:p>
    <w:p w14:paraId="3C05CCD1" w14:textId="77777777" w:rsidR="00470B15" w:rsidRPr="003F4974" w:rsidRDefault="00470B15" w:rsidP="00470B15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7223400B" w14:textId="7A03E456" w:rsidR="002E4C11" w:rsidRPr="003F4974" w:rsidRDefault="002E4C11" w:rsidP="00470B1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3F4974">
        <w:rPr>
          <w:rFonts w:ascii="Arial" w:hAnsi="Arial" w:cs="Arial"/>
          <w:color w:val="000000"/>
          <w:sz w:val="22"/>
          <w:szCs w:val="22"/>
        </w:rPr>
        <w:t xml:space="preserve">The move is a boost for businesses in Rutland, which can now access services and resources offered by the Greater Lincolnshire LEP and its </w:t>
      </w:r>
      <w:hyperlink r:id="rId10" w:history="1">
        <w:r w:rsidRPr="003F4974">
          <w:rPr>
            <w:rStyle w:val="Hyperlink"/>
            <w:rFonts w:ascii="Arial" w:hAnsi="Arial" w:cs="Arial"/>
            <w:bCs/>
            <w:sz w:val="22"/>
            <w:szCs w:val="22"/>
          </w:rPr>
          <w:t>Business Lincolnshire Growth Hub</w:t>
        </w:r>
      </w:hyperlink>
      <w:r w:rsidRPr="003F4974">
        <w:rPr>
          <w:rFonts w:ascii="Arial" w:hAnsi="Arial" w:cs="Arial"/>
          <w:color w:val="000000"/>
          <w:sz w:val="22"/>
          <w:szCs w:val="22"/>
        </w:rPr>
        <w:t>.</w:t>
      </w:r>
    </w:p>
    <w:p w14:paraId="7D3AA3D4" w14:textId="77777777" w:rsidR="002E4C11" w:rsidRPr="003F4974" w:rsidRDefault="002E4C11" w:rsidP="00470B1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14:paraId="7C3D8F8C" w14:textId="24653B8E" w:rsidR="00470B15" w:rsidRDefault="003F4974" w:rsidP="00470B1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4E2A6A">
        <w:rPr>
          <w:rFonts w:ascii="Arial" w:hAnsi="Arial" w:cs="Arial"/>
          <w:color w:val="000000"/>
          <w:sz w:val="22"/>
          <w:szCs w:val="22"/>
          <w:shd w:val="clear" w:color="auto" w:fill="FFFFFF"/>
        </w:rPr>
        <w:t>Rutland was a founder member of the Greater Peterborough Greater Cambridgeshire Local Enterprise Partnership, which morphed into a Business Board run by the Cambridgeshire and Peterborough Combined Authority.</w:t>
      </w:r>
    </w:p>
    <w:p w14:paraId="5AAA79DF" w14:textId="77777777" w:rsidR="003F4974" w:rsidRPr="003F4974" w:rsidRDefault="003F4974" w:rsidP="00470B1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14:paraId="42896738" w14:textId="3A3F9040" w:rsidR="00FD6985" w:rsidRPr="003F4974" w:rsidRDefault="00470B15" w:rsidP="00470B15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3F4974">
        <w:rPr>
          <w:rFonts w:ascii="Arial" w:eastAsia="Times New Roman" w:hAnsi="Arial" w:cs="Arial"/>
          <w:color w:val="000000"/>
          <w:sz w:val="22"/>
          <w:szCs w:val="22"/>
        </w:rPr>
        <w:t xml:space="preserve">Now Rutland has decided to join the Greater Lincolnshire LEP, </w:t>
      </w:r>
      <w:r w:rsidR="0005332C" w:rsidRPr="003F4974">
        <w:rPr>
          <w:rFonts w:ascii="Arial" w:eastAsia="Times New Roman" w:hAnsi="Arial" w:cs="Arial"/>
          <w:color w:val="000000"/>
          <w:sz w:val="22"/>
          <w:szCs w:val="22"/>
        </w:rPr>
        <w:t xml:space="preserve">with </w:t>
      </w:r>
      <w:r w:rsidRPr="003F4974">
        <w:rPr>
          <w:rFonts w:ascii="Arial" w:eastAsia="Times New Roman" w:hAnsi="Arial" w:cs="Arial"/>
          <w:color w:val="000000"/>
          <w:sz w:val="22"/>
          <w:szCs w:val="22"/>
        </w:rPr>
        <w:t xml:space="preserve">which </w:t>
      </w:r>
      <w:r w:rsidR="0005332C" w:rsidRPr="003F4974">
        <w:rPr>
          <w:rFonts w:ascii="Arial" w:eastAsia="Times New Roman" w:hAnsi="Arial" w:cs="Arial"/>
          <w:color w:val="000000"/>
          <w:sz w:val="22"/>
          <w:szCs w:val="22"/>
        </w:rPr>
        <w:t xml:space="preserve">it </w:t>
      </w:r>
      <w:r w:rsidRPr="003F4974">
        <w:rPr>
          <w:rFonts w:ascii="Arial" w:eastAsia="Times New Roman" w:hAnsi="Arial" w:cs="Arial"/>
          <w:color w:val="000000"/>
          <w:sz w:val="22"/>
          <w:szCs w:val="22"/>
        </w:rPr>
        <w:t xml:space="preserve">has a close alignment in terms of its rural economy, </w:t>
      </w:r>
      <w:r w:rsidR="00FD6985" w:rsidRPr="003F4974">
        <w:rPr>
          <w:rFonts w:ascii="Arial" w:eastAsia="Times New Roman" w:hAnsi="Arial" w:cs="Arial"/>
          <w:color w:val="000000"/>
          <w:sz w:val="22"/>
          <w:szCs w:val="22"/>
        </w:rPr>
        <w:t xml:space="preserve">its </w:t>
      </w:r>
      <w:r w:rsidRPr="003F4974">
        <w:rPr>
          <w:rFonts w:ascii="Arial" w:eastAsia="Times New Roman" w:hAnsi="Arial" w:cs="Arial"/>
          <w:color w:val="000000"/>
          <w:sz w:val="22"/>
          <w:szCs w:val="22"/>
        </w:rPr>
        <w:t xml:space="preserve">market towns and the </w:t>
      </w:r>
      <w:r w:rsidR="00FD6985" w:rsidRPr="003F4974">
        <w:rPr>
          <w:rFonts w:ascii="Arial" w:eastAsia="Times New Roman" w:hAnsi="Arial" w:cs="Arial"/>
          <w:color w:val="000000"/>
          <w:sz w:val="22"/>
          <w:szCs w:val="22"/>
        </w:rPr>
        <w:t xml:space="preserve">importance of sectors such as </w:t>
      </w:r>
      <w:r w:rsidRPr="003F4974">
        <w:rPr>
          <w:rFonts w:ascii="Arial" w:eastAsia="Times New Roman" w:hAnsi="Arial" w:cs="Arial"/>
          <w:color w:val="000000"/>
          <w:sz w:val="22"/>
          <w:szCs w:val="22"/>
        </w:rPr>
        <w:t>agriculture, tourism and food and drink</w:t>
      </w:r>
      <w:r w:rsidR="00FD6985" w:rsidRPr="003F4974"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206DC770" w14:textId="77777777" w:rsidR="00FD6985" w:rsidRPr="003F4974" w:rsidRDefault="00FD6985" w:rsidP="00470B15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1437A253" w14:textId="72B860FB" w:rsidR="00FD6985" w:rsidRPr="003F4974" w:rsidRDefault="00FD6985" w:rsidP="00470B15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3F4974">
        <w:rPr>
          <w:rFonts w:ascii="Arial" w:eastAsia="Times New Roman" w:hAnsi="Arial" w:cs="Arial"/>
          <w:color w:val="000000"/>
          <w:sz w:val="22"/>
          <w:szCs w:val="22"/>
        </w:rPr>
        <w:t>Subject to final agreement on governance matters, the Leader of Rutland County Council, Councillor Oliver Hemsley, will join the Greater Lincolnshire LEP’s Board of Directors as a public sector representative.</w:t>
      </w:r>
    </w:p>
    <w:p w14:paraId="01D7579A" w14:textId="77777777" w:rsidR="00FD6985" w:rsidRPr="003F4974" w:rsidRDefault="00FD6985" w:rsidP="00470B15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</w:p>
    <w:p w14:paraId="74FB4E9B" w14:textId="08BBCD2E" w:rsidR="00E13CB3" w:rsidRPr="003F4974" w:rsidRDefault="00853013" w:rsidP="00470B15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F4974">
        <w:rPr>
          <w:rFonts w:ascii="Arial" w:hAnsi="Arial" w:cs="Arial"/>
          <w:sz w:val="22"/>
          <w:szCs w:val="22"/>
        </w:rPr>
        <w:t>Councillor Hemsley comment</w:t>
      </w:r>
      <w:r w:rsidR="00AF1359" w:rsidRPr="003F4974">
        <w:rPr>
          <w:rFonts w:ascii="Arial" w:hAnsi="Arial" w:cs="Arial"/>
          <w:sz w:val="22"/>
          <w:szCs w:val="22"/>
        </w:rPr>
        <w:t>ed</w:t>
      </w:r>
      <w:r w:rsidRPr="003F4974">
        <w:rPr>
          <w:rFonts w:ascii="Arial" w:hAnsi="Arial" w:cs="Arial"/>
          <w:sz w:val="22"/>
          <w:szCs w:val="22"/>
        </w:rPr>
        <w:t>: “We are delighted to become part of the Greater Lincolnshire LEP</w:t>
      </w:r>
      <w:r w:rsidR="00001EAE" w:rsidRPr="003F4974">
        <w:rPr>
          <w:rFonts w:ascii="Arial" w:hAnsi="Arial" w:cs="Arial"/>
          <w:sz w:val="22"/>
          <w:szCs w:val="22"/>
        </w:rPr>
        <w:t xml:space="preserve">. </w:t>
      </w:r>
    </w:p>
    <w:p w14:paraId="6B55E8B6" w14:textId="77777777" w:rsidR="00E13CB3" w:rsidRPr="003F4974" w:rsidRDefault="00E13CB3" w:rsidP="00470B15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17DE28B7" w14:textId="27BB129D" w:rsidR="00D810A8" w:rsidRPr="003F4974" w:rsidRDefault="00001EAE" w:rsidP="00D810A8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F4974">
        <w:rPr>
          <w:rFonts w:ascii="Arial" w:hAnsi="Arial" w:cs="Arial"/>
          <w:sz w:val="22"/>
          <w:szCs w:val="22"/>
        </w:rPr>
        <w:t>“There are significant parallels between Greater Lincolnshire and Rutland’</w:t>
      </w:r>
      <w:r w:rsidR="00D810A8" w:rsidRPr="003F4974">
        <w:rPr>
          <w:rFonts w:ascii="Arial" w:hAnsi="Arial" w:cs="Arial"/>
          <w:sz w:val="22"/>
          <w:szCs w:val="22"/>
        </w:rPr>
        <w:t xml:space="preserve">s economies. Rutland boasts a </w:t>
      </w:r>
      <w:r w:rsidR="00E13CB3" w:rsidRPr="003F4974">
        <w:rPr>
          <w:rFonts w:ascii="Arial" w:hAnsi="Arial" w:cs="Arial"/>
          <w:sz w:val="22"/>
          <w:szCs w:val="22"/>
        </w:rPr>
        <w:t>resilient</w:t>
      </w:r>
      <w:r w:rsidR="00D810A8" w:rsidRPr="003F4974">
        <w:rPr>
          <w:rFonts w:ascii="Arial" w:hAnsi="Arial" w:cs="Arial"/>
          <w:sz w:val="22"/>
          <w:szCs w:val="22"/>
        </w:rPr>
        <w:t xml:space="preserve"> and passionate business community that bring a wealth of knowledge and </w:t>
      </w:r>
      <w:r w:rsidR="00E13CB3" w:rsidRPr="003F4974">
        <w:rPr>
          <w:rFonts w:ascii="Arial" w:hAnsi="Arial" w:cs="Arial"/>
          <w:sz w:val="22"/>
          <w:szCs w:val="22"/>
        </w:rPr>
        <w:t>talent</w:t>
      </w:r>
      <w:r w:rsidR="00D810A8" w:rsidRPr="003F4974">
        <w:rPr>
          <w:rFonts w:ascii="Arial" w:hAnsi="Arial" w:cs="Arial"/>
          <w:sz w:val="22"/>
          <w:szCs w:val="22"/>
        </w:rPr>
        <w:t xml:space="preserve"> to further enhance the LEP’s skills and expertise.</w:t>
      </w:r>
    </w:p>
    <w:p w14:paraId="5B21AA93" w14:textId="77777777" w:rsidR="00D810A8" w:rsidRPr="003F4974" w:rsidRDefault="00D810A8" w:rsidP="00470B15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40EBA572" w14:textId="6B7C0563" w:rsidR="00001EAE" w:rsidRPr="003F4974" w:rsidRDefault="00D810A8" w:rsidP="00470B15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3F4974">
        <w:rPr>
          <w:rFonts w:ascii="Arial" w:hAnsi="Arial" w:cs="Arial"/>
          <w:sz w:val="22"/>
          <w:szCs w:val="22"/>
        </w:rPr>
        <w:t>“</w:t>
      </w:r>
      <w:r w:rsidR="00001EAE" w:rsidRPr="003F4974">
        <w:rPr>
          <w:rFonts w:ascii="Arial" w:hAnsi="Arial" w:cs="Arial"/>
          <w:sz w:val="22"/>
          <w:szCs w:val="22"/>
        </w:rPr>
        <w:t>I believe this</w:t>
      </w:r>
      <w:r w:rsidR="00853013" w:rsidRPr="003F4974">
        <w:rPr>
          <w:rFonts w:ascii="Arial" w:hAnsi="Arial" w:cs="Arial"/>
          <w:sz w:val="22"/>
          <w:szCs w:val="22"/>
        </w:rPr>
        <w:t xml:space="preserve"> will be a strong union that will</w:t>
      </w:r>
      <w:r w:rsidR="00001EAE" w:rsidRPr="003F4974">
        <w:rPr>
          <w:rFonts w:ascii="Arial" w:hAnsi="Arial" w:cs="Arial"/>
          <w:sz w:val="22"/>
          <w:szCs w:val="22"/>
        </w:rPr>
        <w:t xml:space="preserve"> help us to</w:t>
      </w:r>
      <w:r w:rsidR="00853013" w:rsidRPr="003F4974">
        <w:rPr>
          <w:rFonts w:ascii="Arial" w:hAnsi="Arial" w:cs="Arial"/>
          <w:sz w:val="22"/>
          <w:szCs w:val="22"/>
        </w:rPr>
        <w:t xml:space="preserve"> support our</w:t>
      </w:r>
      <w:r w:rsidRPr="003F4974">
        <w:rPr>
          <w:rFonts w:ascii="Arial" w:hAnsi="Arial" w:cs="Arial"/>
          <w:sz w:val="22"/>
          <w:szCs w:val="22"/>
        </w:rPr>
        <w:t xml:space="preserve"> and the region’s</w:t>
      </w:r>
      <w:r w:rsidR="00853013" w:rsidRPr="003F4974">
        <w:rPr>
          <w:rFonts w:ascii="Arial" w:hAnsi="Arial" w:cs="Arial"/>
          <w:sz w:val="22"/>
          <w:szCs w:val="22"/>
        </w:rPr>
        <w:t xml:space="preserve"> businesses and economy </w:t>
      </w:r>
      <w:r w:rsidR="00001EAE" w:rsidRPr="003F4974">
        <w:rPr>
          <w:rFonts w:ascii="Arial" w:hAnsi="Arial" w:cs="Arial"/>
          <w:sz w:val="22"/>
          <w:szCs w:val="22"/>
        </w:rPr>
        <w:t>to re-establish and thrive following lockdown.</w:t>
      </w:r>
      <w:r w:rsidR="00AF1359" w:rsidRPr="003F4974">
        <w:rPr>
          <w:rFonts w:ascii="Arial" w:hAnsi="Arial" w:cs="Arial"/>
          <w:sz w:val="22"/>
          <w:szCs w:val="22"/>
        </w:rPr>
        <w:t>”</w:t>
      </w:r>
      <w:r w:rsidR="00001EAE" w:rsidRPr="003F4974">
        <w:rPr>
          <w:rFonts w:ascii="Arial" w:hAnsi="Arial" w:cs="Arial"/>
          <w:sz w:val="22"/>
          <w:szCs w:val="22"/>
        </w:rPr>
        <w:t xml:space="preserve"> </w:t>
      </w:r>
    </w:p>
    <w:p w14:paraId="1479E165" w14:textId="0FE7A2E6" w:rsidR="00FD6985" w:rsidRPr="003F4974" w:rsidRDefault="00FD6985" w:rsidP="00470B15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14:paraId="018AFB44" w14:textId="2F4EEB8B" w:rsidR="00FD6985" w:rsidRPr="003F4974" w:rsidRDefault="00FD6985" w:rsidP="00470B15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3F4974">
        <w:rPr>
          <w:rFonts w:ascii="Arial" w:hAnsi="Arial" w:cs="Arial"/>
          <w:bCs/>
          <w:sz w:val="22"/>
          <w:szCs w:val="22"/>
        </w:rPr>
        <w:t>Pat Doody, Chair of the Greater Lincolnshire LEP, welcomed Rutland’s membership.</w:t>
      </w:r>
    </w:p>
    <w:p w14:paraId="01AEED0C" w14:textId="2EC885A8" w:rsidR="00FD6985" w:rsidRPr="003F4974" w:rsidRDefault="00FD6985" w:rsidP="00470B1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0A57F5C" w14:textId="77777777" w:rsidR="00FD6985" w:rsidRPr="003F4974" w:rsidRDefault="00FD6985" w:rsidP="00470B15">
      <w:pPr>
        <w:spacing w:line="360" w:lineRule="auto"/>
        <w:rPr>
          <w:rFonts w:ascii="Arial" w:hAnsi="Arial" w:cs="Arial"/>
          <w:color w:val="201F1E"/>
          <w:sz w:val="22"/>
          <w:szCs w:val="22"/>
          <w:shd w:val="clear" w:color="auto" w:fill="FFFFFF"/>
        </w:rPr>
      </w:pPr>
      <w:r w:rsidRPr="003F4974">
        <w:rPr>
          <w:rFonts w:ascii="Arial" w:hAnsi="Arial" w:cs="Arial"/>
          <w:color w:val="201F1E"/>
          <w:sz w:val="22"/>
          <w:szCs w:val="22"/>
          <w:shd w:val="clear" w:color="auto" w:fill="FFFFFF"/>
        </w:rPr>
        <w:t xml:space="preserve">“I know I speak for the board in welcoming Rutland to the Greater Lincolnshire Local Enterprise Partnership,” he said. </w:t>
      </w:r>
    </w:p>
    <w:p w14:paraId="7759A4A6" w14:textId="77777777" w:rsidR="00FD6985" w:rsidRPr="003F4974" w:rsidRDefault="00FD6985" w:rsidP="00470B15">
      <w:pPr>
        <w:spacing w:line="360" w:lineRule="auto"/>
        <w:rPr>
          <w:rFonts w:ascii="Arial" w:hAnsi="Arial" w:cs="Arial"/>
          <w:color w:val="201F1E"/>
          <w:sz w:val="22"/>
          <w:szCs w:val="22"/>
          <w:shd w:val="clear" w:color="auto" w:fill="FFFFFF"/>
        </w:rPr>
      </w:pPr>
    </w:p>
    <w:p w14:paraId="2C220272" w14:textId="0ACC3716" w:rsidR="00FD6985" w:rsidRPr="003F4974" w:rsidRDefault="00FD6985" w:rsidP="00470B15">
      <w:pPr>
        <w:spacing w:line="360" w:lineRule="auto"/>
        <w:rPr>
          <w:rFonts w:ascii="Arial" w:hAnsi="Arial" w:cs="Arial"/>
          <w:color w:val="201F1E"/>
          <w:sz w:val="22"/>
          <w:szCs w:val="22"/>
          <w:shd w:val="clear" w:color="auto" w:fill="FFFFFF"/>
        </w:rPr>
      </w:pPr>
      <w:r w:rsidRPr="003F4974">
        <w:rPr>
          <w:rFonts w:ascii="Arial" w:hAnsi="Arial" w:cs="Arial"/>
          <w:color w:val="201F1E"/>
          <w:sz w:val="22"/>
          <w:szCs w:val="22"/>
          <w:shd w:val="clear" w:color="auto" w:fill="FFFFFF"/>
        </w:rPr>
        <w:t>“Its addition brings greater diversity and opportunity to the region and we look forward to working with the Leader Councillor Hemsley, the Chief Executive Helen Briggs</w:t>
      </w:r>
      <w:r w:rsidR="0005332C" w:rsidRPr="003F4974">
        <w:rPr>
          <w:rFonts w:ascii="Arial" w:hAnsi="Arial" w:cs="Arial"/>
          <w:color w:val="201F1E"/>
          <w:sz w:val="22"/>
          <w:szCs w:val="22"/>
          <w:shd w:val="clear" w:color="auto" w:fill="FFFFFF"/>
        </w:rPr>
        <w:t>,</w:t>
      </w:r>
      <w:r w:rsidRPr="003F4974">
        <w:rPr>
          <w:rFonts w:ascii="Arial" w:hAnsi="Arial" w:cs="Arial"/>
          <w:color w:val="201F1E"/>
          <w:sz w:val="22"/>
          <w:szCs w:val="22"/>
          <w:shd w:val="clear" w:color="auto" w:fill="FFFFFF"/>
        </w:rPr>
        <w:t xml:space="preserve"> and local business across the SME segments in further developing economic prosperity in what are challenging times. </w:t>
      </w:r>
    </w:p>
    <w:p w14:paraId="2550834A" w14:textId="77777777" w:rsidR="00FD6985" w:rsidRPr="003F4974" w:rsidRDefault="00FD6985" w:rsidP="00470B15">
      <w:pPr>
        <w:spacing w:line="360" w:lineRule="auto"/>
        <w:rPr>
          <w:rFonts w:ascii="Arial" w:hAnsi="Arial" w:cs="Arial"/>
          <w:color w:val="201F1E"/>
          <w:sz w:val="22"/>
          <w:szCs w:val="22"/>
          <w:shd w:val="clear" w:color="auto" w:fill="FFFFFF"/>
        </w:rPr>
      </w:pPr>
    </w:p>
    <w:p w14:paraId="5DBC3C86" w14:textId="60F5D375" w:rsidR="00FD6985" w:rsidRPr="003F4974" w:rsidRDefault="00FD6985" w:rsidP="00470B15">
      <w:pPr>
        <w:spacing w:line="360" w:lineRule="auto"/>
        <w:rPr>
          <w:rFonts w:ascii="Arial" w:hAnsi="Arial" w:cs="Arial"/>
          <w:color w:val="201F1E"/>
          <w:sz w:val="22"/>
          <w:szCs w:val="22"/>
          <w:shd w:val="clear" w:color="auto" w:fill="FFFFFF"/>
        </w:rPr>
      </w:pPr>
      <w:r w:rsidRPr="003F4974">
        <w:rPr>
          <w:rFonts w:ascii="Arial" w:hAnsi="Arial" w:cs="Arial"/>
          <w:color w:val="201F1E"/>
          <w:sz w:val="22"/>
          <w:szCs w:val="22"/>
          <w:shd w:val="clear" w:color="auto" w:fill="FFFFFF"/>
        </w:rPr>
        <w:t>“Now more than ever, the collaborative efforts of the public and private sectors are vital both to plot a course through the current issues and to prepare the economy’s route forward at a local level.”</w:t>
      </w:r>
    </w:p>
    <w:p w14:paraId="51BE10C3" w14:textId="0395D9D7" w:rsidR="00FD6985" w:rsidRPr="003F4974" w:rsidRDefault="00FD6985" w:rsidP="00470B15">
      <w:pPr>
        <w:spacing w:line="360" w:lineRule="auto"/>
        <w:rPr>
          <w:rFonts w:ascii="Arial" w:hAnsi="Arial" w:cs="Arial"/>
          <w:color w:val="201F1E"/>
          <w:sz w:val="22"/>
          <w:szCs w:val="22"/>
          <w:shd w:val="clear" w:color="auto" w:fill="FFFFFF"/>
        </w:rPr>
      </w:pPr>
    </w:p>
    <w:p w14:paraId="3F8D4BCA" w14:textId="77777777" w:rsidR="001E43C2" w:rsidRPr="003F4974" w:rsidRDefault="00FD6985" w:rsidP="00FD6985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3F4974">
        <w:rPr>
          <w:rFonts w:ascii="Arial" w:hAnsi="Arial" w:cs="Arial"/>
          <w:bCs/>
          <w:sz w:val="22"/>
          <w:szCs w:val="22"/>
        </w:rPr>
        <w:t>Rutland’s membership of the Greater Lincolnshire LEP means that bus</w:t>
      </w:r>
      <w:r w:rsidR="001E43C2" w:rsidRPr="003F4974">
        <w:rPr>
          <w:rFonts w:ascii="Arial" w:hAnsi="Arial" w:cs="Arial"/>
          <w:bCs/>
          <w:sz w:val="22"/>
          <w:szCs w:val="22"/>
        </w:rPr>
        <w:t>i</w:t>
      </w:r>
      <w:r w:rsidRPr="003F4974">
        <w:rPr>
          <w:rFonts w:ascii="Arial" w:hAnsi="Arial" w:cs="Arial"/>
          <w:bCs/>
          <w:sz w:val="22"/>
          <w:szCs w:val="22"/>
        </w:rPr>
        <w:t>nesses in the county can now tap into the services and resources offered by the LEP</w:t>
      </w:r>
      <w:r w:rsidR="001E43C2" w:rsidRPr="003F4974">
        <w:rPr>
          <w:rFonts w:ascii="Arial" w:hAnsi="Arial" w:cs="Arial"/>
          <w:bCs/>
          <w:sz w:val="22"/>
          <w:szCs w:val="22"/>
        </w:rPr>
        <w:t>.</w:t>
      </w:r>
    </w:p>
    <w:p w14:paraId="0A77D017" w14:textId="77777777" w:rsidR="001E43C2" w:rsidRPr="003F4974" w:rsidRDefault="001E43C2" w:rsidP="00FD6985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0B2B00BF" w14:textId="1A45D2CA" w:rsidR="001E43C2" w:rsidRPr="003F4974" w:rsidRDefault="001E43C2" w:rsidP="001E43C2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3F4974">
        <w:rPr>
          <w:rFonts w:ascii="Arial" w:hAnsi="Arial" w:cs="Arial"/>
          <w:bCs/>
          <w:sz w:val="22"/>
          <w:szCs w:val="22"/>
        </w:rPr>
        <w:t>These include the</w:t>
      </w:r>
      <w:r w:rsidR="00FD6985" w:rsidRPr="003F4974">
        <w:rPr>
          <w:rFonts w:ascii="Arial" w:hAnsi="Arial" w:cs="Arial"/>
          <w:bCs/>
          <w:sz w:val="22"/>
          <w:szCs w:val="22"/>
        </w:rPr>
        <w:t xml:space="preserve"> </w:t>
      </w:r>
      <w:hyperlink r:id="rId11" w:history="1">
        <w:r w:rsidR="00FD6985" w:rsidRPr="003F4974">
          <w:rPr>
            <w:rStyle w:val="Hyperlink"/>
            <w:rFonts w:ascii="Arial" w:hAnsi="Arial" w:cs="Arial"/>
            <w:bCs/>
            <w:sz w:val="22"/>
            <w:szCs w:val="22"/>
          </w:rPr>
          <w:t>Business Lincolnshire Growth Hub</w:t>
        </w:r>
      </w:hyperlink>
      <w:r w:rsidRPr="003F4974">
        <w:rPr>
          <w:rFonts w:ascii="Arial" w:hAnsi="Arial" w:cs="Arial"/>
          <w:bCs/>
          <w:sz w:val="22"/>
          <w:szCs w:val="22"/>
        </w:rPr>
        <w:t xml:space="preserve"> and its </w:t>
      </w:r>
      <w:r w:rsidRPr="003F4974">
        <w:rPr>
          <w:rFonts w:ascii="Arial" w:hAnsi="Arial" w:cs="Arial"/>
          <w:color w:val="000000"/>
          <w:sz w:val="22"/>
          <w:szCs w:val="22"/>
        </w:rPr>
        <w:t xml:space="preserve">Building Business Resilience programme designed to help </w:t>
      </w:r>
      <w:r w:rsidR="0005332C" w:rsidRPr="003F4974">
        <w:rPr>
          <w:rFonts w:ascii="Arial" w:hAnsi="Arial" w:cs="Arial"/>
          <w:color w:val="000000"/>
          <w:sz w:val="22"/>
          <w:szCs w:val="22"/>
        </w:rPr>
        <w:t>companies</w:t>
      </w:r>
      <w:r w:rsidRPr="003F4974">
        <w:rPr>
          <w:rFonts w:ascii="Arial" w:hAnsi="Arial" w:cs="Arial"/>
          <w:color w:val="000000"/>
          <w:sz w:val="22"/>
          <w:szCs w:val="22"/>
        </w:rPr>
        <w:t xml:space="preserve"> withstand a range of economic shocks such as Brexit and COVID-19.</w:t>
      </w:r>
    </w:p>
    <w:p w14:paraId="01C69991" w14:textId="3AFDF836" w:rsidR="001E43C2" w:rsidRPr="003F4974" w:rsidRDefault="001E43C2" w:rsidP="001E43C2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3C2813B9" w14:textId="1759D5CD" w:rsidR="001E43C2" w:rsidRPr="003F4974" w:rsidRDefault="001E43C2" w:rsidP="001E43C2">
      <w:pPr>
        <w:spacing w:line="36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3F4974">
        <w:rPr>
          <w:rFonts w:ascii="Arial" w:hAnsi="Arial" w:cs="Arial"/>
          <w:sz w:val="22"/>
          <w:szCs w:val="22"/>
        </w:rPr>
        <w:t xml:space="preserve">The LEP also runs an </w:t>
      </w:r>
      <w:hyperlink r:id="rId12" w:history="1">
        <w:r w:rsidRPr="003F4974">
          <w:rPr>
            <w:rStyle w:val="Hyperlink"/>
            <w:rFonts w:ascii="Arial" w:hAnsi="Arial" w:cs="Arial"/>
            <w:sz w:val="22"/>
            <w:szCs w:val="22"/>
          </w:rPr>
          <w:t>Enterprise Adviser Network</w:t>
        </w:r>
      </w:hyperlink>
      <w:r w:rsidRPr="003F4974">
        <w:rPr>
          <w:rFonts w:ascii="Arial" w:hAnsi="Arial" w:cs="Arial"/>
          <w:color w:val="000000"/>
          <w:sz w:val="22"/>
          <w:szCs w:val="22"/>
        </w:rPr>
        <w:t xml:space="preserve"> </w:t>
      </w:r>
      <w:r w:rsidRPr="003F4974">
        <w:rPr>
          <w:rFonts w:ascii="Arial" w:hAnsi="Arial" w:cs="Arial"/>
          <w:sz w:val="21"/>
          <w:szCs w:val="21"/>
          <w:shd w:val="clear" w:color="auto" w:fill="FFFFFF"/>
        </w:rPr>
        <w:t>to bridge the gap between education and business, enabling volunteers from business to work directly with careers leads and senior leadership teams in secondary schools in Lincolnshire and Rutland.</w:t>
      </w:r>
    </w:p>
    <w:p w14:paraId="0BC8605A" w14:textId="77777777" w:rsidR="001E43C2" w:rsidRPr="003F4974" w:rsidRDefault="001E43C2" w:rsidP="001E43C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12522AE" w14:textId="77777777" w:rsidR="001E43C2" w:rsidRPr="003F4974" w:rsidRDefault="001E43C2" w:rsidP="001E43C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F4974">
        <w:rPr>
          <w:rFonts w:ascii="Arial" w:hAnsi="Arial" w:cs="Arial"/>
          <w:b/>
          <w:sz w:val="22"/>
          <w:szCs w:val="22"/>
        </w:rPr>
        <w:t>Notes to Editors</w:t>
      </w:r>
    </w:p>
    <w:p w14:paraId="75398BCE" w14:textId="28B039B7" w:rsidR="00FD6985" w:rsidRPr="003F4974" w:rsidRDefault="00FD6985" w:rsidP="00FD6985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1E1F441D" w14:textId="446115D0" w:rsidR="0005332C" w:rsidRPr="003F4974" w:rsidRDefault="000663B5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3F4974">
        <w:rPr>
          <w:rFonts w:ascii="Arial" w:hAnsi="Arial" w:cs="Arial"/>
          <w:bCs/>
        </w:rPr>
        <w:t>There are more than 1,955 businesses in Rutland, making up its diverse economy. These include education (16.7%)</w:t>
      </w:r>
      <w:r w:rsidR="00AF1359" w:rsidRPr="003F4974">
        <w:rPr>
          <w:rFonts w:ascii="Arial" w:hAnsi="Arial" w:cs="Arial"/>
          <w:bCs/>
        </w:rPr>
        <w:t>,</w:t>
      </w:r>
      <w:r w:rsidRPr="003F4974">
        <w:rPr>
          <w:rFonts w:ascii="Arial" w:hAnsi="Arial" w:cs="Arial"/>
          <w:bCs/>
        </w:rPr>
        <w:t xml:space="preserve"> retail (15%), manufacturing (11.7%), </w:t>
      </w:r>
      <w:r w:rsidRPr="003F4974">
        <w:rPr>
          <w:rFonts w:ascii="Arial" w:hAnsi="Arial" w:cs="Arial"/>
          <w:bCs/>
        </w:rPr>
        <w:lastRenderedPageBreak/>
        <w:t xml:space="preserve">accommodation and food services (11.7%), human health and social work (6.7%), public administration and defence (4.7%), agriculture, forestry and fisheries (4%), construction (3.3%), IT and communications (2.7%) and arts and recreation (2.3%). </w:t>
      </w:r>
    </w:p>
    <w:p w14:paraId="06F5B0D1" w14:textId="576C1149" w:rsidR="007F02DD" w:rsidRPr="003F4974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3F4974">
        <w:rPr>
          <w:rFonts w:ascii="Arial" w:hAnsi="Arial" w:cs="Arial"/>
          <w:bCs/>
        </w:rPr>
        <w:t>The Greater Lincolnshire LEP was set up in 2010 and works with businesses and local authorities to develop and grow Greater Lincolnshire’s diverse economy.</w:t>
      </w:r>
    </w:p>
    <w:p w14:paraId="1A8D03CA" w14:textId="77777777" w:rsidR="007F02DD" w:rsidRPr="003F4974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3F4974">
        <w:rPr>
          <w:rFonts w:ascii="Arial" w:hAnsi="Arial" w:cs="Arial"/>
          <w:bCs/>
        </w:rPr>
        <w:t>It is a public / private partnership led by the private sector.</w:t>
      </w:r>
    </w:p>
    <w:p w14:paraId="2ED72943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It works with central Government and the private sector to invest in infrastructure, skills, innovation and productivity.</w:t>
      </w:r>
    </w:p>
    <w:p w14:paraId="0F56B0C1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More than 100 businesses are involved in its strategies, and 80 business people sit on its boards.</w:t>
      </w:r>
    </w:p>
    <w:p w14:paraId="0BC7A58C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LEP has an ambitious and balanced strategic economic growth plan for Greater Lincolnshire.</w:t>
      </w:r>
    </w:p>
    <w:p w14:paraId="05269FA4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LEP’s six priority sectors are agri-food, the visitor economy, manufacturing, logistics, health and care and low-carbon energy.</w:t>
      </w:r>
    </w:p>
    <w:p w14:paraId="35C6F766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LEP has invested £307 million in local economic growth schemes in Greater Lincolnshire since 2014.</w:t>
      </w:r>
    </w:p>
    <w:p w14:paraId="2D0DCCF6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The Greater Lincolnshire LEP covers an area including North Lincolnshire, North East Lincolnshire and the administrative county of Lincolnshire and is led by a LEP board made up of leading figures in the public and private sector.</w:t>
      </w:r>
    </w:p>
    <w:p w14:paraId="057CC918" w14:textId="77777777" w:rsidR="007F02DD" w:rsidRPr="00F36E0B" w:rsidRDefault="007F02DD" w:rsidP="007F02DD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bCs/>
        </w:rPr>
      </w:pPr>
      <w:r w:rsidRPr="00F36E0B">
        <w:rPr>
          <w:rFonts w:ascii="Arial" w:hAnsi="Arial" w:cs="Arial"/>
          <w:bCs/>
        </w:rPr>
        <w:t>To find out more visit www.greaterlincolnshirelep.co.uk or follow the LEP on Twitter @greaterlincslep, Facebook or Linkedin.</w:t>
      </w:r>
    </w:p>
    <w:p w14:paraId="684AD2BA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9831D1D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For media information contact:</w:t>
      </w:r>
    </w:p>
    <w:p w14:paraId="56009875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Jez Ashberry</w:t>
      </w:r>
    </w:p>
    <w:p w14:paraId="6FE59FCF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Shooting Star</w:t>
      </w:r>
    </w:p>
    <w:p w14:paraId="5730CA33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01522 528540</w:t>
      </w:r>
    </w:p>
    <w:p w14:paraId="05C9E611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07780 735071</w:t>
      </w:r>
    </w:p>
    <w:p w14:paraId="2D8BBDFE" w14:textId="77777777" w:rsidR="003A0E3C" w:rsidRPr="00117717" w:rsidRDefault="003A0E3C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17717">
        <w:rPr>
          <w:rFonts w:ascii="Arial" w:hAnsi="Arial" w:cs="Arial"/>
          <w:b/>
          <w:sz w:val="22"/>
          <w:szCs w:val="22"/>
        </w:rPr>
        <w:t>@jezashberry</w:t>
      </w:r>
    </w:p>
    <w:p w14:paraId="65048C5E" w14:textId="77777777" w:rsidR="003A0E3C" w:rsidRPr="00117717" w:rsidRDefault="004E2A6A" w:rsidP="003A0E3C">
      <w:pPr>
        <w:spacing w:line="360" w:lineRule="auto"/>
        <w:rPr>
          <w:rFonts w:ascii="Arial" w:hAnsi="Arial" w:cs="Arial"/>
          <w:b/>
          <w:sz w:val="22"/>
          <w:szCs w:val="22"/>
        </w:rPr>
      </w:pPr>
      <w:hyperlink r:id="rId13" w:history="1">
        <w:r w:rsidR="003A0E3C" w:rsidRPr="00117717">
          <w:rPr>
            <w:rStyle w:val="Hyperlink"/>
            <w:rFonts w:ascii="Arial" w:hAnsi="Arial" w:cs="Arial"/>
            <w:b/>
            <w:sz w:val="22"/>
            <w:szCs w:val="22"/>
          </w:rPr>
          <w:t>jez@weareshootingstar.co.uk</w:t>
        </w:r>
      </w:hyperlink>
    </w:p>
    <w:p w14:paraId="13AA572B" w14:textId="5156E624" w:rsidR="00126EEB" w:rsidRPr="00126EEB" w:rsidRDefault="003A0E3C" w:rsidP="00126EEB">
      <w:pPr>
        <w:spacing w:line="360" w:lineRule="auto"/>
        <w:rPr>
          <w:rFonts w:ascii="Arial" w:hAnsi="Arial" w:cs="Arial"/>
          <w:sz w:val="22"/>
          <w:szCs w:val="22"/>
        </w:rPr>
      </w:pPr>
      <w:r w:rsidRPr="00117717">
        <w:rPr>
          <w:rFonts w:ascii="Arial" w:hAnsi="Arial" w:cs="Arial"/>
          <w:b/>
          <w:bCs/>
          <w:sz w:val="22"/>
          <w:szCs w:val="22"/>
        </w:rPr>
        <w:t>[LEP23</w:t>
      </w:r>
      <w:r w:rsidR="009648C3">
        <w:rPr>
          <w:rFonts w:ascii="Arial" w:hAnsi="Arial" w:cs="Arial"/>
          <w:b/>
          <w:bCs/>
          <w:sz w:val="22"/>
          <w:szCs w:val="22"/>
        </w:rPr>
        <w:t>7Rutland</w:t>
      </w:r>
      <w:r w:rsidRPr="00117717">
        <w:rPr>
          <w:rFonts w:ascii="Arial" w:hAnsi="Arial" w:cs="Arial"/>
          <w:b/>
          <w:bCs/>
          <w:sz w:val="22"/>
          <w:szCs w:val="22"/>
        </w:rPr>
        <w:t>]</w:t>
      </w:r>
    </w:p>
    <w:p w14:paraId="08DEB862" w14:textId="77777777" w:rsidR="00126EEB" w:rsidRPr="00126EEB" w:rsidRDefault="00126EEB" w:rsidP="00126EEB">
      <w:pPr>
        <w:spacing w:line="360" w:lineRule="auto"/>
        <w:rPr>
          <w:rFonts w:ascii="Arial" w:hAnsi="Arial" w:cs="Arial"/>
          <w:sz w:val="22"/>
          <w:szCs w:val="22"/>
        </w:rPr>
      </w:pPr>
    </w:p>
    <w:p w14:paraId="63543E13" w14:textId="77777777" w:rsidR="00126EEB" w:rsidRDefault="00126EEB" w:rsidP="00126EEB"/>
    <w:p w14:paraId="31DE3AC4" w14:textId="77777777" w:rsidR="00DD7103" w:rsidRPr="00126EEB" w:rsidRDefault="004E2A6A" w:rsidP="00126EEB"/>
    <w:sectPr w:rsidR="00DD7103" w:rsidRPr="00126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F07B2"/>
    <w:multiLevelType w:val="multilevel"/>
    <w:tmpl w:val="B154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317BA"/>
    <w:multiLevelType w:val="multilevel"/>
    <w:tmpl w:val="CE34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39020C"/>
    <w:multiLevelType w:val="hybridMultilevel"/>
    <w:tmpl w:val="683C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B0589"/>
    <w:multiLevelType w:val="hybridMultilevel"/>
    <w:tmpl w:val="14985A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700290"/>
    <w:multiLevelType w:val="multilevel"/>
    <w:tmpl w:val="15C8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622E92"/>
    <w:multiLevelType w:val="multilevel"/>
    <w:tmpl w:val="912E2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240332"/>
    <w:multiLevelType w:val="multilevel"/>
    <w:tmpl w:val="783C3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9A6F6C"/>
    <w:multiLevelType w:val="multilevel"/>
    <w:tmpl w:val="8730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DD07BF"/>
    <w:multiLevelType w:val="multilevel"/>
    <w:tmpl w:val="BA9E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9D48F8"/>
    <w:multiLevelType w:val="multilevel"/>
    <w:tmpl w:val="10FE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B75B34"/>
    <w:multiLevelType w:val="multilevel"/>
    <w:tmpl w:val="4C94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430A99"/>
    <w:multiLevelType w:val="multilevel"/>
    <w:tmpl w:val="7C64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F763A8"/>
    <w:multiLevelType w:val="hybridMultilevel"/>
    <w:tmpl w:val="C79AE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0D1EA3"/>
    <w:multiLevelType w:val="hybridMultilevel"/>
    <w:tmpl w:val="5DE2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C85D0E"/>
    <w:multiLevelType w:val="multilevel"/>
    <w:tmpl w:val="5EBE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111E83"/>
    <w:multiLevelType w:val="multilevel"/>
    <w:tmpl w:val="951CC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082EC9"/>
    <w:multiLevelType w:val="multilevel"/>
    <w:tmpl w:val="2FD69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16"/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11"/>
  </w:num>
  <w:num w:numId="10">
    <w:abstractNumId w:val="10"/>
  </w:num>
  <w:num w:numId="11">
    <w:abstractNumId w:val="4"/>
  </w:num>
  <w:num w:numId="12">
    <w:abstractNumId w:val="1"/>
  </w:num>
  <w:num w:numId="13">
    <w:abstractNumId w:val="2"/>
  </w:num>
  <w:num w:numId="14">
    <w:abstractNumId w:val="15"/>
  </w:num>
  <w:num w:numId="15">
    <w:abstractNumId w:val="13"/>
  </w:num>
  <w:num w:numId="16">
    <w:abstractNumId w:val="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6D4"/>
    <w:rsid w:val="00001EAE"/>
    <w:rsid w:val="0005332C"/>
    <w:rsid w:val="000663B5"/>
    <w:rsid w:val="00117717"/>
    <w:rsid w:val="00126EEB"/>
    <w:rsid w:val="001E43C2"/>
    <w:rsid w:val="0026555E"/>
    <w:rsid w:val="002E4C11"/>
    <w:rsid w:val="0030162E"/>
    <w:rsid w:val="0037174A"/>
    <w:rsid w:val="003A0E3C"/>
    <w:rsid w:val="003A594C"/>
    <w:rsid w:val="003B19FE"/>
    <w:rsid w:val="003F4974"/>
    <w:rsid w:val="00414C81"/>
    <w:rsid w:val="0044220C"/>
    <w:rsid w:val="004606D4"/>
    <w:rsid w:val="00470B15"/>
    <w:rsid w:val="004D0915"/>
    <w:rsid w:val="004E2A6A"/>
    <w:rsid w:val="005F0675"/>
    <w:rsid w:val="00603A7E"/>
    <w:rsid w:val="006E60A7"/>
    <w:rsid w:val="007E7657"/>
    <w:rsid w:val="007F02DD"/>
    <w:rsid w:val="00853013"/>
    <w:rsid w:val="009648C3"/>
    <w:rsid w:val="00977AF1"/>
    <w:rsid w:val="00AF1359"/>
    <w:rsid w:val="00AF24D6"/>
    <w:rsid w:val="00B34869"/>
    <w:rsid w:val="00B90A5E"/>
    <w:rsid w:val="00BE6CDC"/>
    <w:rsid w:val="00C26E4A"/>
    <w:rsid w:val="00C91D46"/>
    <w:rsid w:val="00CE770C"/>
    <w:rsid w:val="00D66479"/>
    <w:rsid w:val="00D6648D"/>
    <w:rsid w:val="00D810A8"/>
    <w:rsid w:val="00DB6C84"/>
    <w:rsid w:val="00E02185"/>
    <w:rsid w:val="00E13CB3"/>
    <w:rsid w:val="00E6607D"/>
    <w:rsid w:val="00F45BD6"/>
    <w:rsid w:val="00F51D17"/>
    <w:rsid w:val="00F72BBF"/>
    <w:rsid w:val="00F90347"/>
    <w:rsid w:val="00FD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CF6B5"/>
  <w15:docId w15:val="{61DC22C8-247C-4825-98AF-755B336F0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6D4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06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606D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6D4"/>
    <w:rPr>
      <w:rFonts w:ascii="Tahoma" w:hAnsi="Tahoma" w:cs="Tahoma"/>
      <w:sz w:val="16"/>
      <w:szCs w:val="16"/>
      <w:lang w:eastAsia="en-GB"/>
    </w:rPr>
  </w:style>
  <w:style w:type="paragraph" w:styleId="NormalWeb">
    <w:name w:val="Normal (Web)"/>
    <w:basedOn w:val="Normal"/>
    <w:uiPriority w:val="99"/>
    <w:unhideWhenUsed/>
    <w:rsid w:val="003A594C"/>
    <w:pPr>
      <w:spacing w:before="100" w:beforeAutospacing="1" w:after="100" w:afterAutospacing="1"/>
    </w:pPr>
    <w:rPr>
      <w:rFonts w:eastAsia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6EE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A0E3C"/>
    <w:pPr>
      <w:ind w:left="720"/>
    </w:pPr>
    <w:rPr>
      <w:rFonts w:ascii="Calibri" w:hAnsi="Calibri" w:cs="Calibr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5B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5B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5BD6"/>
    <w:rPr>
      <w:rFonts w:ascii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B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BD6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customStyle="1" w:styleId="xmsonormal">
    <w:name w:val="x_msonormal"/>
    <w:basedOn w:val="Normal"/>
    <w:rsid w:val="007F02DD"/>
    <w:pPr>
      <w:spacing w:before="100" w:beforeAutospacing="1" w:after="100" w:afterAutospacing="1"/>
    </w:pPr>
    <w:rPr>
      <w:rFonts w:eastAsia="Times New Roma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02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7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8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7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92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4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ez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reaterlincolnshirelep.co.uk/documents/opportunity-to-become-an-enterprise-adviser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usinesslincolnshire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businesslincolnshire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greaterlincolnshirelep.co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3" ma:contentTypeDescription="Create a new document." ma:contentTypeScope="" ma:versionID="11bb865866f88697a4dd4a1881b79b69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fdff8f96fc298f1f78bfb420f1e71e9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E1119A-5354-45CD-9E36-34ADC656D0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77C667-9C3C-44C4-9519-290779FA8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19620B-B9E9-42CB-AB42-C1C9BB7BF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 Storey</dc:creator>
  <cp:lastModifiedBy>Jez Ashberry</cp:lastModifiedBy>
  <cp:revision>7</cp:revision>
  <dcterms:created xsi:type="dcterms:W3CDTF">2020-04-28T14:22:00Z</dcterms:created>
  <dcterms:modified xsi:type="dcterms:W3CDTF">2020-05-11T11:13:00Z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