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F2D1D" w:rsidP="00AF2D1D" w:rsidRDefault="00AF2D1D" w14:paraId="3568FB03" w14:textId="77777777">
      <w:pPr>
        <w:rPr>
          <w:rFonts w:ascii="Arial" w:hAnsi="Arial" w:cs="Arial"/>
          <w:b/>
          <w:lang w:val="en-GB"/>
        </w:rPr>
      </w:pPr>
      <w:r w:rsidRPr="00B95261">
        <w:rPr>
          <w:rFonts w:ascii="Arial" w:hAnsi="Arial" w:cs="Arial"/>
          <w:noProof/>
        </w:rPr>
        <w:drawing>
          <wp:anchor distT="0" distB="0" distL="114300" distR="114300" simplePos="0" relativeHeight="251658240" behindDoc="0" locked="0" layoutInCell="1" allowOverlap="1" wp14:anchorId="3A7A0C50" wp14:editId="77372B1B">
            <wp:simplePos x="914400" y="914400"/>
            <wp:positionH relativeFrom="margin">
              <wp:align>right</wp:align>
            </wp:positionH>
            <wp:positionV relativeFrom="margin">
              <wp:align>top</wp:align>
            </wp:positionV>
            <wp:extent cx="3181350" cy="638175"/>
            <wp:effectExtent l="0" t="0" r="0" b="9525"/>
            <wp:wrapSquare wrapText="bothSides"/>
            <wp:docPr id="1" name="Picture 1" descr="Orderwise_Business_Softw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wise_Business_Softwar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anchor>
        </w:drawing>
      </w:r>
    </w:p>
    <w:p w:rsidR="00AF2D1D" w:rsidP="00AF2D1D" w:rsidRDefault="00AF2D1D" w14:paraId="1772624E" w14:textId="77777777">
      <w:pPr>
        <w:rPr>
          <w:rFonts w:ascii="Arial" w:hAnsi="Arial" w:cs="Arial"/>
          <w:b/>
          <w:lang w:val="en-GB"/>
        </w:rPr>
      </w:pPr>
    </w:p>
    <w:p w:rsidR="00AF2D1D" w:rsidP="000933D0" w:rsidRDefault="00AF2D1D" w14:paraId="1A32175D" w14:textId="77777777" w14:noSpellErr="1">
      <w:pPr>
        <w:spacing w:after="0" w:line="360" w:lineRule="auto"/>
        <w:rPr>
          <w:rFonts w:ascii="Arial" w:hAnsi="Arial" w:cs="Arial"/>
          <w:b/>
          <w:lang w:val="en-GB"/>
        </w:rPr>
      </w:pPr>
      <w:r w:rsidRPr="7CD8FFCC" w:rsidR="7CD8FFCC">
        <w:rPr>
          <w:rFonts w:ascii="Arial" w:hAnsi="Arial" w:eastAsia="Arial" w:cs="Arial"/>
          <w:b w:val="1"/>
          <w:bCs w:val="1"/>
          <w:lang w:val="en-GB"/>
        </w:rPr>
        <w:t>News release</w:t>
      </w:r>
    </w:p>
    <w:p w:rsidR="00E15BC1" w:rsidP="000933D0" w:rsidRDefault="00E15BC1" w14:paraId="6343D31E" w14:textId="77777777">
      <w:pPr>
        <w:spacing w:after="0" w:line="360" w:lineRule="auto"/>
        <w:rPr>
          <w:rFonts w:ascii="Arial" w:hAnsi="Arial" w:cs="Arial"/>
          <w:lang w:val="en-GB"/>
        </w:rPr>
      </w:pPr>
    </w:p>
    <w:p w:rsidRPr="00AF2D1D" w:rsidR="00AF2D1D" w:rsidP="000933D0" w:rsidRDefault="000D3A68" w14:paraId="0EB71A23" w14:noSpellErr="1" w14:textId="55655685">
      <w:pPr>
        <w:spacing w:after="0" w:line="360" w:lineRule="auto"/>
        <w:rPr>
          <w:rFonts w:ascii="Arial" w:hAnsi="Arial" w:cs="Arial"/>
          <w:lang w:val="en-GB"/>
        </w:rPr>
      </w:pPr>
      <w:r w:rsidRPr="7CD8FFCC" w:rsidR="7CD8FFCC">
        <w:rPr>
          <w:rFonts w:ascii="Arial" w:hAnsi="Arial" w:eastAsia="Arial" w:cs="Arial"/>
          <w:lang w:val="en-GB"/>
        </w:rPr>
        <w:t>8</w:t>
      </w:r>
      <w:r w:rsidRPr="7CD8FFCC" w:rsidR="7CD8FFCC">
        <w:rPr>
          <w:rFonts w:ascii="Arial" w:hAnsi="Arial" w:eastAsia="Arial" w:cs="Arial"/>
          <w:vertAlign w:val="superscript"/>
          <w:lang w:val="en-GB"/>
        </w:rPr>
        <w:t>th</w:t>
      </w:r>
      <w:r w:rsidRPr="7CD8FFCC" w:rsidR="7CD8FFCC">
        <w:rPr>
          <w:rFonts w:ascii="Arial" w:hAnsi="Arial" w:eastAsia="Arial" w:cs="Arial"/>
          <w:lang w:val="en-GB"/>
        </w:rPr>
        <w:t xml:space="preserve"> </w:t>
      </w:r>
      <w:r w:rsidRPr="7CD8FFCC" w:rsidR="7CD8FFCC">
        <w:rPr>
          <w:rFonts w:ascii="Arial" w:hAnsi="Arial" w:eastAsia="Arial" w:cs="Arial"/>
          <w:lang w:val="en-GB"/>
        </w:rPr>
        <w:t>June</w:t>
      </w:r>
      <w:r w:rsidRPr="7CD8FFCC" w:rsidR="7CD8FFCC">
        <w:rPr>
          <w:rFonts w:ascii="Arial" w:hAnsi="Arial" w:eastAsia="Arial" w:cs="Arial"/>
          <w:lang w:val="en-GB"/>
        </w:rPr>
        <w:t xml:space="preserve"> 2016 </w:t>
      </w:r>
    </w:p>
    <w:p w:rsidR="008631E6" w:rsidP="000933D0" w:rsidRDefault="008631E6" w14:paraId="79C34875" w14:textId="77777777">
      <w:pPr>
        <w:spacing w:after="0" w:line="360" w:lineRule="auto"/>
        <w:jc w:val="center"/>
        <w:rPr>
          <w:rFonts w:ascii="Arial" w:hAnsi="Arial" w:cs="Arial"/>
          <w:b/>
          <w:sz w:val="28"/>
          <w:highlight w:val="yellow"/>
          <w:lang w:val="en-GB"/>
        </w:rPr>
      </w:pPr>
    </w:p>
    <w:p w:rsidR="00D563FA" w:rsidP="000933D0" w:rsidRDefault="003B272D" w14:paraId="217271E8" w14:textId="695E884F">
      <w:pPr>
        <w:spacing w:after="0" w:line="360" w:lineRule="auto"/>
        <w:jc w:val="center"/>
        <w:rPr>
          <w:rFonts w:ascii="Arial" w:hAnsi="Arial" w:cs="Arial"/>
          <w:b/>
          <w:sz w:val="28"/>
          <w:lang w:val="en-GB"/>
        </w:rPr>
      </w:pPr>
      <w:r w:rsidRPr="7CD8FFCC" w:rsidR="7CD8FFCC">
        <w:rPr>
          <w:rFonts w:ascii="Arial" w:hAnsi="Arial" w:eastAsia="Arial" w:cs="Arial"/>
          <w:b w:val="1"/>
          <w:bCs w:val="1"/>
          <w:sz w:val="28"/>
          <w:szCs w:val="28"/>
          <w:lang w:val="en-GB"/>
        </w:rPr>
        <w:t xml:space="preserve">Take Charge of </w:t>
      </w:r>
      <w:r w:rsidRPr="7CD8FFCC" w:rsidR="7CD8FFCC">
        <w:rPr>
          <w:rFonts w:ascii="Arial" w:hAnsi="Arial" w:eastAsia="Arial" w:cs="Arial"/>
          <w:b w:val="1"/>
          <w:bCs w:val="1"/>
          <w:sz w:val="28"/>
          <w:szCs w:val="28"/>
          <w:lang w:val="en-GB"/>
        </w:rPr>
        <w:t>Third Party Lo</w:t>
      </w:r>
      <w:r w:rsidRPr="7CD8FFCC" w:rsidR="7CD8FFCC">
        <w:rPr>
          <w:rFonts w:ascii="Arial" w:hAnsi="Arial" w:eastAsia="Arial" w:cs="Arial"/>
          <w:b w:val="1"/>
          <w:bCs w:val="1"/>
          <w:sz w:val="28"/>
          <w:szCs w:val="28"/>
          <w:lang w:val="en-GB"/>
        </w:rPr>
        <w:t xml:space="preserve">gistics Management With </w:t>
      </w:r>
      <w:proofErr w:type="spellStart"/>
      <w:r w:rsidRPr="7CD8FFCC" w:rsidR="7CD8FFCC">
        <w:rPr>
          <w:rFonts w:ascii="Arial" w:hAnsi="Arial" w:eastAsia="Arial" w:cs="Arial"/>
          <w:b w:val="1"/>
          <w:bCs w:val="1"/>
          <w:sz w:val="28"/>
          <w:szCs w:val="28"/>
          <w:lang w:val="en-GB"/>
        </w:rPr>
        <w:t>OrderWise</w:t>
      </w:r>
      <w:proofErr w:type="spellEnd"/>
    </w:p>
    <w:p w:rsidR="000933D0" w:rsidP="000933D0" w:rsidRDefault="000933D0" w14:paraId="6BD46B1F" w14:textId="77777777">
      <w:pPr>
        <w:spacing w:after="0" w:line="360" w:lineRule="auto"/>
        <w:rPr>
          <w:rFonts w:ascii="Arial" w:hAnsi="Arial" w:cs="Arial"/>
          <w:b/>
          <w:lang w:val="en-GB"/>
        </w:rPr>
      </w:pPr>
    </w:p>
    <w:p w:rsidRPr="004B7813" w:rsidR="004B7813" w:rsidP="000933D0" w:rsidRDefault="000D3A68" w14:paraId="13BC0EFC" w14:textId="541951CD" w14:noSpellErr="1">
      <w:pPr>
        <w:spacing w:after="0" w:line="360" w:lineRule="auto"/>
        <w:rPr>
          <w:rFonts w:ascii="Arial" w:hAnsi="Arial" w:cs="Arial"/>
          <w:b/>
          <w:lang w:val="en-GB"/>
        </w:rPr>
      </w:pPr>
      <w:r w:rsidRPr="7CD8FFCC" w:rsidR="7CD8FFCC">
        <w:rPr>
          <w:rFonts w:ascii="Arial" w:hAnsi="Arial" w:eastAsia="Arial" w:cs="Arial"/>
          <w:b w:val="1"/>
          <w:bCs w:val="1"/>
          <w:lang w:val="en-GB"/>
        </w:rPr>
        <w:t xml:space="preserve">Bringing stock management, sales processing and excellent customer service together under one umbrella is often a challenge. Add having to deal with third party logistics and the challenge increases. </w:t>
      </w:r>
    </w:p>
    <w:p w:rsidR="000933D0" w:rsidP="000933D0" w:rsidRDefault="000933D0" w14:paraId="2A83AB71" w14:textId="77777777">
      <w:pPr>
        <w:spacing w:after="0" w:line="360" w:lineRule="auto"/>
        <w:rPr>
          <w:rFonts w:ascii="Arial" w:hAnsi="Arial" w:cs="Arial"/>
          <w:lang w:val="en-GB"/>
        </w:rPr>
      </w:pPr>
    </w:p>
    <w:p w:rsidR="000D3A68" w:rsidP="000D3A68" w:rsidRDefault="000D3A68" w14:paraId="5BD52E0F" w14:textId="7806177A" w14:noSpellErr="1">
      <w:pPr>
        <w:spacing w:after="0" w:line="360" w:lineRule="auto"/>
        <w:rPr>
          <w:rFonts w:ascii="Arial" w:hAnsi="Arial" w:cs="Arial"/>
          <w:lang w:val="en-GB"/>
        </w:rPr>
      </w:pPr>
      <w:r w:rsidRPr="7CD8FFCC" w:rsidR="7CD8FFCC">
        <w:rPr>
          <w:rFonts w:ascii="Arial" w:hAnsi="Arial" w:eastAsia="Arial" w:cs="Arial"/>
          <w:lang w:val="en-GB"/>
        </w:rPr>
        <w:t xml:space="preserve">Logistics and warehouse software specialists </w:t>
      </w:r>
      <w:hyperlink r:id="Rc0e382420221404a">
        <w:r w:rsidRPr="7CD8FFCC" w:rsidR="7CD8FFCC">
          <w:rPr>
            <w:rStyle w:val="Hyperlink"/>
            <w:rFonts w:ascii="Arial" w:hAnsi="Arial" w:eastAsia="Arial" w:cs="Arial"/>
            <w:lang w:val="en-GB"/>
          </w:rPr>
          <w:t>OrderWise</w:t>
        </w:r>
      </w:hyperlink>
      <w:r w:rsidRPr="7CD8FFCC" w:rsidR="7CD8FFCC">
        <w:rPr>
          <w:rFonts w:ascii="Arial" w:hAnsi="Arial" w:eastAsia="Arial" w:cs="Arial"/>
          <w:lang w:val="en-GB"/>
        </w:rPr>
        <w:t xml:space="preserve"> have</w:t>
      </w:r>
      <w:r w:rsidRPr="7CD8FFCC" w:rsidR="7CD8FFCC">
        <w:rPr>
          <w:rFonts w:ascii="Arial" w:hAnsi="Arial" w:eastAsia="Arial" w:cs="Arial"/>
          <w:lang w:val="en-GB"/>
        </w:rPr>
        <w:t xml:space="preserve"> met this challenge head-on with the launch of its latest 3PL</w:t>
      </w:r>
      <w:r w:rsidRPr="7CD8FFCC" w:rsidR="7CD8FFCC">
        <w:rPr>
          <w:rFonts w:ascii="Arial" w:hAnsi="Arial" w:eastAsia="Arial" w:cs="Arial"/>
          <w:lang w:val="en-GB"/>
        </w:rPr>
        <w:t xml:space="preserve"> (Third Party Logistics)</w:t>
      </w:r>
      <w:r w:rsidRPr="7CD8FFCC" w:rsidR="7CD8FFCC">
        <w:rPr>
          <w:rFonts w:ascii="Arial" w:hAnsi="Arial" w:eastAsia="Arial" w:cs="Arial"/>
          <w:lang w:val="en-GB"/>
        </w:rPr>
        <w:t xml:space="preserve"> </w:t>
      </w:r>
      <w:r w:rsidRPr="7CD8FFCC" w:rsidR="7CD8FFCC">
        <w:rPr>
          <w:rFonts w:ascii="Arial" w:hAnsi="Arial" w:eastAsia="Arial" w:cs="Arial"/>
          <w:lang w:val="en-GB"/>
        </w:rPr>
        <w:t xml:space="preserve">Billing </w:t>
      </w:r>
      <w:r w:rsidRPr="7CD8FFCC" w:rsidR="7CD8FFCC">
        <w:rPr>
          <w:rFonts w:ascii="Arial" w:hAnsi="Arial" w:eastAsia="Arial" w:cs="Arial"/>
          <w:lang w:val="en-GB"/>
        </w:rPr>
        <w:t>Module.</w:t>
      </w:r>
    </w:p>
    <w:p w:rsidR="000D3A68" w:rsidP="000D3A68" w:rsidRDefault="000D3A68" w14:paraId="39C83AF5" w14:textId="0A065D5F">
      <w:pPr>
        <w:spacing w:after="0" w:line="360" w:lineRule="auto"/>
        <w:rPr>
          <w:rFonts w:ascii="Arial" w:hAnsi="Arial" w:cs="Arial"/>
          <w:lang w:val="en-GB"/>
        </w:rPr>
      </w:pPr>
    </w:p>
    <w:p w:rsidR="0085426A" w:rsidP="000D3A68" w:rsidRDefault="002D52F8" w14:paraId="6D364C50" w14:textId="77777777">
      <w:pPr>
        <w:spacing w:after="0" w:line="360" w:lineRule="auto"/>
        <w:rPr>
          <w:rFonts w:ascii="Arial" w:hAnsi="Arial" w:cs="Arial"/>
          <w:lang w:val="en-GB"/>
        </w:rPr>
      </w:pPr>
      <w:r w:rsidRPr="7CD8FFCC" w:rsidR="7CD8FFCC">
        <w:rPr>
          <w:rFonts w:ascii="Arial" w:hAnsi="Arial" w:eastAsia="Arial" w:cs="Arial"/>
          <w:lang w:val="en-GB"/>
        </w:rPr>
        <w:t xml:space="preserve">Jon Roberts, Marketing Manager at </w:t>
      </w:r>
      <w:proofErr w:type="spellStart"/>
      <w:r w:rsidRPr="7CD8FFCC" w:rsidR="7CD8FFCC">
        <w:rPr>
          <w:rFonts w:ascii="Arial" w:hAnsi="Arial" w:eastAsia="Arial" w:cs="Arial"/>
          <w:lang w:val="en-GB"/>
        </w:rPr>
        <w:t>OrderWise</w:t>
      </w:r>
      <w:proofErr w:type="spellEnd"/>
      <w:r w:rsidRPr="7CD8FFCC" w:rsidR="7CD8FFCC">
        <w:rPr>
          <w:rFonts w:ascii="Arial" w:hAnsi="Arial" w:eastAsia="Arial" w:cs="Arial"/>
          <w:lang w:val="en-GB"/>
        </w:rPr>
        <w:t xml:space="preserve"> sa</w:t>
      </w:r>
      <w:r w:rsidRPr="7CD8FFCC" w:rsidR="7CD8FFCC">
        <w:rPr>
          <w:rFonts w:ascii="Arial" w:hAnsi="Arial" w:eastAsia="Arial" w:cs="Arial"/>
          <w:lang w:val="en-GB"/>
        </w:rPr>
        <w:t>id</w:t>
      </w:r>
      <w:r w:rsidRPr="7CD8FFCC" w:rsidR="7CD8FFCC">
        <w:rPr>
          <w:rFonts w:ascii="Arial" w:hAnsi="Arial" w:eastAsia="Arial" w:cs="Arial"/>
          <w:lang w:val="en-GB"/>
        </w:rPr>
        <w:t>: “</w:t>
      </w:r>
      <w:r w:rsidRPr="7CD8FFCC" w:rsidR="7CD8FFCC">
        <w:rPr>
          <w:rFonts w:ascii="Arial" w:hAnsi="Arial" w:eastAsia="Arial" w:cs="Arial"/>
          <w:lang w:val="en-GB"/>
        </w:rPr>
        <w:t xml:space="preserve">This latest addition to the </w:t>
      </w:r>
      <w:proofErr w:type="spellStart"/>
      <w:r w:rsidRPr="7CD8FFCC" w:rsidR="7CD8FFCC">
        <w:rPr>
          <w:rFonts w:ascii="Arial" w:hAnsi="Arial" w:eastAsia="Arial" w:cs="Arial"/>
          <w:lang w:val="en-GB"/>
        </w:rPr>
        <w:t>OrderWise</w:t>
      </w:r>
      <w:proofErr w:type="spellEnd"/>
      <w:r w:rsidRPr="7CD8FFCC" w:rsidR="7CD8FFCC">
        <w:rPr>
          <w:rFonts w:ascii="Arial" w:hAnsi="Arial" w:eastAsia="Arial" w:cs="Arial"/>
          <w:lang w:val="en-GB"/>
        </w:rPr>
        <w:t xml:space="preserve"> offering meets the </w:t>
      </w:r>
      <w:r w:rsidRPr="7CD8FFCC" w:rsidR="7CD8FFCC">
        <w:rPr>
          <w:rFonts w:ascii="Arial" w:hAnsi="Arial" w:eastAsia="Arial" w:cs="Arial"/>
          <w:lang w:val="en-GB"/>
        </w:rPr>
        <w:t>challenges that come with having to handle third party logistics</w:t>
      </w:r>
      <w:r w:rsidRPr="7CD8FFCC" w:rsidR="7CD8FFCC">
        <w:rPr>
          <w:rFonts w:ascii="Arial" w:hAnsi="Arial" w:eastAsia="Arial" w:cs="Arial"/>
          <w:lang w:val="en-GB"/>
        </w:rPr>
        <w:t xml:space="preserve">. </w:t>
      </w:r>
    </w:p>
    <w:p w:rsidR="0085426A" w:rsidP="000D3A68" w:rsidRDefault="0085426A" w14:paraId="30D8AA13" w14:textId="77777777">
      <w:pPr>
        <w:spacing w:after="0" w:line="360" w:lineRule="auto"/>
        <w:rPr>
          <w:rFonts w:ascii="Arial" w:hAnsi="Arial" w:cs="Arial"/>
          <w:lang w:val="en-GB"/>
        </w:rPr>
      </w:pPr>
    </w:p>
    <w:p w:rsidR="002D52F8" w:rsidP="000D3A68" w:rsidRDefault="0085426A" w14:paraId="2C3FDF78" w14:textId="2F584789" w14:noSpellErr="1">
      <w:pPr>
        <w:spacing w:after="0" w:line="360" w:lineRule="auto"/>
        <w:rPr>
          <w:rFonts w:ascii="Arial" w:hAnsi="Arial" w:cs="Arial"/>
          <w:lang w:val="en-GB"/>
        </w:rPr>
      </w:pPr>
      <w:r w:rsidRPr="7CD8FFCC" w:rsidR="7CD8FFCC">
        <w:rPr>
          <w:rFonts w:ascii="Arial" w:hAnsi="Arial" w:eastAsia="Arial" w:cs="Arial"/>
          <w:lang w:val="en-GB"/>
        </w:rPr>
        <w:t>Too often, having to</w:t>
      </w:r>
      <w:r w:rsidRPr="7CD8FFCC" w:rsidR="7CD8FFCC">
        <w:rPr>
          <w:rFonts w:ascii="Arial" w:hAnsi="Arial" w:eastAsia="Arial" w:cs="Arial"/>
          <w:lang w:val="en-GB"/>
        </w:rPr>
        <w:t xml:space="preserve"> organise and maintain</w:t>
      </w:r>
      <w:r w:rsidRPr="7CD8FFCC" w:rsidR="7CD8FFCC">
        <w:rPr>
          <w:rFonts w:ascii="Arial" w:hAnsi="Arial" w:eastAsia="Arial" w:cs="Arial"/>
          <w:lang w:val="en-GB"/>
        </w:rPr>
        <w:t xml:space="preserve"> customers’ supply chains and payment schedules mean businesses we work with have less time to manage</w:t>
      </w:r>
      <w:r w:rsidRPr="7CD8FFCC" w:rsidR="7CD8FFCC">
        <w:rPr>
          <w:rFonts w:ascii="Arial" w:hAnsi="Arial" w:eastAsia="Arial" w:cs="Arial"/>
          <w:lang w:val="en-GB"/>
        </w:rPr>
        <w:t xml:space="preserve"> their</w:t>
      </w:r>
      <w:r w:rsidRPr="7CD8FFCC" w:rsidR="7CD8FFCC">
        <w:rPr>
          <w:rFonts w:ascii="Arial" w:hAnsi="Arial" w:eastAsia="Arial" w:cs="Arial"/>
          <w:lang w:val="en-GB"/>
        </w:rPr>
        <w:t xml:space="preserve"> own stock and orders</w:t>
      </w:r>
      <w:r w:rsidRPr="7CD8FFCC" w:rsidR="7CD8FFCC">
        <w:rPr>
          <w:rFonts w:ascii="Arial" w:hAnsi="Arial" w:eastAsia="Arial" w:cs="Arial"/>
          <w:lang w:val="en-GB"/>
        </w:rPr>
        <w:t xml:space="preserve"> -</w:t>
      </w:r>
      <w:r w:rsidRPr="7CD8FFCC" w:rsidR="7CD8FFCC">
        <w:rPr>
          <w:rFonts w:ascii="Arial" w:hAnsi="Arial" w:eastAsia="Arial" w:cs="Arial"/>
          <w:lang w:val="en-GB"/>
        </w:rPr>
        <w:t xml:space="preserve"> adding a further layer of complexity.</w:t>
      </w:r>
      <w:r w:rsidRPr="7CD8FFCC" w:rsidR="7CD8FFCC">
        <w:rPr>
          <w:rFonts w:ascii="Arial" w:hAnsi="Arial" w:eastAsia="Arial" w:cs="Arial"/>
          <w:lang w:val="en-GB"/>
        </w:rPr>
        <w:t xml:space="preserve"> This module eliminates that time sink and puts you in greater control</w:t>
      </w:r>
      <w:r w:rsidRPr="7CD8FFCC" w:rsidR="7CD8FFCC">
        <w:rPr>
          <w:rFonts w:ascii="Arial" w:hAnsi="Arial" w:eastAsia="Arial" w:cs="Arial"/>
          <w:lang w:val="en-GB"/>
        </w:rPr>
        <w:t xml:space="preserve"> over billing</w:t>
      </w:r>
      <w:r w:rsidRPr="7CD8FFCC" w:rsidR="7CD8FFCC">
        <w:rPr>
          <w:rFonts w:ascii="Arial" w:hAnsi="Arial" w:eastAsia="Arial" w:cs="Arial"/>
          <w:lang w:val="en-GB"/>
        </w:rPr>
        <w:t>.</w:t>
      </w:r>
      <w:r w:rsidRPr="7CD8FFCC" w:rsidR="7CD8FFCC">
        <w:rPr>
          <w:rFonts w:ascii="Arial" w:hAnsi="Arial" w:eastAsia="Arial" w:cs="Arial"/>
          <w:lang w:val="en-GB"/>
        </w:rPr>
        <w:t>”</w:t>
      </w:r>
      <w:r w:rsidRPr="7CD8FFCC" w:rsidR="7CD8FFCC">
        <w:rPr>
          <w:rFonts w:ascii="Arial" w:hAnsi="Arial" w:eastAsia="Arial" w:cs="Arial"/>
          <w:lang w:val="en-GB"/>
        </w:rPr>
        <w:t xml:space="preserve"> </w:t>
      </w:r>
    </w:p>
    <w:p w:rsidR="002D52F8" w:rsidP="000D3A68" w:rsidRDefault="002D52F8" w14:paraId="1C97FC47" w14:textId="77777777">
      <w:pPr>
        <w:spacing w:after="0" w:line="360" w:lineRule="auto"/>
        <w:rPr>
          <w:rFonts w:ascii="Arial" w:hAnsi="Arial" w:cs="Arial"/>
          <w:lang w:val="en-GB"/>
        </w:rPr>
      </w:pPr>
    </w:p>
    <w:p w:rsidR="002D52F8" w:rsidP="002D52F8" w:rsidRDefault="002D52F8" w14:paraId="18F29448" w14:textId="0E22CAE8">
      <w:pPr>
        <w:spacing w:after="0" w:line="360" w:lineRule="auto"/>
        <w:rPr>
          <w:rFonts w:ascii="Arial" w:hAnsi="Arial" w:cs="Arial"/>
          <w:lang w:val="en-GB"/>
        </w:rPr>
      </w:pPr>
      <w:r w:rsidRPr="7CD8FFCC" w:rsidR="7CD8FFCC">
        <w:rPr>
          <w:rFonts w:ascii="Arial" w:hAnsi="Arial" w:eastAsia="Arial" w:cs="Arial"/>
          <w:lang w:val="en-GB"/>
        </w:rPr>
        <w:t xml:space="preserve">The latest module to be added to the </w:t>
      </w:r>
      <w:proofErr w:type="spellStart"/>
      <w:r w:rsidRPr="7CD8FFCC" w:rsidR="7CD8FFCC">
        <w:rPr>
          <w:rFonts w:ascii="Arial" w:hAnsi="Arial" w:eastAsia="Arial" w:cs="Arial"/>
          <w:lang w:val="en-GB"/>
        </w:rPr>
        <w:t>OrderWise</w:t>
      </w:r>
      <w:proofErr w:type="spellEnd"/>
      <w:r w:rsidRPr="7CD8FFCC" w:rsidR="7CD8FFCC">
        <w:rPr>
          <w:rFonts w:ascii="Arial" w:hAnsi="Arial" w:eastAsia="Arial" w:cs="Arial"/>
          <w:lang w:val="en-GB"/>
        </w:rPr>
        <w:t xml:space="preserve"> offering delivers a</w:t>
      </w:r>
      <w:r w:rsidRPr="7CD8FFCC" w:rsidR="7CD8FFCC">
        <w:rPr>
          <w:rFonts w:ascii="Arial" w:hAnsi="Arial" w:eastAsia="Arial" w:cs="Arial"/>
          <w:lang w:val="en-GB"/>
        </w:rPr>
        <w:t xml:space="preserve"> seamless </w:t>
      </w:r>
      <w:r w:rsidRPr="7CD8FFCC" w:rsidR="7CD8FFCC">
        <w:rPr>
          <w:rFonts w:ascii="Arial" w:hAnsi="Arial" w:eastAsia="Arial" w:cs="Arial"/>
          <w:lang w:val="en-GB"/>
        </w:rPr>
        <w:t xml:space="preserve">way of </w:t>
      </w:r>
      <w:r w:rsidRPr="7CD8FFCC" w:rsidR="7CD8FFCC">
        <w:rPr>
          <w:rFonts w:ascii="Arial" w:hAnsi="Arial" w:eastAsia="Arial" w:cs="Arial"/>
          <w:lang w:val="en-GB"/>
        </w:rPr>
        <w:t xml:space="preserve">managing all aspects of third party </w:t>
      </w:r>
      <w:r w:rsidRPr="7CD8FFCC" w:rsidR="7CD8FFCC">
        <w:rPr>
          <w:rFonts w:ascii="Arial" w:hAnsi="Arial" w:eastAsia="Arial" w:cs="Arial"/>
          <w:lang w:val="en-GB"/>
        </w:rPr>
        <w:t>logistics</w:t>
      </w:r>
      <w:r w:rsidRPr="7CD8FFCC" w:rsidR="7CD8FFCC">
        <w:rPr>
          <w:rFonts w:ascii="Arial" w:hAnsi="Arial" w:eastAsia="Arial" w:cs="Arial"/>
          <w:lang w:val="en-GB"/>
        </w:rPr>
        <w:t>. V</w:t>
      </w:r>
      <w:r w:rsidRPr="7CD8FFCC" w:rsidR="7CD8FFCC">
        <w:rPr>
          <w:rFonts w:ascii="Arial" w:hAnsi="Arial" w:eastAsia="Arial" w:cs="Arial"/>
          <w:lang w:val="en-GB"/>
        </w:rPr>
        <w:t xml:space="preserve">ersion 11.5 of </w:t>
      </w:r>
      <w:proofErr w:type="spellStart"/>
      <w:r w:rsidRPr="7CD8FFCC" w:rsidR="7CD8FFCC">
        <w:rPr>
          <w:rFonts w:ascii="Arial" w:hAnsi="Arial" w:eastAsia="Arial" w:cs="Arial"/>
          <w:lang w:val="en-GB"/>
        </w:rPr>
        <w:t>OrderWise</w:t>
      </w:r>
      <w:proofErr w:type="spellEnd"/>
      <w:r w:rsidRPr="7CD8FFCC" w:rsidR="7CD8FFCC">
        <w:rPr>
          <w:rFonts w:ascii="Arial" w:hAnsi="Arial" w:eastAsia="Arial" w:cs="Arial"/>
          <w:lang w:val="en-GB"/>
        </w:rPr>
        <w:t xml:space="preserve"> </w:t>
      </w:r>
      <w:r w:rsidRPr="7CD8FFCC" w:rsidR="7CD8FFCC">
        <w:rPr>
          <w:rFonts w:ascii="Arial" w:hAnsi="Arial" w:eastAsia="Arial" w:cs="Arial"/>
          <w:lang w:val="en-GB"/>
        </w:rPr>
        <w:t>e</w:t>
      </w:r>
      <w:r w:rsidRPr="7CD8FFCC" w:rsidR="7CD8FFCC">
        <w:rPr>
          <w:rFonts w:ascii="Arial" w:hAnsi="Arial" w:eastAsia="Arial" w:cs="Arial"/>
          <w:lang w:val="en-GB"/>
        </w:rPr>
        <w:t>nabl</w:t>
      </w:r>
      <w:r w:rsidRPr="7CD8FFCC" w:rsidR="7CD8FFCC">
        <w:rPr>
          <w:rFonts w:ascii="Arial" w:hAnsi="Arial" w:eastAsia="Arial" w:cs="Arial"/>
          <w:lang w:val="en-GB"/>
        </w:rPr>
        <w:t>es</w:t>
      </w:r>
      <w:r w:rsidRPr="7CD8FFCC" w:rsidR="7CD8FFCC">
        <w:rPr>
          <w:rFonts w:ascii="Arial" w:hAnsi="Arial" w:eastAsia="Arial" w:cs="Arial"/>
          <w:lang w:val="en-GB"/>
        </w:rPr>
        <w:t xml:space="preserve"> businesses to reap all the benefits of </w:t>
      </w:r>
      <w:proofErr w:type="spellStart"/>
      <w:r w:rsidRPr="7CD8FFCC" w:rsidR="7CD8FFCC">
        <w:rPr>
          <w:rFonts w:ascii="Arial" w:hAnsi="Arial" w:eastAsia="Arial" w:cs="Arial"/>
          <w:lang w:val="en-GB"/>
        </w:rPr>
        <w:t>OrderWise</w:t>
      </w:r>
      <w:proofErr w:type="spellEnd"/>
      <w:r w:rsidRPr="7CD8FFCC" w:rsidR="7CD8FFCC">
        <w:rPr>
          <w:rFonts w:ascii="Arial" w:hAnsi="Arial" w:eastAsia="Arial" w:cs="Arial"/>
          <w:lang w:val="en-GB"/>
        </w:rPr>
        <w:t xml:space="preserve"> Stock Control, Warehouse Management and Mobile WMS Devices, along with new functionality that provides accurate method</w:t>
      </w:r>
      <w:r w:rsidRPr="7CD8FFCC" w:rsidR="7CD8FFCC">
        <w:rPr>
          <w:rFonts w:ascii="Arial" w:hAnsi="Arial" w:eastAsia="Arial" w:cs="Arial"/>
          <w:lang w:val="en-GB"/>
        </w:rPr>
        <w:t>s</w:t>
      </w:r>
      <w:r w:rsidRPr="7CD8FFCC" w:rsidR="7CD8FFCC">
        <w:rPr>
          <w:rFonts w:ascii="Arial" w:hAnsi="Arial" w:eastAsia="Arial" w:cs="Arial"/>
          <w:lang w:val="en-GB"/>
        </w:rPr>
        <w:t xml:space="preserve"> of calculating c</w:t>
      </w:r>
      <w:r w:rsidRPr="7CD8FFCC" w:rsidR="7CD8FFCC">
        <w:rPr>
          <w:rFonts w:ascii="Arial" w:hAnsi="Arial" w:eastAsia="Arial" w:cs="Arial"/>
          <w:lang w:val="en-GB"/>
        </w:rPr>
        <w:t xml:space="preserve">ustomer charges based on </w:t>
      </w:r>
      <w:r w:rsidRPr="7CD8FFCC" w:rsidR="7CD8FFCC">
        <w:rPr>
          <w:rFonts w:ascii="Arial" w:hAnsi="Arial" w:eastAsia="Arial" w:cs="Arial"/>
          <w:lang w:val="en-GB"/>
        </w:rPr>
        <w:t>stock handlings.</w:t>
      </w:r>
    </w:p>
    <w:p w:rsidRPr="002D52F8" w:rsidR="00C4264B" w:rsidP="002D52F8" w:rsidRDefault="00C4264B" w14:paraId="58B0B310" w14:textId="77777777">
      <w:pPr>
        <w:spacing w:after="0" w:line="360" w:lineRule="auto"/>
        <w:rPr>
          <w:rFonts w:ascii="Arial" w:hAnsi="Arial" w:cs="Arial"/>
          <w:lang w:val="en-GB"/>
        </w:rPr>
      </w:pPr>
    </w:p>
    <w:p w:rsidR="003B272D" w:rsidP="002D52F8" w:rsidRDefault="00A15BF1" w14:paraId="19600367" w14:textId="77777777">
      <w:pPr>
        <w:spacing w:after="0" w:line="360" w:lineRule="auto"/>
        <w:rPr>
          <w:rFonts w:ascii="Arial" w:hAnsi="Arial" w:cs="Arial"/>
          <w:lang w:val="en-GB"/>
        </w:rPr>
      </w:pPr>
      <w:r w:rsidRPr="7CD8FFCC" w:rsidR="7CD8FFCC">
        <w:rPr>
          <w:rFonts w:ascii="Arial" w:hAnsi="Arial" w:eastAsia="Arial" w:cs="Arial"/>
          <w:lang w:val="en-GB"/>
        </w:rPr>
        <w:t>Jon added: “One of the interesting aspects to this latest module is that it is c</w:t>
      </w:r>
      <w:r w:rsidRPr="7CD8FFCC" w:rsidR="7CD8FFCC">
        <w:rPr>
          <w:rFonts w:ascii="Arial" w:hAnsi="Arial" w:eastAsia="Arial" w:cs="Arial"/>
          <w:lang w:val="en-GB"/>
        </w:rPr>
        <w:t xml:space="preserve">ompletely adaptable to meet the needs of the </w:t>
      </w:r>
      <w:r w:rsidRPr="7CD8FFCC" w:rsidR="7CD8FFCC">
        <w:rPr>
          <w:rFonts w:ascii="Arial" w:hAnsi="Arial" w:eastAsia="Arial" w:cs="Arial"/>
          <w:lang w:val="en-GB"/>
        </w:rPr>
        <w:t>customer.</w:t>
      </w:r>
      <w:r w:rsidRPr="7CD8FFCC" w:rsidR="7CD8FFCC">
        <w:rPr>
          <w:rFonts w:ascii="Arial" w:hAnsi="Arial" w:eastAsia="Arial" w:cs="Arial"/>
          <w:lang w:val="en-GB"/>
        </w:rPr>
        <w:t xml:space="preserve"> </w:t>
      </w:r>
      <w:proofErr w:type="spellStart"/>
      <w:r w:rsidRPr="7CD8FFCC" w:rsidR="7CD8FFCC">
        <w:rPr>
          <w:rFonts w:ascii="Arial" w:hAnsi="Arial" w:eastAsia="Arial" w:cs="Arial"/>
          <w:lang w:val="en-GB"/>
        </w:rPr>
        <w:t>OrderWise</w:t>
      </w:r>
      <w:proofErr w:type="spellEnd"/>
      <w:r w:rsidRPr="7CD8FFCC" w:rsidR="7CD8FFCC">
        <w:rPr>
          <w:rFonts w:ascii="Arial" w:hAnsi="Arial" w:eastAsia="Arial" w:cs="Arial"/>
          <w:lang w:val="en-GB"/>
        </w:rPr>
        <w:t xml:space="preserve"> Third Party Logistics Billing is the ideal suite of software for any businesses managing stock and fulfilling orders on behalf of their customers.</w:t>
      </w:r>
      <w:r w:rsidRPr="7CD8FFCC" w:rsidR="7CD8FFCC">
        <w:rPr>
          <w:rFonts w:ascii="Arial" w:hAnsi="Arial" w:eastAsia="Arial" w:cs="Arial"/>
          <w:lang w:val="en-GB"/>
        </w:rPr>
        <w:t>”</w:t>
      </w:r>
      <w:r w:rsidRPr="7CD8FFCC" w:rsidR="7CD8FFCC">
        <w:rPr>
          <w:rFonts w:ascii="Arial" w:hAnsi="Arial" w:eastAsia="Arial" w:cs="Arial"/>
          <w:lang w:val="en-GB"/>
        </w:rPr>
        <w:t xml:space="preserve"> </w:t>
      </w:r>
    </w:p>
    <w:p w:rsidR="0031038E" w:rsidP="002D52F8" w:rsidRDefault="00A15BF1" w14:paraId="54F0BE3C" w14:textId="183737AF" w14:noSpellErr="1">
      <w:pPr>
        <w:spacing w:after="0" w:line="360" w:lineRule="auto"/>
        <w:rPr>
          <w:rFonts w:ascii="Arial" w:hAnsi="Arial" w:cs="Arial"/>
          <w:lang w:val="en-GB"/>
        </w:rPr>
      </w:pPr>
      <w:r w:rsidRPr="7CD8FFCC" w:rsidR="7CD8FFCC">
        <w:rPr>
          <w:rFonts w:ascii="Arial" w:hAnsi="Arial" w:eastAsia="Arial" w:cs="Arial"/>
          <w:lang w:val="en-GB"/>
        </w:rPr>
        <w:t>U</w:t>
      </w:r>
      <w:r w:rsidRPr="7CD8FFCC" w:rsidR="7CD8FFCC">
        <w:rPr>
          <w:rFonts w:ascii="Arial" w:hAnsi="Arial" w:eastAsia="Arial" w:cs="Arial"/>
          <w:lang w:val="en-GB"/>
        </w:rPr>
        <w:t>sers are able to assign charges for</w:t>
      </w:r>
      <w:r w:rsidRPr="7CD8FFCC" w:rsidR="7CD8FFCC">
        <w:rPr>
          <w:rFonts w:ascii="Arial" w:hAnsi="Arial" w:eastAsia="Arial" w:cs="Arial"/>
          <w:lang w:val="en-GB"/>
        </w:rPr>
        <w:t>:</w:t>
      </w:r>
      <w:r w:rsidRPr="7CD8FFCC" w:rsidR="7CD8FFCC">
        <w:rPr>
          <w:rFonts w:ascii="Arial" w:hAnsi="Arial" w:eastAsia="Arial" w:cs="Arial"/>
          <w:lang w:val="en-GB"/>
        </w:rPr>
        <w:t xml:space="preserve"> </w:t>
      </w:r>
    </w:p>
    <w:p w:rsidR="0031038E" w:rsidP="7CD8FFCC" w:rsidRDefault="0031038E" w14:paraId="50DBF429" w14:textId="323D2E11"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Receiving</w:t>
      </w:r>
    </w:p>
    <w:p w:rsidR="0031038E" w:rsidP="7CD8FFCC" w:rsidRDefault="002D52F8" w14:paraId="41F35ABD"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put away</w:t>
      </w:r>
    </w:p>
    <w:p w:rsidR="0031038E" w:rsidP="7CD8FFCC" w:rsidRDefault="002D52F8" w14:paraId="3DBA3482"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picking</w:t>
      </w:r>
    </w:p>
    <w:p w:rsidR="0031038E" w:rsidP="7CD8FFCC" w:rsidRDefault="002D52F8" w14:paraId="372747D4"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packing</w:t>
      </w:r>
    </w:p>
    <w:p w:rsidR="0031038E" w:rsidP="7CD8FFCC" w:rsidRDefault="002D52F8" w14:paraId="28B155BA"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freezing</w:t>
      </w:r>
    </w:p>
    <w:p w:rsidR="0031038E" w:rsidP="7CD8FFCC" w:rsidRDefault="002D52F8" w14:paraId="48C25B0B"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delivery</w:t>
      </w:r>
    </w:p>
    <w:p w:rsidR="0031038E" w:rsidP="7CD8FFCC" w:rsidRDefault="002D52F8" w14:paraId="6DC4A3EF"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returns</w:t>
      </w:r>
    </w:p>
    <w:p w:rsidR="0031038E" w:rsidP="7CD8FFCC" w:rsidRDefault="002D52F8" w14:paraId="31E1596E"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storage</w:t>
      </w:r>
    </w:p>
    <w:p w:rsidR="0031038E" w:rsidP="7CD8FFCC" w:rsidRDefault="002D52F8" w14:paraId="4CFDE5C9" w14:textId="77777777" w14:noSpellErr="1">
      <w:pPr>
        <w:pStyle w:val="ListParagraph"/>
        <w:numPr>
          <w:ilvl w:val="0"/>
          <w:numId w:val="2"/>
        </w:numPr>
        <w:spacing w:after="0" w:line="360" w:lineRule="auto"/>
        <w:rPr>
          <w:rFonts w:ascii="Arial" w:hAnsi="Arial" w:eastAsia="Arial" w:cs="Arial"/>
          <w:lang w:val="en-GB"/>
        </w:rPr>
      </w:pPr>
      <w:r w:rsidRPr="7CD8FFCC" w:rsidR="7CD8FFCC">
        <w:rPr>
          <w:rFonts w:ascii="Arial" w:hAnsi="Arial" w:eastAsia="Arial" w:cs="Arial"/>
          <w:lang w:val="en-GB"/>
        </w:rPr>
        <w:t>handling of stock</w:t>
      </w:r>
    </w:p>
    <w:p w:rsidR="0031038E" w:rsidP="0031038E" w:rsidRDefault="0031038E" w14:paraId="236D305A" w14:textId="77777777">
      <w:pPr>
        <w:pStyle w:val="ListParagraph"/>
        <w:spacing w:after="0" w:line="360" w:lineRule="auto"/>
        <w:rPr>
          <w:rFonts w:ascii="Arial" w:hAnsi="Arial" w:cs="Arial"/>
          <w:lang w:val="en-GB"/>
        </w:rPr>
      </w:pPr>
    </w:p>
    <w:p w:rsidRPr="0031038E" w:rsidR="002D52F8" w:rsidP="0031038E" w:rsidRDefault="0031038E" w14:paraId="2D2F46F4" w14:textId="10C4D7B5" w14:noSpellErr="1">
      <w:pPr>
        <w:spacing w:after="0" w:line="360" w:lineRule="auto"/>
        <w:rPr>
          <w:rFonts w:ascii="Arial" w:hAnsi="Arial" w:cs="Arial"/>
          <w:lang w:val="en-GB"/>
        </w:rPr>
      </w:pPr>
      <w:r w:rsidRPr="7CD8FFCC" w:rsidR="7CD8FFCC">
        <w:rPr>
          <w:rFonts w:ascii="Arial" w:hAnsi="Arial" w:eastAsia="Arial" w:cs="Arial"/>
          <w:lang w:val="en-GB"/>
        </w:rPr>
        <w:t xml:space="preserve">There is also the </w:t>
      </w:r>
      <w:r w:rsidRPr="7CD8FFCC" w:rsidR="7CD8FFCC">
        <w:rPr>
          <w:rFonts w:ascii="Arial" w:hAnsi="Arial" w:eastAsia="Arial" w:cs="Arial"/>
          <w:lang w:val="en-GB"/>
        </w:rPr>
        <w:t>facility to add custom charges for bespoke or one-off occasions</w:t>
      </w:r>
      <w:r w:rsidRPr="7CD8FFCC" w:rsidR="7CD8FFCC">
        <w:rPr>
          <w:rFonts w:ascii="Arial" w:hAnsi="Arial" w:eastAsia="Arial" w:cs="Arial"/>
          <w:lang w:val="en-GB"/>
        </w:rPr>
        <w:t>, offering further flexibility.</w:t>
      </w:r>
    </w:p>
    <w:p w:rsidRPr="002D52F8" w:rsidR="00A15BF1" w:rsidP="002D52F8" w:rsidRDefault="00A15BF1" w14:paraId="50707A2D" w14:textId="77777777">
      <w:pPr>
        <w:spacing w:after="0" w:line="360" w:lineRule="auto"/>
        <w:rPr>
          <w:rFonts w:ascii="Arial" w:hAnsi="Arial" w:cs="Arial"/>
          <w:lang w:val="en-GB"/>
        </w:rPr>
      </w:pPr>
    </w:p>
    <w:p w:rsidR="00A15BF1" w:rsidP="002D52F8" w:rsidRDefault="00A15BF1" w14:paraId="78ACB22D" w14:textId="77777777" w14:noSpellErr="1">
      <w:pPr>
        <w:spacing w:after="0" w:line="360" w:lineRule="auto"/>
        <w:rPr>
          <w:rFonts w:ascii="Arial" w:hAnsi="Arial" w:cs="Arial"/>
          <w:lang w:val="en-GB"/>
        </w:rPr>
      </w:pPr>
      <w:r w:rsidRPr="7CD8FFCC" w:rsidR="7CD8FFCC">
        <w:rPr>
          <w:rFonts w:ascii="Arial" w:hAnsi="Arial" w:eastAsia="Arial" w:cs="Arial"/>
          <w:lang w:val="en-GB"/>
        </w:rPr>
        <w:t xml:space="preserve">Perhaps more importantly, </w:t>
      </w:r>
      <w:r w:rsidRPr="7CD8FFCC" w:rsidR="7CD8FFCC">
        <w:rPr>
          <w:rFonts w:ascii="Arial" w:hAnsi="Arial" w:eastAsia="Arial" w:cs="Arial"/>
          <w:lang w:val="en-GB"/>
        </w:rPr>
        <w:t xml:space="preserve">businesses have the flexibility with </w:t>
      </w:r>
      <w:r w:rsidRPr="7CD8FFCC" w:rsidR="7CD8FFCC">
        <w:rPr>
          <w:rFonts w:ascii="Arial" w:hAnsi="Arial" w:eastAsia="Arial" w:cs="Arial"/>
          <w:lang w:val="en-GB"/>
        </w:rPr>
        <w:t xml:space="preserve">this latest module </w:t>
      </w:r>
      <w:r w:rsidRPr="7CD8FFCC" w:rsidR="7CD8FFCC">
        <w:rPr>
          <w:rFonts w:ascii="Arial" w:hAnsi="Arial" w:eastAsia="Arial" w:cs="Arial"/>
          <w:lang w:val="en-GB"/>
        </w:rPr>
        <w:t xml:space="preserve">to determine whether handling charges are calculated based on a fixed customer rate, per item quantity processed over a custom set billing period or a combination of both. </w:t>
      </w:r>
    </w:p>
    <w:p w:rsidR="00A15BF1" w:rsidP="002D52F8" w:rsidRDefault="00A15BF1" w14:paraId="6AB7CFA9" w14:textId="77777777">
      <w:pPr>
        <w:spacing w:after="0" w:line="360" w:lineRule="auto"/>
        <w:rPr>
          <w:rFonts w:ascii="Arial" w:hAnsi="Arial" w:cs="Arial"/>
          <w:lang w:val="en-GB"/>
        </w:rPr>
      </w:pPr>
    </w:p>
    <w:p w:rsidR="0031038E" w:rsidP="002D52F8" w:rsidRDefault="002D52F8" w14:paraId="6B1FEAFB" w14:textId="77777777" w14:noSpellErr="1">
      <w:pPr>
        <w:spacing w:after="0" w:line="360" w:lineRule="auto"/>
        <w:rPr>
          <w:rFonts w:ascii="Arial" w:hAnsi="Arial" w:cs="Arial"/>
          <w:lang w:val="en-GB"/>
        </w:rPr>
      </w:pPr>
      <w:r w:rsidRPr="7CD8FFCC" w:rsidR="7CD8FFCC">
        <w:rPr>
          <w:rFonts w:ascii="Arial" w:hAnsi="Arial" w:eastAsia="Arial" w:cs="Arial"/>
          <w:lang w:val="en-GB"/>
        </w:rPr>
        <w:t>To calculate billing charges by a fixed customer rate, users simply enter their c</w:t>
      </w:r>
      <w:r w:rsidRPr="7CD8FFCC" w:rsidR="7CD8FFCC">
        <w:rPr>
          <w:rFonts w:ascii="Arial" w:hAnsi="Arial" w:eastAsia="Arial" w:cs="Arial"/>
          <w:lang w:val="en-GB"/>
        </w:rPr>
        <w:t xml:space="preserve">harges for each handling method </w:t>
      </w:r>
      <w:r w:rsidRPr="7CD8FFCC" w:rsidR="7CD8FFCC">
        <w:rPr>
          <w:rFonts w:ascii="Arial" w:hAnsi="Arial" w:eastAsia="Arial" w:cs="Arial"/>
          <w:lang w:val="en-GB"/>
        </w:rPr>
        <w:t>against th</w:t>
      </w:r>
      <w:r w:rsidRPr="7CD8FFCC" w:rsidR="7CD8FFCC">
        <w:rPr>
          <w:rFonts w:ascii="Arial" w:hAnsi="Arial" w:eastAsia="Arial" w:cs="Arial"/>
          <w:lang w:val="en-GB"/>
        </w:rPr>
        <w:t xml:space="preserve">eir third party logistics customer records. </w:t>
      </w:r>
      <w:bookmarkStart w:name="_GoBack" w:id="0"/>
      <w:bookmarkEnd w:id="0"/>
    </w:p>
    <w:p w:rsidR="0031038E" w:rsidP="002D52F8" w:rsidRDefault="0031038E" w14:paraId="611FBFE0" w14:textId="77777777">
      <w:pPr>
        <w:spacing w:after="0" w:line="360" w:lineRule="auto"/>
        <w:rPr>
          <w:rFonts w:ascii="Arial" w:hAnsi="Arial" w:cs="Arial"/>
          <w:lang w:val="en-GB"/>
        </w:rPr>
      </w:pPr>
    </w:p>
    <w:p w:rsidR="002D52F8" w:rsidP="002D52F8" w:rsidRDefault="0031038E" w14:paraId="3208190C" w14:textId="705AF53C" w14:noSpellErr="1">
      <w:pPr>
        <w:spacing w:after="0" w:line="360" w:lineRule="auto"/>
        <w:rPr>
          <w:rFonts w:ascii="Arial" w:hAnsi="Arial" w:cs="Arial"/>
          <w:lang w:val="en-GB"/>
        </w:rPr>
      </w:pPr>
      <w:r w:rsidRPr="7CD8FFCC" w:rsidR="7CD8FFCC">
        <w:rPr>
          <w:rFonts w:ascii="Arial" w:hAnsi="Arial" w:eastAsia="Arial" w:cs="Arial"/>
          <w:lang w:val="en-GB"/>
        </w:rPr>
        <w:t>O</w:t>
      </w:r>
      <w:r w:rsidRPr="7CD8FFCC" w:rsidR="7CD8FFCC">
        <w:rPr>
          <w:rFonts w:ascii="Arial" w:hAnsi="Arial" w:eastAsia="Arial" w:cs="Arial"/>
          <w:lang w:val="en-GB"/>
        </w:rPr>
        <w:t>nce calculated</w:t>
      </w:r>
      <w:r w:rsidRPr="7CD8FFCC" w:rsidR="7CD8FFCC">
        <w:rPr>
          <w:rFonts w:ascii="Arial" w:hAnsi="Arial" w:eastAsia="Arial" w:cs="Arial"/>
          <w:lang w:val="en-GB"/>
        </w:rPr>
        <w:t>,</w:t>
      </w:r>
      <w:r w:rsidRPr="7CD8FFCC" w:rsidR="7CD8FFCC">
        <w:rPr>
          <w:rFonts w:ascii="Arial" w:hAnsi="Arial" w:eastAsia="Arial" w:cs="Arial"/>
          <w:lang w:val="en-GB"/>
        </w:rPr>
        <w:t xml:space="preserve"> billing options have been set, users then simply set </w:t>
      </w:r>
      <w:r w:rsidRPr="7CD8FFCC" w:rsidR="7CD8FFCC">
        <w:rPr>
          <w:rFonts w:ascii="Arial" w:hAnsi="Arial" w:eastAsia="Arial" w:cs="Arial"/>
          <w:lang w:val="en-GB"/>
        </w:rPr>
        <w:t>c</w:t>
      </w:r>
      <w:r w:rsidRPr="7CD8FFCC" w:rsidR="7CD8FFCC">
        <w:rPr>
          <w:rFonts w:ascii="Arial" w:hAnsi="Arial" w:eastAsia="Arial" w:cs="Arial"/>
          <w:lang w:val="en-GB"/>
        </w:rPr>
        <w:t>ustomers</w:t>
      </w:r>
      <w:r w:rsidRPr="7CD8FFCC" w:rsidR="7CD8FFCC">
        <w:rPr>
          <w:rFonts w:ascii="Arial" w:hAnsi="Arial" w:eastAsia="Arial" w:cs="Arial"/>
          <w:lang w:val="en-GB"/>
        </w:rPr>
        <w:t>’</w:t>
      </w:r>
      <w:r w:rsidRPr="7CD8FFCC" w:rsidR="7CD8FFCC">
        <w:rPr>
          <w:rFonts w:ascii="Arial" w:hAnsi="Arial" w:eastAsia="Arial" w:cs="Arial"/>
          <w:lang w:val="en-GB"/>
        </w:rPr>
        <w:t xml:space="preserve"> billing frequency and final billing date, with a further option available to merge all handling charges processed between billing periods into one single sum. The rates are then multiplied by the number of stock transactions in order to determine the cost over each billing period.</w:t>
      </w:r>
    </w:p>
    <w:p w:rsidR="009F3D92" w:rsidP="000933D0" w:rsidRDefault="009F3D92" w14:paraId="2311CB0A" w14:textId="628E56E6">
      <w:pPr>
        <w:spacing w:after="0" w:line="360" w:lineRule="auto"/>
        <w:rPr>
          <w:rFonts w:ascii="Arial" w:hAnsi="Arial" w:cs="Arial"/>
          <w:lang w:val="en-GB"/>
        </w:rPr>
      </w:pPr>
    </w:p>
    <w:p w:rsidR="00AF2D1D" w:rsidP="000933D0" w:rsidRDefault="00DD2881" w14:paraId="3E8885CE" w14:textId="4C1D8205">
      <w:pPr>
        <w:spacing w:after="0" w:line="360" w:lineRule="auto"/>
        <w:rPr>
          <w:rFonts w:ascii="Arial" w:hAnsi="Arial" w:cs="Arial"/>
          <w:b/>
        </w:rPr>
      </w:pPr>
      <w:r>
        <w:rPr>
          <w:rFonts w:ascii="Arial" w:hAnsi="Arial" w:cs="Arial"/>
          <w:lang w:val="en-GB"/>
        </w:rPr>
        <w:t xml:space="preserve">  </w:t>
      </w:r>
      <w:r w:rsidR="00340AE3">
        <w:rPr>
          <w:rFonts w:ascii="Arial" w:hAnsi="Arial" w:cs="Arial"/>
          <w:lang w:val="en-GB"/>
        </w:rPr>
        <w:t xml:space="preserve"> </w:t>
      </w:r>
    </w:p>
    <w:p w:rsidRPr="00B95261" w:rsidR="00AF2D1D" w:rsidP="00AF2D1D" w:rsidRDefault="00AF2D1D" w14:paraId="16821657" w14:textId="77777777" w14:noSpellErr="1">
      <w:pPr>
        <w:spacing w:line="360" w:lineRule="auto"/>
        <w:jc w:val="center"/>
        <w:rPr>
          <w:rFonts w:ascii="Arial" w:hAnsi="Arial" w:cs="Arial"/>
        </w:rPr>
      </w:pPr>
      <w:r w:rsidRPr="7CD8FFCC" w:rsidR="7CD8FFCC">
        <w:rPr>
          <w:rFonts w:ascii="Arial" w:hAnsi="Arial" w:eastAsia="Arial" w:cs="Arial"/>
          <w:b w:val="1"/>
          <w:bCs w:val="1"/>
        </w:rPr>
        <w:t>Ends</w:t>
      </w:r>
    </w:p>
    <w:p w:rsidRPr="00B95261" w:rsidR="00AF2D1D" w:rsidP="00AF2D1D" w:rsidRDefault="00AF2D1D" w14:paraId="68A1C63A" w14:textId="41F58EF8" w14:noSpellErr="1">
      <w:pPr>
        <w:spacing w:line="360" w:lineRule="auto"/>
        <w:rPr>
          <w:rFonts w:ascii="Arial" w:hAnsi="Arial" w:cs="Arial"/>
          <w:b/>
        </w:rPr>
      </w:pPr>
      <w:r w:rsidRPr="7CD8FFCC" w:rsidR="7CD8FFCC">
        <w:rPr>
          <w:rFonts w:ascii="Arial" w:hAnsi="Arial" w:eastAsia="Arial" w:cs="Arial"/>
          <w:b w:val="1"/>
          <w:bCs w:val="1"/>
        </w:rPr>
        <w:t>Notes to Editors:</w:t>
      </w:r>
    </w:p>
    <w:p w:rsidRPr="00B95261" w:rsidR="00AF2D1D" w:rsidP="7CD8FFCC" w:rsidRDefault="00BC1E23" w14:paraId="213E8640" w14:textId="77777777" w14:noSpellErr="1">
      <w:pPr>
        <w:numPr>
          <w:ilvl w:val="0"/>
          <w:numId w:val="1"/>
        </w:numPr>
        <w:spacing w:after="0" w:line="360" w:lineRule="auto"/>
        <w:rPr>
          <w:rFonts w:ascii="Arial" w:hAnsi="Arial" w:eastAsia="Arial" w:cs="Arial"/>
        </w:rPr>
      </w:pPr>
      <w:hyperlink r:id="Ra9b373b59ffe4621">
        <w:r w:rsidRPr="7CD8FFCC" w:rsidR="7CD8FFCC">
          <w:rPr>
            <w:rStyle w:val="Hyperlink"/>
            <w:rFonts w:ascii="Arial" w:hAnsi="Arial" w:eastAsia="Arial" w:cs="Arial"/>
          </w:rPr>
          <w:t>OrderWise Business Management Software</w:t>
        </w:r>
      </w:hyperlink>
      <w:r w:rsidRPr="7CD8FFCC" w:rsidR="7CD8FFCC">
        <w:rPr>
          <w:rFonts w:ascii="Arial" w:hAnsi="Arial" w:eastAsia="Arial" w:cs="Arial"/>
        </w:rPr>
        <w:t xml:space="preserve"> from Wise Software (UK) Ltd is a fully scalable, fully integrated and fully tailored all-in-one solution, designed to suit any business, of any size and of any sector. It can bring together all strands of a business and be adapted for use across the web in order to manage stock, orders and </w:t>
      </w:r>
      <w:r w:rsidRPr="7CD8FFCC" w:rsidR="7CD8FFCC">
        <w:rPr>
          <w:rFonts w:ascii="Arial" w:hAnsi="Arial" w:eastAsia="Arial" w:cs="Arial"/>
        </w:rPr>
        <w:t>warehousing operations, as well as sync with accounts software and other systems to provide a combined solution.</w:t>
      </w:r>
    </w:p>
    <w:p w:rsidRPr="00B95261" w:rsidR="00AF2D1D" w:rsidP="7CD8FFCC" w:rsidRDefault="00AF2D1D" w14:paraId="76B0FD4B" w14:textId="77777777">
      <w:pPr>
        <w:numPr>
          <w:ilvl w:val="0"/>
          <w:numId w:val="1"/>
        </w:numPr>
        <w:spacing w:after="0" w:line="360" w:lineRule="auto"/>
        <w:rPr>
          <w:rFonts w:ascii="Arial" w:hAnsi="Arial" w:eastAsia="Arial" w:cs="Arial"/>
          <w:b w:val="1"/>
          <w:bCs w:val="1"/>
        </w:rPr>
      </w:pPr>
      <w:r w:rsidRPr="7CD8FFCC" w:rsidR="7CD8FFCC">
        <w:rPr>
          <w:rFonts w:ascii="Arial" w:hAnsi="Arial" w:eastAsia="Arial" w:cs="Arial"/>
        </w:rPr>
        <w:t xml:space="preserve">Based in </w:t>
      </w:r>
      <w:proofErr w:type="spellStart"/>
      <w:r w:rsidRPr="7CD8FFCC" w:rsidR="7CD8FFCC">
        <w:rPr>
          <w:rFonts w:ascii="Arial" w:hAnsi="Arial" w:eastAsia="Arial" w:cs="Arial"/>
        </w:rPr>
        <w:t>Saxilby</w:t>
      </w:r>
      <w:proofErr w:type="spellEnd"/>
      <w:r w:rsidRPr="7CD8FFCC" w:rsidR="7CD8FFCC">
        <w:rPr>
          <w:rFonts w:ascii="Arial" w:hAnsi="Arial" w:eastAsia="Arial" w:cs="Arial"/>
        </w:rPr>
        <w:t xml:space="preserve"> just outside of Lincoln, the company has been established since 1991.</w:t>
      </w:r>
    </w:p>
    <w:p w:rsidRPr="00B95261" w:rsidR="00AF2D1D" w:rsidP="00AF2D1D" w:rsidRDefault="00AF2D1D" w14:paraId="7EF2215A" w14:textId="77777777">
      <w:pPr>
        <w:spacing w:line="360" w:lineRule="auto"/>
        <w:rPr>
          <w:rFonts w:ascii="Arial" w:hAnsi="Arial" w:cs="Arial"/>
          <w:b/>
        </w:rPr>
      </w:pPr>
    </w:p>
    <w:p w:rsidRPr="00B95261" w:rsidR="00AF2D1D" w:rsidP="00AF2D1D" w:rsidRDefault="00AF2D1D" w14:paraId="29F66452" w14:textId="77777777" w14:noSpellErr="1">
      <w:pPr>
        <w:spacing w:after="0" w:line="360" w:lineRule="auto"/>
        <w:rPr>
          <w:rFonts w:ascii="Arial" w:hAnsi="Arial" w:cs="Arial"/>
          <w:b/>
        </w:rPr>
      </w:pPr>
      <w:r w:rsidRPr="7CD8FFCC" w:rsidR="7CD8FFCC">
        <w:rPr>
          <w:rFonts w:ascii="Arial" w:hAnsi="Arial" w:eastAsia="Arial" w:cs="Arial"/>
          <w:b w:val="1"/>
          <w:bCs w:val="1"/>
        </w:rPr>
        <w:t>For media information please contact:</w:t>
      </w:r>
    </w:p>
    <w:p w:rsidRPr="00B95261" w:rsidR="00AF2D1D" w:rsidP="00AF2D1D" w:rsidRDefault="00BC1E23" w14:paraId="6C73638B" w14:textId="372FD00D" w14:noSpellErr="1">
      <w:pPr>
        <w:spacing w:after="0" w:line="360" w:lineRule="auto"/>
        <w:rPr>
          <w:rFonts w:ascii="Arial" w:hAnsi="Arial" w:cs="Arial"/>
          <w:b/>
        </w:rPr>
      </w:pPr>
      <w:r w:rsidRPr="7CD8FFCC" w:rsidR="7CD8FFCC">
        <w:rPr>
          <w:rFonts w:ascii="Arial" w:hAnsi="Arial" w:eastAsia="Arial" w:cs="Arial"/>
          <w:b w:val="1"/>
          <w:bCs w:val="1"/>
        </w:rPr>
        <w:t>Mike Shields</w:t>
      </w:r>
    </w:p>
    <w:p w:rsidRPr="00B95261" w:rsidR="00AF2D1D" w:rsidP="00AF2D1D" w:rsidRDefault="00AF2D1D" w14:paraId="21BECFD2" w14:textId="77777777" w14:noSpellErr="1">
      <w:pPr>
        <w:spacing w:after="0" w:line="360" w:lineRule="auto"/>
        <w:rPr>
          <w:rFonts w:ascii="Arial" w:hAnsi="Arial" w:cs="Arial"/>
          <w:b/>
        </w:rPr>
      </w:pPr>
      <w:r w:rsidRPr="7CD8FFCC" w:rsidR="7CD8FFCC">
        <w:rPr>
          <w:rFonts w:ascii="Arial" w:hAnsi="Arial" w:eastAsia="Arial" w:cs="Arial"/>
          <w:b w:val="1"/>
          <w:bCs w:val="1"/>
        </w:rPr>
        <w:t>Shooting Star</w:t>
      </w:r>
    </w:p>
    <w:p w:rsidRPr="00B95261" w:rsidR="00AF2D1D" w:rsidP="00AF2D1D" w:rsidRDefault="00AF2D1D" w14:paraId="30377CBD" w14:textId="77777777">
      <w:pPr>
        <w:spacing w:after="0" w:line="360" w:lineRule="auto"/>
        <w:rPr>
          <w:rFonts w:ascii="Arial" w:hAnsi="Arial" w:cs="Arial"/>
          <w:b/>
        </w:rPr>
      </w:pPr>
      <w:r w:rsidRPr="7CD8FFCC" w:rsidR="7CD8FFCC">
        <w:rPr>
          <w:rFonts w:ascii="Arial" w:hAnsi="Arial" w:eastAsia="Arial" w:cs="Arial"/>
          <w:b w:val="1"/>
          <w:bCs w:val="1"/>
        </w:rPr>
        <w:t>01522 528540</w:t>
      </w:r>
    </w:p>
    <w:p w:rsidR="00BC1E23" w:rsidP="00AF2D1D" w:rsidRDefault="00BC1E23" w14:paraId="5DA1B54D" w14:textId="543F3DB8">
      <w:pPr>
        <w:spacing w:after="0" w:line="360" w:lineRule="auto"/>
        <w:rPr>
          <w:rFonts w:ascii="Arial" w:hAnsi="Arial" w:cs="Arial"/>
          <w:b/>
        </w:rPr>
      </w:pPr>
      <w:hyperlink w:history="1" r:id="rId11">
        <w:r w:rsidRPr="00F00D9D">
          <w:rPr>
            <w:rStyle w:val="Hyperlink"/>
            <w:rFonts w:ascii="Arial" w:hAnsi="Arial" w:cs="Arial"/>
            <w:b/>
          </w:rPr>
          <w:t>mike@weareshootingstar.co.uk</w:t>
        </w:r>
      </w:hyperlink>
    </w:p>
    <w:p w:rsidRPr="00B95261" w:rsidR="00AF2D1D" w:rsidP="00AF2D1D" w:rsidRDefault="00AF2D1D" w14:paraId="68861D07" w14:textId="3F885FB6" w14:noSpellErr="1">
      <w:pPr>
        <w:spacing w:after="0" w:line="360" w:lineRule="auto"/>
        <w:rPr>
          <w:rFonts w:ascii="Arial" w:hAnsi="Arial" w:cs="Arial"/>
        </w:rPr>
      </w:pPr>
      <w:r w:rsidRPr="7CD8FFCC" w:rsidR="7CD8FFCC">
        <w:rPr>
          <w:rFonts w:ascii="Arial" w:hAnsi="Arial" w:eastAsia="Arial" w:cs="Arial"/>
          <w:b w:val="1"/>
          <w:bCs w:val="1"/>
        </w:rPr>
        <w:t>[OrderWise</w:t>
      </w:r>
      <w:r w:rsidRPr="7CD8FFCC" w:rsidR="7CD8FFCC">
        <w:rPr>
          <w:rFonts w:ascii="Arial" w:hAnsi="Arial" w:eastAsia="Arial" w:cs="Arial"/>
          <w:b w:val="1"/>
          <w:bCs w:val="1"/>
        </w:rPr>
        <w:t>1</w:t>
      </w:r>
      <w:r w:rsidRPr="7CD8FFCC" w:rsidR="7CD8FFCC">
        <w:rPr>
          <w:rFonts w:ascii="Arial" w:hAnsi="Arial" w:eastAsia="Arial" w:cs="Arial"/>
          <w:b w:val="1"/>
          <w:bCs w:val="1"/>
        </w:rPr>
        <w:t>4ThreePL</w:t>
      </w:r>
      <w:r w:rsidRPr="7CD8FFCC" w:rsidR="7CD8FFCC">
        <w:rPr>
          <w:rFonts w:ascii="Arial" w:hAnsi="Arial" w:eastAsia="Arial" w:cs="Arial"/>
          <w:b w:val="1"/>
          <w:bCs w:val="1"/>
        </w:rPr>
        <w:t>]</w:t>
      </w:r>
    </w:p>
    <w:p w:rsidRPr="00AF2D1D" w:rsidR="00AF2D1D" w:rsidP="00AF2D1D" w:rsidRDefault="00AF2D1D" w14:paraId="7C148688" w14:textId="77777777">
      <w:pPr>
        <w:rPr>
          <w:rFonts w:ascii="Arial" w:hAnsi="Arial" w:cs="Arial"/>
          <w:b/>
          <w:sz w:val="28"/>
          <w:lang w:val="en-GB"/>
        </w:rPr>
      </w:pPr>
    </w:p>
    <w:sectPr w:rsidRPr="00AF2D1D" w:rsidR="00AF2D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B21"/>
    <w:multiLevelType w:val="hybridMultilevel"/>
    <w:tmpl w:val="1B806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BE61A7"/>
    <w:multiLevelType w:val="hybridMultilevel"/>
    <w:tmpl w:val="0DF0F4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1D"/>
    <w:rsid w:val="000933D0"/>
    <w:rsid w:val="000B4069"/>
    <w:rsid w:val="000D3A68"/>
    <w:rsid w:val="00190EF9"/>
    <w:rsid w:val="001F0E54"/>
    <w:rsid w:val="001F41C8"/>
    <w:rsid w:val="0024779A"/>
    <w:rsid w:val="00294835"/>
    <w:rsid w:val="002B1AD7"/>
    <w:rsid w:val="002D52F8"/>
    <w:rsid w:val="002F30E9"/>
    <w:rsid w:val="0031038E"/>
    <w:rsid w:val="003338BC"/>
    <w:rsid w:val="00340AE3"/>
    <w:rsid w:val="003A322D"/>
    <w:rsid w:val="003B272D"/>
    <w:rsid w:val="004B7813"/>
    <w:rsid w:val="004C4795"/>
    <w:rsid w:val="004D2DD6"/>
    <w:rsid w:val="0054424B"/>
    <w:rsid w:val="00546AF4"/>
    <w:rsid w:val="006449B9"/>
    <w:rsid w:val="006946F7"/>
    <w:rsid w:val="006D0D49"/>
    <w:rsid w:val="007425E4"/>
    <w:rsid w:val="007B005D"/>
    <w:rsid w:val="0084100F"/>
    <w:rsid w:val="0085426A"/>
    <w:rsid w:val="008631E6"/>
    <w:rsid w:val="008C196F"/>
    <w:rsid w:val="00993223"/>
    <w:rsid w:val="009A638B"/>
    <w:rsid w:val="009D5C4A"/>
    <w:rsid w:val="009F3D92"/>
    <w:rsid w:val="00A15BF1"/>
    <w:rsid w:val="00A261C1"/>
    <w:rsid w:val="00A633D2"/>
    <w:rsid w:val="00AE59F3"/>
    <w:rsid w:val="00AE7963"/>
    <w:rsid w:val="00AF2D1D"/>
    <w:rsid w:val="00AF4538"/>
    <w:rsid w:val="00B15135"/>
    <w:rsid w:val="00B46048"/>
    <w:rsid w:val="00BC1E23"/>
    <w:rsid w:val="00BD2C4F"/>
    <w:rsid w:val="00BE6E81"/>
    <w:rsid w:val="00C27E58"/>
    <w:rsid w:val="00C4264B"/>
    <w:rsid w:val="00C80B1C"/>
    <w:rsid w:val="00D456AB"/>
    <w:rsid w:val="00D51FCB"/>
    <w:rsid w:val="00D563FA"/>
    <w:rsid w:val="00DD2881"/>
    <w:rsid w:val="00DE344A"/>
    <w:rsid w:val="00E15BC1"/>
    <w:rsid w:val="00E62107"/>
    <w:rsid w:val="00E62A46"/>
    <w:rsid w:val="00E6464F"/>
    <w:rsid w:val="00FE23D0"/>
    <w:rsid w:val="7CD8F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DE9D"/>
  <w15:chartTrackingRefBased/>
  <w15:docId w15:val="{FACAD7EE-7732-434F-A8CD-8AF28BBB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AF2D1D"/>
    <w:rPr>
      <w:color w:val="0000FF"/>
      <w:u w:val="single"/>
    </w:rPr>
  </w:style>
  <w:style w:type="paragraph" w:styleId="ListParagraph">
    <w:name w:val="List Paragraph"/>
    <w:basedOn w:val="Normal"/>
    <w:uiPriority w:val="34"/>
    <w:qFormat/>
    <w:rsid w:val="0031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075">
      <w:bodyDiv w:val="1"/>
      <w:marLeft w:val="0"/>
      <w:marRight w:val="0"/>
      <w:marTop w:val="0"/>
      <w:marBottom w:val="0"/>
      <w:divBdr>
        <w:top w:val="none" w:sz="0" w:space="0" w:color="auto"/>
        <w:left w:val="none" w:sz="0" w:space="0" w:color="auto"/>
        <w:bottom w:val="none" w:sz="0" w:space="0" w:color="auto"/>
        <w:right w:val="none" w:sz="0" w:space="0" w:color="auto"/>
      </w:divBdr>
    </w:div>
    <w:div w:id="6786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ike@weareshootingstar.co.uk"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orderwise.co.uk" TargetMode="External" Id="Rc0e382420221404a" /><Relationship Type="http://schemas.openxmlformats.org/officeDocument/2006/relationships/hyperlink" Target="http://www.orderwise.co.uk/" TargetMode="External" Id="Ra9b373b59ffe46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FB31B9D96624A973C6233AC401A97" ma:contentTypeVersion="2" ma:contentTypeDescription="Create a new document." ma:contentTypeScope="" ma:versionID="322db64e2d6de7d850c75afe5f28674e">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14C6C-4661-40C0-9896-6A176EE213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FAF3BB46-265B-4160-AB2B-87037EEECF21}">
  <ds:schemaRefs>
    <ds:schemaRef ds:uri="http://schemas.microsoft.com/sharepoint/v3/contenttype/forms"/>
  </ds:schemaRefs>
</ds:datastoreItem>
</file>

<file path=customXml/itemProps3.xml><?xml version="1.0" encoding="utf-8"?>
<ds:datastoreItem xmlns:ds="http://schemas.openxmlformats.org/officeDocument/2006/customXml" ds:itemID="{7A951CEC-5E54-48A0-85BF-890E4A77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 Lamb</dc:creator>
  <keywords/>
  <dc:description/>
  <lastModifiedBy>Kate Strawson</lastModifiedBy>
  <revision>16</revision>
  <dcterms:created xsi:type="dcterms:W3CDTF">2016-06-07T14:19:00.0000000Z</dcterms:created>
  <dcterms:modified xsi:type="dcterms:W3CDTF">2016-06-08T07:56:54.2733160Z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0x0101000E4FB31B9D96624A973C6233AC401A97</vt:lpwstr>
  </property>
</Properties>
</file>