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F360E" w14:textId="15EB4C0B" w:rsidR="005900FF" w:rsidRDefault="7E4F958E" w:rsidP="77E00DFE">
      <w:pPr>
        <w:spacing w:after="0" w:line="360" w:lineRule="auto"/>
        <w:jc w:val="right"/>
      </w:pPr>
      <w:r>
        <w:rPr>
          <w:noProof/>
        </w:rPr>
        <w:drawing>
          <wp:inline distT="0" distB="0" distL="0" distR="0" wp14:anchorId="4FD5CBFC" wp14:editId="25CD60B7">
            <wp:extent cx="2762250" cy="885825"/>
            <wp:effectExtent l="0" t="0" r="0" b="0"/>
            <wp:docPr id="409827336" name="Picture 40982733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62250" cy="885825"/>
                    </a:xfrm>
                    <a:prstGeom prst="rect">
                      <a:avLst/>
                    </a:prstGeom>
                  </pic:spPr>
                </pic:pic>
              </a:graphicData>
            </a:graphic>
          </wp:inline>
        </w:drawing>
      </w:r>
      <w:r>
        <w:br/>
      </w:r>
      <w:r>
        <w:br/>
      </w:r>
    </w:p>
    <w:p w14:paraId="2DD5DB61" w14:textId="1CFCA4CD" w:rsidR="005900FF" w:rsidRPr="00323BCD" w:rsidRDefault="005900FF" w:rsidP="77E00DFE">
      <w:pPr>
        <w:spacing w:after="0" w:line="360" w:lineRule="auto"/>
        <w:rPr>
          <w:rFonts w:ascii="Arial" w:eastAsia="Arial" w:hAnsi="Arial" w:cs="Arial"/>
          <w:b/>
          <w:bCs/>
          <w:color w:val="000000" w:themeColor="text1"/>
        </w:rPr>
      </w:pPr>
    </w:p>
    <w:p w14:paraId="4F8F5E70" w14:textId="1E75BA9F" w:rsidR="005900FF" w:rsidRPr="00323BCD" w:rsidRDefault="2E6CFEA2" w:rsidP="77E00DFE">
      <w:pPr>
        <w:spacing w:after="0" w:line="360" w:lineRule="auto"/>
        <w:rPr>
          <w:rFonts w:ascii="Arial" w:eastAsia="Arial" w:hAnsi="Arial" w:cs="Arial"/>
          <w:b/>
          <w:bCs/>
          <w:color w:val="000000" w:themeColor="text1"/>
        </w:rPr>
      </w:pPr>
      <w:r w:rsidRPr="00323BCD">
        <w:rPr>
          <w:rFonts w:ascii="Arial" w:eastAsia="Arial" w:hAnsi="Arial" w:cs="Arial"/>
          <w:b/>
          <w:bCs/>
          <w:color w:val="000000" w:themeColor="text1"/>
        </w:rPr>
        <w:t xml:space="preserve">News </w:t>
      </w:r>
      <w:r w:rsidR="00323BCD" w:rsidRPr="00323BCD">
        <w:rPr>
          <w:rFonts w:ascii="Arial" w:eastAsia="Arial" w:hAnsi="Arial" w:cs="Arial"/>
          <w:b/>
          <w:bCs/>
          <w:color w:val="000000" w:themeColor="text1"/>
        </w:rPr>
        <w:t>r</w:t>
      </w:r>
      <w:r w:rsidRPr="00323BCD">
        <w:rPr>
          <w:rFonts w:ascii="Arial" w:eastAsia="Arial" w:hAnsi="Arial" w:cs="Arial"/>
          <w:b/>
          <w:bCs/>
          <w:color w:val="000000" w:themeColor="text1"/>
        </w:rPr>
        <w:t>elease</w:t>
      </w:r>
    </w:p>
    <w:p w14:paraId="25853350" w14:textId="77777777" w:rsidR="00323BCD" w:rsidRPr="00323BCD" w:rsidRDefault="00323BCD" w:rsidP="77E00DFE">
      <w:pPr>
        <w:spacing w:after="0" w:line="360" w:lineRule="auto"/>
        <w:rPr>
          <w:rFonts w:ascii="Arial" w:eastAsia="Arial" w:hAnsi="Arial" w:cs="Arial"/>
          <w:b/>
          <w:bCs/>
          <w:color w:val="000000" w:themeColor="text1"/>
        </w:rPr>
      </w:pPr>
    </w:p>
    <w:p w14:paraId="6AC36F0F" w14:textId="5EF7D048" w:rsidR="005900FF" w:rsidRPr="00323BCD" w:rsidRDefault="2E6CFEA2" w:rsidP="77E00DFE">
      <w:pPr>
        <w:spacing w:after="0" w:line="360" w:lineRule="auto"/>
        <w:rPr>
          <w:rFonts w:ascii="Arial" w:eastAsia="Arial" w:hAnsi="Arial" w:cs="Arial"/>
          <w:color w:val="000000" w:themeColor="text1"/>
        </w:rPr>
      </w:pPr>
      <w:r w:rsidRPr="00323BCD">
        <w:rPr>
          <w:rFonts w:ascii="Arial" w:eastAsia="Arial" w:hAnsi="Arial" w:cs="Arial"/>
          <w:color w:val="000000" w:themeColor="text1"/>
        </w:rPr>
        <w:t>2</w:t>
      </w:r>
      <w:r w:rsidR="000874E9">
        <w:rPr>
          <w:rFonts w:ascii="Arial" w:eastAsia="Arial" w:hAnsi="Arial" w:cs="Arial"/>
          <w:color w:val="000000" w:themeColor="text1"/>
        </w:rPr>
        <w:t>3</w:t>
      </w:r>
      <w:r w:rsidRPr="00323BCD">
        <w:rPr>
          <w:rFonts w:ascii="Arial" w:eastAsia="Arial" w:hAnsi="Arial" w:cs="Arial"/>
          <w:color w:val="000000" w:themeColor="text1"/>
          <w:vertAlign w:val="superscript"/>
        </w:rPr>
        <w:t>th</w:t>
      </w:r>
      <w:r w:rsidRPr="00323BCD">
        <w:rPr>
          <w:rFonts w:ascii="Arial" w:eastAsia="Arial" w:hAnsi="Arial" w:cs="Arial"/>
          <w:color w:val="000000" w:themeColor="text1"/>
        </w:rPr>
        <w:t xml:space="preserve"> Jan</w:t>
      </w:r>
      <w:r w:rsidR="72292067" w:rsidRPr="00323BCD">
        <w:rPr>
          <w:rFonts w:ascii="Arial" w:eastAsia="Arial" w:hAnsi="Arial" w:cs="Arial"/>
          <w:color w:val="000000" w:themeColor="text1"/>
        </w:rPr>
        <w:t>uary</w:t>
      </w:r>
      <w:r w:rsidRPr="00323BCD">
        <w:rPr>
          <w:rFonts w:ascii="Arial" w:eastAsia="Arial" w:hAnsi="Arial" w:cs="Arial"/>
          <w:color w:val="000000" w:themeColor="text1"/>
        </w:rPr>
        <w:t xml:space="preserve"> 2023 </w:t>
      </w:r>
    </w:p>
    <w:p w14:paraId="547E6F39" w14:textId="671921DD" w:rsidR="005900FF" w:rsidRPr="00323BCD" w:rsidRDefault="005900FF" w:rsidP="77E00DFE">
      <w:pPr>
        <w:spacing w:after="0" w:line="360" w:lineRule="auto"/>
        <w:rPr>
          <w:rFonts w:ascii="Arial" w:eastAsia="Arial" w:hAnsi="Arial" w:cs="Arial"/>
          <w:b/>
          <w:bCs/>
          <w:color w:val="000000" w:themeColor="text1"/>
        </w:rPr>
      </w:pPr>
    </w:p>
    <w:p w14:paraId="09324985" w14:textId="77AEEBD6" w:rsidR="005900FF" w:rsidRDefault="11503EAF" w:rsidP="77E00DFE">
      <w:pPr>
        <w:spacing w:after="0" w:line="360" w:lineRule="auto"/>
        <w:jc w:val="center"/>
        <w:rPr>
          <w:rFonts w:ascii="Arial" w:eastAsia="Arial" w:hAnsi="Arial" w:cs="Arial"/>
          <w:color w:val="000000" w:themeColor="text1"/>
          <w:sz w:val="28"/>
          <w:szCs w:val="28"/>
        </w:rPr>
      </w:pPr>
      <w:r w:rsidRPr="77E00DFE">
        <w:rPr>
          <w:rFonts w:ascii="Arial" w:eastAsia="Arial" w:hAnsi="Arial" w:cs="Arial"/>
          <w:b/>
          <w:bCs/>
          <w:color w:val="000000" w:themeColor="text1"/>
          <w:sz w:val="28"/>
          <w:szCs w:val="28"/>
        </w:rPr>
        <w:t xml:space="preserve">SHOOTING STAR </w:t>
      </w:r>
      <w:r w:rsidR="162328A1" w:rsidRPr="77E00DFE">
        <w:rPr>
          <w:rFonts w:ascii="Arial" w:eastAsia="Arial" w:hAnsi="Arial" w:cs="Arial"/>
          <w:b/>
          <w:bCs/>
          <w:color w:val="000000" w:themeColor="text1"/>
          <w:sz w:val="28"/>
          <w:szCs w:val="28"/>
        </w:rPr>
        <w:t>WIN</w:t>
      </w:r>
      <w:r w:rsidR="18C98584" w:rsidRPr="77E00DFE">
        <w:rPr>
          <w:rFonts w:ascii="Arial" w:eastAsia="Arial" w:hAnsi="Arial" w:cs="Arial"/>
          <w:b/>
          <w:bCs/>
          <w:color w:val="000000" w:themeColor="text1"/>
          <w:sz w:val="28"/>
          <w:szCs w:val="28"/>
        </w:rPr>
        <w:t>S</w:t>
      </w:r>
      <w:r w:rsidR="162328A1" w:rsidRPr="77E00DFE">
        <w:rPr>
          <w:rFonts w:ascii="Arial" w:eastAsia="Arial" w:hAnsi="Arial" w:cs="Arial"/>
          <w:b/>
          <w:bCs/>
          <w:color w:val="000000" w:themeColor="text1"/>
          <w:sz w:val="28"/>
          <w:szCs w:val="28"/>
        </w:rPr>
        <w:t xml:space="preserve"> BEST CHARITY CAMPAIGN AWARD</w:t>
      </w:r>
    </w:p>
    <w:p w14:paraId="197A73DB" w14:textId="225FFD55" w:rsidR="005900FF" w:rsidRDefault="000874E9" w:rsidP="77E00DFE">
      <w:pPr>
        <w:spacing w:after="0" w:line="360" w:lineRule="auto"/>
        <w:rPr>
          <w:rFonts w:ascii="Arial" w:eastAsia="Arial" w:hAnsi="Arial" w:cs="Arial"/>
          <w:color w:val="000000" w:themeColor="text1"/>
        </w:rPr>
      </w:pPr>
      <w:r>
        <w:br/>
      </w:r>
      <w:r w:rsidR="004B3D10" w:rsidRPr="77E00DFE">
        <w:rPr>
          <w:rFonts w:ascii="Arial" w:eastAsia="Arial" w:hAnsi="Arial" w:cs="Arial"/>
          <w:color w:val="000000" w:themeColor="text1"/>
        </w:rPr>
        <w:t>Lincolnshire-based agency</w:t>
      </w:r>
      <w:r w:rsidR="004B3D10" w:rsidRPr="77E00DFE">
        <w:rPr>
          <w:rStyle w:val="Hyperlink"/>
          <w:rFonts w:ascii="Arial" w:eastAsia="Arial" w:hAnsi="Arial" w:cs="Arial"/>
        </w:rPr>
        <w:t xml:space="preserve"> </w:t>
      </w:r>
      <w:hyperlink r:id="rId9">
        <w:r w:rsidR="34C74C51" w:rsidRPr="77E00DFE">
          <w:rPr>
            <w:rStyle w:val="Hyperlink"/>
            <w:rFonts w:ascii="Arial" w:eastAsia="Arial" w:hAnsi="Arial" w:cs="Arial"/>
          </w:rPr>
          <w:t>Shooting Star</w:t>
        </w:r>
      </w:hyperlink>
      <w:r w:rsidR="34C74C51" w:rsidRPr="77E00DFE">
        <w:rPr>
          <w:rFonts w:ascii="Arial" w:eastAsia="Arial" w:hAnsi="Arial" w:cs="Arial"/>
          <w:color w:val="000000" w:themeColor="text1"/>
        </w:rPr>
        <w:t xml:space="preserve"> took home the</w:t>
      </w:r>
      <w:r w:rsidR="11503EAF" w:rsidRPr="77E00DFE">
        <w:rPr>
          <w:rFonts w:ascii="Arial" w:eastAsia="Arial" w:hAnsi="Arial" w:cs="Arial"/>
          <w:color w:val="000000" w:themeColor="text1"/>
        </w:rPr>
        <w:t xml:space="preserve"> award for Best Charity/Not-for-profit Campaign at the 2023 UK Digital Excellence Awards last </w:t>
      </w:r>
      <w:r w:rsidR="00D120EF">
        <w:rPr>
          <w:rFonts w:ascii="Arial" w:eastAsia="Arial" w:hAnsi="Arial" w:cs="Arial"/>
          <w:color w:val="000000" w:themeColor="text1"/>
        </w:rPr>
        <w:t>week</w:t>
      </w:r>
      <w:r w:rsidR="11503EAF" w:rsidRPr="77E00DFE">
        <w:rPr>
          <w:rFonts w:ascii="Arial" w:eastAsia="Arial" w:hAnsi="Arial" w:cs="Arial"/>
          <w:color w:val="000000" w:themeColor="text1"/>
        </w:rPr>
        <w:t xml:space="preserve"> (Thursday 19</w:t>
      </w:r>
      <w:r w:rsidR="11503EAF" w:rsidRPr="77E00DFE">
        <w:rPr>
          <w:rFonts w:ascii="Arial" w:eastAsia="Arial" w:hAnsi="Arial" w:cs="Arial"/>
          <w:color w:val="000000" w:themeColor="text1"/>
          <w:vertAlign w:val="superscript"/>
        </w:rPr>
        <w:t>th</w:t>
      </w:r>
      <w:r w:rsidR="11503EAF" w:rsidRPr="77E00DFE">
        <w:rPr>
          <w:rFonts w:ascii="Arial" w:eastAsia="Arial" w:hAnsi="Arial" w:cs="Arial"/>
          <w:color w:val="000000" w:themeColor="text1"/>
        </w:rPr>
        <w:t xml:space="preserve"> January).</w:t>
      </w:r>
    </w:p>
    <w:p w14:paraId="0500DB71" w14:textId="042CBBA3" w:rsidR="005900FF" w:rsidRDefault="005900FF" w:rsidP="77E00DFE">
      <w:pPr>
        <w:spacing w:after="0" w:line="360" w:lineRule="auto"/>
        <w:rPr>
          <w:rFonts w:ascii="Arial" w:eastAsia="Arial" w:hAnsi="Arial" w:cs="Arial"/>
          <w:color w:val="000000" w:themeColor="text1"/>
        </w:rPr>
      </w:pPr>
    </w:p>
    <w:p w14:paraId="246735F5" w14:textId="1E677F5E" w:rsidR="005900FF" w:rsidRDefault="130D588F" w:rsidP="77E00DFE">
      <w:pPr>
        <w:spacing w:after="0" w:line="360" w:lineRule="auto"/>
        <w:rPr>
          <w:rFonts w:ascii="Arial" w:eastAsia="Arial" w:hAnsi="Arial" w:cs="Arial"/>
          <w:color w:val="000000" w:themeColor="text1"/>
        </w:rPr>
      </w:pPr>
      <w:r w:rsidRPr="4F1FE514">
        <w:rPr>
          <w:rFonts w:ascii="Arial" w:eastAsia="Arial" w:hAnsi="Arial" w:cs="Arial"/>
          <w:color w:val="000000" w:themeColor="text1"/>
        </w:rPr>
        <w:t>The award-winning</w:t>
      </w:r>
      <w:r w:rsidR="11503EAF" w:rsidRPr="4F1FE514">
        <w:rPr>
          <w:rFonts w:ascii="Arial" w:eastAsia="Arial" w:hAnsi="Arial" w:cs="Arial"/>
          <w:color w:val="000000" w:themeColor="text1"/>
        </w:rPr>
        <w:t xml:space="preserve"> </w:t>
      </w:r>
      <w:hyperlink r:id="rId10">
        <w:r w:rsidR="11503EAF" w:rsidRPr="4F1FE514">
          <w:rPr>
            <w:rStyle w:val="Hyperlink"/>
            <w:rFonts w:ascii="Arial" w:eastAsia="Arial" w:hAnsi="Arial" w:cs="Arial"/>
          </w:rPr>
          <w:t>Lighten the Load campaign</w:t>
        </w:r>
      </w:hyperlink>
      <w:r w:rsidR="11503EAF" w:rsidRPr="4F1FE514">
        <w:rPr>
          <w:rFonts w:ascii="Arial" w:eastAsia="Arial" w:hAnsi="Arial" w:cs="Arial"/>
          <w:color w:val="000000" w:themeColor="text1"/>
        </w:rPr>
        <w:t xml:space="preserve"> with client </w:t>
      </w:r>
      <w:hyperlink r:id="rId11" w:anchor="welcome">
        <w:r w:rsidR="11503EAF" w:rsidRPr="4F1FE514">
          <w:rPr>
            <w:rStyle w:val="Hyperlink"/>
            <w:rFonts w:ascii="Arial" w:eastAsia="Arial" w:hAnsi="Arial" w:cs="Arial"/>
          </w:rPr>
          <w:t>Carers First</w:t>
        </w:r>
      </w:hyperlink>
      <w:r w:rsidR="11503EAF" w:rsidRPr="4F1FE514">
        <w:rPr>
          <w:rFonts w:ascii="Arial" w:eastAsia="Arial" w:hAnsi="Arial" w:cs="Arial"/>
          <w:color w:val="000000" w:themeColor="text1"/>
        </w:rPr>
        <w:t xml:space="preserve"> </w:t>
      </w:r>
      <w:r w:rsidR="1DCC9BD2" w:rsidRPr="4F1FE514">
        <w:rPr>
          <w:rFonts w:ascii="Arial" w:eastAsia="Arial" w:hAnsi="Arial" w:cs="Arial"/>
          <w:color w:val="000000" w:themeColor="text1"/>
        </w:rPr>
        <w:t>highlighted the plight</w:t>
      </w:r>
      <w:r w:rsidR="11503EAF" w:rsidRPr="4F1FE514">
        <w:rPr>
          <w:rFonts w:ascii="Arial" w:eastAsia="Arial" w:hAnsi="Arial" w:cs="Arial"/>
          <w:color w:val="000000" w:themeColor="text1"/>
        </w:rPr>
        <w:t xml:space="preserve"> </w:t>
      </w:r>
      <w:r w:rsidR="0988ED40" w:rsidRPr="4F1FE514">
        <w:rPr>
          <w:rFonts w:ascii="Arial" w:eastAsia="Arial" w:hAnsi="Arial" w:cs="Arial"/>
          <w:color w:val="000000" w:themeColor="text1"/>
        </w:rPr>
        <w:t>of</w:t>
      </w:r>
      <w:r w:rsidR="11503EAF" w:rsidRPr="4F1FE514">
        <w:rPr>
          <w:rFonts w:ascii="Arial" w:eastAsia="Arial" w:hAnsi="Arial" w:cs="Arial"/>
          <w:color w:val="000000" w:themeColor="text1"/>
        </w:rPr>
        <w:t xml:space="preserve"> </w:t>
      </w:r>
      <w:r w:rsidR="7DF0DD73" w:rsidRPr="4F1FE514">
        <w:rPr>
          <w:rFonts w:ascii="Arial" w:eastAsia="Arial" w:hAnsi="Arial" w:cs="Arial"/>
          <w:color w:val="000000" w:themeColor="text1"/>
        </w:rPr>
        <w:t xml:space="preserve">tens of </w:t>
      </w:r>
      <w:r w:rsidR="11503EAF" w:rsidRPr="4F1FE514">
        <w:rPr>
          <w:rFonts w:ascii="Arial" w:eastAsia="Arial" w:hAnsi="Arial" w:cs="Arial"/>
          <w:color w:val="000000" w:themeColor="text1"/>
        </w:rPr>
        <w:t xml:space="preserve">thousands of unpaid carers in Lincolnshire, Waltham Forest, Southend-on-Sea, Essex, Haringey, Newham, Hackney and Medway </w:t>
      </w:r>
      <w:r w:rsidR="42F96481" w:rsidRPr="4F1FE514">
        <w:rPr>
          <w:rFonts w:ascii="Arial" w:eastAsia="Arial" w:hAnsi="Arial" w:cs="Arial"/>
          <w:color w:val="000000" w:themeColor="text1"/>
        </w:rPr>
        <w:t>affected by the cost-of-living crisis.</w:t>
      </w:r>
    </w:p>
    <w:p w14:paraId="3B29CF23" w14:textId="022860AE" w:rsidR="005900FF" w:rsidRDefault="005900FF" w:rsidP="77E00DFE">
      <w:pPr>
        <w:spacing w:after="0" w:line="360" w:lineRule="auto"/>
        <w:rPr>
          <w:rFonts w:ascii="Arial" w:eastAsia="Arial" w:hAnsi="Arial" w:cs="Arial"/>
          <w:color w:val="000000" w:themeColor="text1"/>
        </w:rPr>
      </w:pPr>
    </w:p>
    <w:p w14:paraId="4F01DEEC" w14:textId="22AE38A3" w:rsidR="005900FF" w:rsidRDefault="5C6C2670" w:rsidP="77E00DFE">
      <w:pPr>
        <w:spacing w:after="0" w:line="360" w:lineRule="auto"/>
        <w:rPr>
          <w:rFonts w:ascii="Arial" w:eastAsia="Arial" w:hAnsi="Arial" w:cs="Arial"/>
          <w:color w:val="000000" w:themeColor="text1"/>
        </w:rPr>
      </w:pPr>
      <w:r w:rsidRPr="77E00DFE">
        <w:rPr>
          <w:rFonts w:ascii="Arial" w:eastAsia="Arial" w:hAnsi="Arial" w:cs="Arial"/>
          <w:color w:val="000000" w:themeColor="text1"/>
        </w:rPr>
        <w:t>Celebrity</w:t>
      </w:r>
      <w:r w:rsidR="11503EAF" w:rsidRPr="77E00DFE">
        <w:rPr>
          <w:rFonts w:ascii="Arial" w:eastAsia="Arial" w:hAnsi="Arial" w:cs="Arial"/>
          <w:color w:val="000000" w:themeColor="text1"/>
        </w:rPr>
        <w:t xml:space="preserve"> influencers</w:t>
      </w:r>
      <w:r w:rsidR="7BEB5FD2" w:rsidRPr="77E00DFE">
        <w:rPr>
          <w:rFonts w:ascii="Arial" w:eastAsia="Arial" w:hAnsi="Arial" w:cs="Arial"/>
          <w:color w:val="000000" w:themeColor="text1"/>
        </w:rPr>
        <w:t xml:space="preserve"> were involved in spreading awareness of the campaign.</w:t>
      </w:r>
      <w:r w:rsidR="11503EAF" w:rsidRPr="77E00DFE">
        <w:rPr>
          <w:rFonts w:ascii="Arial" w:eastAsia="Arial" w:hAnsi="Arial" w:cs="Arial"/>
          <w:color w:val="000000" w:themeColor="text1"/>
        </w:rPr>
        <w:t xml:space="preserve"> </w:t>
      </w:r>
      <w:r w:rsidR="1C98ED3A" w:rsidRPr="77E00DFE">
        <w:rPr>
          <w:rFonts w:ascii="Arial" w:eastAsia="Arial" w:hAnsi="Arial" w:cs="Arial"/>
          <w:color w:val="000000" w:themeColor="text1"/>
        </w:rPr>
        <w:t>Broadcaster</w:t>
      </w:r>
      <w:r w:rsidR="11503EAF" w:rsidRPr="77E00DFE">
        <w:rPr>
          <w:rFonts w:ascii="Arial" w:eastAsia="Arial" w:hAnsi="Arial" w:cs="Arial"/>
          <w:color w:val="6F6F6F"/>
        </w:rPr>
        <w:t xml:space="preserve"> </w:t>
      </w:r>
      <w:hyperlink r:id="rId12">
        <w:r w:rsidR="11503EAF" w:rsidRPr="77E00DFE">
          <w:rPr>
            <w:rStyle w:val="Hyperlink"/>
            <w:rFonts w:ascii="Arial" w:eastAsia="Arial" w:hAnsi="Arial" w:cs="Arial"/>
          </w:rPr>
          <w:t>Kate Garraway</w:t>
        </w:r>
      </w:hyperlink>
      <w:r w:rsidR="11503EAF" w:rsidRPr="77E00DFE">
        <w:rPr>
          <w:rFonts w:ascii="Arial" w:eastAsia="Arial" w:hAnsi="Arial" w:cs="Arial"/>
          <w:color w:val="000000" w:themeColor="text1"/>
        </w:rPr>
        <w:t xml:space="preserve"> spoke openly about her experience being a carer for her husband Derek, w</w:t>
      </w:r>
      <w:r w:rsidR="71D8B9F3" w:rsidRPr="77E00DFE">
        <w:rPr>
          <w:rFonts w:ascii="Arial" w:eastAsia="Arial" w:hAnsi="Arial" w:cs="Arial"/>
          <w:color w:val="000000" w:themeColor="text1"/>
        </w:rPr>
        <w:t>hich</w:t>
      </w:r>
      <w:r w:rsidR="11503EAF" w:rsidRPr="77E00DFE">
        <w:rPr>
          <w:rFonts w:ascii="Arial" w:eastAsia="Arial" w:hAnsi="Arial" w:cs="Arial"/>
          <w:color w:val="000000" w:themeColor="text1"/>
        </w:rPr>
        <w:t xml:space="preserve"> </w:t>
      </w:r>
      <w:r w:rsidR="06C6D9AD" w:rsidRPr="77E00DFE">
        <w:rPr>
          <w:rFonts w:ascii="Arial" w:eastAsia="Arial" w:hAnsi="Arial" w:cs="Arial"/>
          <w:color w:val="000000" w:themeColor="text1"/>
        </w:rPr>
        <w:t>attracted thousands of views</w:t>
      </w:r>
      <w:r w:rsidR="11503EAF" w:rsidRPr="77E00DFE">
        <w:rPr>
          <w:rFonts w:ascii="Arial" w:eastAsia="Arial" w:hAnsi="Arial" w:cs="Arial"/>
          <w:color w:val="000000" w:themeColor="text1"/>
        </w:rPr>
        <w:t xml:space="preserve">. </w:t>
      </w:r>
    </w:p>
    <w:p w14:paraId="2EA2B8B7" w14:textId="17BA9A16" w:rsidR="005900FF" w:rsidRDefault="005900FF" w:rsidP="77E00DFE">
      <w:pPr>
        <w:spacing w:after="0" w:line="360" w:lineRule="auto"/>
        <w:rPr>
          <w:rFonts w:ascii="Arial" w:eastAsia="Arial" w:hAnsi="Arial" w:cs="Arial"/>
          <w:color w:val="000000" w:themeColor="text1"/>
        </w:rPr>
      </w:pPr>
    </w:p>
    <w:p w14:paraId="6716DF01" w14:textId="3CE29E36" w:rsidR="005900FF" w:rsidRDefault="11503EAF" w:rsidP="77E00DFE">
      <w:pPr>
        <w:spacing w:after="0" w:line="360" w:lineRule="auto"/>
        <w:rPr>
          <w:rFonts w:ascii="Arial" w:eastAsia="Arial" w:hAnsi="Arial" w:cs="Arial"/>
          <w:color w:val="000000" w:themeColor="text1"/>
        </w:rPr>
      </w:pPr>
      <w:r w:rsidRPr="77E00DFE">
        <w:rPr>
          <w:rFonts w:ascii="Arial" w:eastAsia="Arial" w:hAnsi="Arial" w:cs="Arial"/>
          <w:color w:val="000000" w:themeColor="text1"/>
        </w:rPr>
        <w:t>Channel 4 daytime chat show</w:t>
      </w:r>
      <w:r w:rsidRPr="77E00DFE">
        <w:rPr>
          <w:rFonts w:ascii="Arial" w:eastAsia="Arial" w:hAnsi="Arial" w:cs="Arial"/>
          <w:color w:val="6F6F6F"/>
        </w:rPr>
        <w:t xml:space="preserve"> </w:t>
      </w:r>
      <w:hyperlink r:id="rId13">
        <w:r w:rsidRPr="77E00DFE">
          <w:rPr>
            <w:rStyle w:val="Hyperlink"/>
            <w:rFonts w:ascii="Arial" w:eastAsia="Arial" w:hAnsi="Arial" w:cs="Arial"/>
          </w:rPr>
          <w:t>Steph’s Packed Lunch</w:t>
        </w:r>
      </w:hyperlink>
      <w:r w:rsidRPr="77E00DFE">
        <w:rPr>
          <w:rFonts w:ascii="Arial" w:eastAsia="Arial" w:hAnsi="Arial" w:cs="Arial"/>
          <w:color w:val="6F6F6F"/>
        </w:rPr>
        <w:t xml:space="preserve"> </w:t>
      </w:r>
      <w:r w:rsidRPr="77E00DFE">
        <w:rPr>
          <w:rFonts w:ascii="Arial" w:eastAsia="Arial" w:hAnsi="Arial" w:cs="Arial"/>
          <w:color w:val="000000" w:themeColor="text1"/>
        </w:rPr>
        <w:t>also picked up the story, resulting in a significant increase in carer registrations and traffic to the Carers First website.</w:t>
      </w:r>
    </w:p>
    <w:p w14:paraId="7974C5B5" w14:textId="71DC0889" w:rsidR="005900FF" w:rsidRDefault="005900FF" w:rsidP="77E00DFE">
      <w:pPr>
        <w:spacing w:after="0" w:line="360" w:lineRule="auto"/>
        <w:rPr>
          <w:rFonts w:ascii="Arial" w:eastAsia="Arial" w:hAnsi="Arial" w:cs="Arial"/>
          <w:color w:val="000000" w:themeColor="text1"/>
        </w:rPr>
      </w:pPr>
    </w:p>
    <w:p w14:paraId="0B1082F2" w14:textId="67361325" w:rsidR="005900FF" w:rsidRDefault="1BDD7AE2" w:rsidP="77E00DFE">
      <w:pPr>
        <w:spacing w:after="0" w:line="360" w:lineRule="auto"/>
        <w:rPr>
          <w:rStyle w:val="normaltextrun"/>
          <w:rFonts w:ascii="Arial" w:eastAsia="Arial" w:hAnsi="Arial" w:cs="Arial"/>
          <w:color w:val="000000" w:themeColor="text1"/>
        </w:rPr>
      </w:pPr>
      <w:r w:rsidRPr="77E00DFE">
        <w:rPr>
          <w:rStyle w:val="normaltextrun"/>
          <w:rFonts w:ascii="Arial" w:eastAsia="Arial" w:hAnsi="Arial" w:cs="Arial"/>
          <w:color w:val="000000" w:themeColor="text1"/>
        </w:rPr>
        <w:t xml:space="preserve">As a result of the </w:t>
      </w:r>
      <w:r w:rsidR="2FA83A82" w:rsidRPr="77E00DFE">
        <w:rPr>
          <w:rStyle w:val="normaltextrun"/>
          <w:rFonts w:ascii="Arial" w:eastAsia="Arial" w:hAnsi="Arial" w:cs="Arial"/>
          <w:color w:val="000000" w:themeColor="text1"/>
        </w:rPr>
        <w:t>campaign</w:t>
      </w:r>
      <w:r w:rsidRPr="77E00DFE">
        <w:rPr>
          <w:rStyle w:val="normaltextrun"/>
          <w:rFonts w:ascii="Arial" w:eastAsia="Arial" w:hAnsi="Arial" w:cs="Arial"/>
          <w:color w:val="000000" w:themeColor="text1"/>
        </w:rPr>
        <w:t xml:space="preserve">, </w:t>
      </w:r>
      <w:r w:rsidR="11503EAF" w:rsidRPr="77E00DFE">
        <w:rPr>
          <w:rStyle w:val="normaltextrun"/>
          <w:rFonts w:ascii="Arial" w:eastAsia="Arial" w:hAnsi="Arial" w:cs="Arial"/>
          <w:color w:val="000000" w:themeColor="text1"/>
        </w:rPr>
        <w:t>Carers First reported that o</w:t>
      </w:r>
      <w:r w:rsidR="11503EAF" w:rsidRPr="77E00DFE">
        <w:rPr>
          <w:rStyle w:val="normaltextrun"/>
          <w:rFonts w:ascii="Arial" w:eastAsia="Arial" w:hAnsi="Arial" w:cs="Arial"/>
          <w:color w:val="242424"/>
        </w:rPr>
        <w:t>nline carer registrations went up 8% month on month and were 92% higher compared to October 2021. The charity had 1,500 carers contact its helpline to enquire about financial support in October.</w:t>
      </w:r>
      <w:r w:rsidR="11503EAF" w:rsidRPr="77E00DFE">
        <w:rPr>
          <w:rStyle w:val="normaltextrun"/>
          <w:rFonts w:ascii="Arial" w:eastAsia="Arial" w:hAnsi="Arial" w:cs="Arial"/>
          <w:color w:val="000000" w:themeColor="text1"/>
        </w:rPr>
        <w:t xml:space="preserve"> </w:t>
      </w:r>
    </w:p>
    <w:p w14:paraId="50BF066E" w14:textId="1AF219C7" w:rsidR="005900FF" w:rsidRDefault="005900FF" w:rsidP="77E00DFE">
      <w:pPr>
        <w:spacing w:after="0" w:line="360" w:lineRule="auto"/>
        <w:rPr>
          <w:rStyle w:val="normaltextrun"/>
          <w:rFonts w:ascii="Arial" w:eastAsia="Arial" w:hAnsi="Arial" w:cs="Arial"/>
          <w:color w:val="000000" w:themeColor="text1"/>
        </w:rPr>
      </w:pPr>
    </w:p>
    <w:p w14:paraId="291F2F9D" w14:textId="3D389C38" w:rsidR="005900FF" w:rsidRDefault="71DE14C9" w:rsidP="77E00DFE">
      <w:pPr>
        <w:spacing w:after="0" w:line="360" w:lineRule="auto"/>
        <w:rPr>
          <w:rFonts w:ascii="Arial" w:eastAsia="Arial" w:hAnsi="Arial" w:cs="Arial"/>
          <w:color w:val="242424"/>
        </w:rPr>
      </w:pPr>
      <w:r w:rsidRPr="77E00DFE">
        <w:rPr>
          <w:rFonts w:ascii="Arial" w:eastAsia="Arial" w:hAnsi="Arial" w:cs="Arial"/>
          <w:color w:val="242424"/>
        </w:rPr>
        <w:t xml:space="preserve">Shooting Star Director Jez Ashberry said: </w:t>
      </w:r>
      <w:r w:rsidR="42CCA781" w:rsidRPr="77E00DFE">
        <w:rPr>
          <w:rFonts w:ascii="Arial" w:eastAsia="Arial" w:hAnsi="Arial" w:cs="Arial"/>
          <w:color w:val="242424"/>
        </w:rPr>
        <w:t>“It was a privilege to work on the Lighten the Load campaign with Carers First, who do a fantastic job supporting hundreds of unpaid carers up and down the country</w:t>
      </w:r>
      <w:r w:rsidR="3393D154" w:rsidRPr="77E00DFE">
        <w:rPr>
          <w:rFonts w:ascii="Arial" w:eastAsia="Arial" w:hAnsi="Arial" w:cs="Arial"/>
          <w:color w:val="242424"/>
        </w:rPr>
        <w:t>.</w:t>
      </w:r>
    </w:p>
    <w:p w14:paraId="446237C1" w14:textId="23FF2446" w:rsidR="005900FF" w:rsidRDefault="005900FF" w:rsidP="77E00DFE">
      <w:pPr>
        <w:spacing w:after="0" w:line="360" w:lineRule="auto"/>
        <w:rPr>
          <w:rFonts w:ascii="Arial" w:eastAsia="Arial" w:hAnsi="Arial" w:cs="Arial"/>
          <w:color w:val="000000" w:themeColor="text1"/>
        </w:rPr>
      </w:pPr>
    </w:p>
    <w:p w14:paraId="4BA8D46E" w14:textId="2C8B59E9" w:rsidR="005900FF" w:rsidRDefault="6C09E9A1" w:rsidP="77E00DFE">
      <w:pPr>
        <w:spacing w:after="0" w:line="360" w:lineRule="auto"/>
        <w:rPr>
          <w:rFonts w:ascii="Arial" w:eastAsia="Arial" w:hAnsi="Arial" w:cs="Arial"/>
          <w:color w:val="242424"/>
        </w:rPr>
      </w:pPr>
      <w:r w:rsidRPr="77E00DFE">
        <w:rPr>
          <w:rFonts w:ascii="Arial" w:eastAsia="Arial" w:hAnsi="Arial" w:cs="Arial"/>
          <w:color w:val="242424"/>
        </w:rPr>
        <w:t>“The campaign had a very tight budget but we were delighted with the outcomes, and we look forward to working with Carers First again very soon.”</w:t>
      </w:r>
    </w:p>
    <w:p w14:paraId="360AECB8" w14:textId="2DEB506E" w:rsidR="005900FF" w:rsidRDefault="6C09E9A1" w:rsidP="77E00DFE">
      <w:pPr>
        <w:spacing w:after="0" w:line="360" w:lineRule="auto"/>
        <w:rPr>
          <w:rFonts w:ascii="Arial" w:eastAsia="Arial" w:hAnsi="Arial" w:cs="Arial"/>
          <w:color w:val="242424"/>
        </w:rPr>
      </w:pPr>
      <w:r w:rsidRPr="77E00DFE">
        <w:rPr>
          <w:rFonts w:ascii="Arial" w:eastAsia="Arial" w:hAnsi="Arial" w:cs="Arial"/>
          <w:color w:val="242424"/>
        </w:rPr>
        <w:t xml:space="preserve"> </w:t>
      </w:r>
    </w:p>
    <w:p w14:paraId="53F3CC5A" w14:textId="6FEAA471" w:rsidR="005900FF" w:rsidRDefault="11503EAF" w:rsidP="77E00DFE">
      <w:pPr>
        <w:spacing w:after="0" w:line="360" w:lineRule="auto"/>
        <w:rPr>
          <w:rFonts w:ascii="Arial" w:eastAsia="Arial" w:hAnsi="Arial" w:cs="Arial"/>
          <w:color w:val="242424"/>
        </w:rPr>
      </w:pPr>
      <w:r w:rsidRPr="77E00DFE">
        <w:rPr>
          <w:rStyle w:val="normaltextrun"/>
          <w:rFonts w:ascii="Arial" w:eastAsia="Arial" w:hAnsi="Arial" w:cs="Arial"/>
          <w:color w:val="242424"/>
        </w:rPr>
        <w:t xml:space="preserve">The website received 22,700 visits in October, which was a 10.5% increase on the previous month; this was driven by the Lighten the Load campaign which was the fourth most visited web page. </w:t>
      </w:r>
    </w:p>
    <w:p w14:paraId="1E79DBF3" w14:textId="4EF98DE2" w:rsidR="005900FF" w:rsidRDefault="005900FF" w:rsidP="77E00DFE">
      <w:pPr>
        <w:spacing w:after="0" w:line="360" w:lineRule="auto"/>
        <w:rPr>
          <w:rFonts w:ascii="Arial" w:eastAsia="Arial" w:hAnsi="Arial" w:cs="Arial"/>
          <w:color w:val="242424"/>
        </w:rPr>
      </w:pPr>
    </w:p>
    <w:p w14:paraId="1B4210F3" w14:textId="6BE33669" w:rsidR="005900FF" w:rsidRDefault="7A4AF30E" w:rsidP="77E00DFE">
      <w:pPr>
        <w:spacing w:after="0" w:line="360" w:lineRule="auto"/>
        <w:rPr>
          <w:rStyle w:val="normaltextrun"/>
          <w:rFonts w:ascii="Arial" w:eastAsia="Arial" w:hAnsi="Arial" w:cs="Arial"/>
          <w:color w:val="242424"/>
        </w:rPr>
      </w:pPr>
      <w:r w:rsidRPr="77E00DFE">
        <w:rPr>
          <w:rStyle w:val="normaltextrun"/>
          <w:rFonts w:ascii="Arial" w:eastAsia="Arial" w:hAnsi="Arial" w:cs="Arial"/>
          <w:color w:val="242424"/>
        </w:rPr>
        <w:t xml:space="preserve">Lighten the Load content also </w:t>
      </w:r>
      <w:r w:rsidRPr="77E00DFE">
        <w:rPr>
          <w:rStyle w:val="normaltextrun"/>
          <w:rFonts w:ascii="Arial" w:eastAsia="Arial" w:hAnsi="Arial" w:cs="Arial"/>
          <w:color w:val="000000" w:themeColor="text1"/>
        </w:rPr>
        <w:t xml:space="preserve">reached over </w:t>
      </w:r>
      <w:r w:rsidRPr="77E00DFE">
        <w:rPr>
          <w:rStyle w:val="normaltextrun"/>
          <w:rFonts w:ascii="Arial" w:eastAsia="Arial" w:hAnsi="Arial" w:cs="Arial"/>
          <w:color w:val="242424"/>
        </w:rPr>
        <w:t>125,000 people on its collective social media with over 12,000 engagements throughout the course of the campaign. </w:t>
      </w:r>
    </w:p>
    <w:p w14:paraId="408DF15A" w14:textId="3564A24F" w:rsidR="005900FF" w:rsidRDefault="005900FF" w:rsidP="77E00DFE">
      <w:pPr>
        <w:spacing w:after="0" w:line="360" w:lineRule="auto"/>
        <w:rPr>
          <w:rFonts w:ascii="Arial" w:eastAsia="Arial" w:hAnsi="Arial" w:cs="Arial"/>
          <w:color w:val="242424"/>
        </w:rPr>
      </w:pPr>
    </w:p>
    <w:p w14:paraId="6F512165" w14:textId="0ACCBEEC" w:rsidR="005900FF" w:rsidRDefault="11503EAF" w:rsidP="77E00DFE">
      <w:pPr>
        <w:spacing w:after="0" w:line="360" w:lineRule="auto"/>
        <w:rPr>
          <w:rFonts w:ascii="Arial" w:eastAsia="Arial" w:hAnsi="Arial" w:cs="Arial"/>
        </w:rPr>
      </w:pPr>
      <w:r w:rsidRPr="77E00DFE">
        <w:rPr>
          <w:rStyle w:val="normaltextrun"/>
          <w:rFonts w:ascii="Arial" w:eastAsia="Arial" w:hAnsi="Arial" w:cs="Arial"/>
          <w:color w:val="000000" w:themeColor="text1"/>
        </w:rPr>
        <w:t>Over the course of the campaign, media mentions of Carers First including in radio ads, the Channel 4 TV appearance and print and digital news articles, resulted in an estimated 35,193,038 opportunities to see – a significant amount of exposure for a small regional charity.</w:t>
      </w:r>
      <w:r w:rsidRPr="77E00DFE">
        <w:rPr>
          <w:rStyle w:val="eop"/>
          <w:rFonts w:ascii="Arial" w:eastAsia="Arial" w:hAnsi="Arial" w:cs="Arial"/>
          <w:color w:val="000000" w:themeColor="text1"/>
        </w:rPr>
        <w:t> </w:t>
      </w:r>
      <w:r>
        <w:br/>
      </w:r>
    </w:p>
    <w:p w14:paraId="575F2DA9" w14:textId="7E2A7BD7" w:rsidR="005900FF" w:rsidRDefault="56A422FA" w:rsidP="77E00DFE">
      <w:pPr>
        <w:spacing w:line="360" w:lineRule="auto"/>
        <w:rPr>
          <w:rFonts w:ascii="Arial" w:eastAsia="Arial" w:hAnsi="Arial" w:cs="Arial"/>
          <w:color w:val="000000" w:themeColor="text1"/>
        </w:rPr>
      </w:pPr>
      <w:r w:rsidRPr="77E00DFE">
        <w:rPr>
          <w:rFonts w:ascii="Arial" w:eastAsia="Arial" w:hAnsi="Arial" w:cs="Arial"/>
          <w:color w:val="000000" w:themeColor="text1"/>
        </w:rPr>
        <w:t>Sarah Lane, Head of Communications</w:t>
      </w:r>
      <w:r w:rsidR="4AAB7665" w:rsidRPr="77E00DFE">
        <w:rPr>
          <w:rFonts w:ascii="Arial" w:eastAsia="Arial" w:hAnsi="Arial" w:cs="Arial"/>
          <w:color w:val="000000" w:themeColor="text1"/>
        </w:rPr>
        <w:t xml:space="preserve"> at</w:t>
      </w:r>
      <w:r w:rsidRPr="77E00DFE">
        <w:rPr>
          <w:rFonts w:ascii="Arial" w:eastAsia="Arial" w:hAnsi="Arial" w:cs="Arial"/>
          <w:color w:val="000000" w:themeColor="text1"/>
        </w:rPr>
        <w:t xml:space="preserve"> Carers First</w:t>
      </w:r>
      <w:r w:rsidR="7960A291" w:rsidRPr="77E00DFE">
        <w:rPr>
          <w:rFonts w:ascii="Arial" w:eastAsia="Arial" w:hAnsi="Arial" w:cs="Arial"/>
          <w:color w:val="000000" w:themeColor="text1"/>
        </w:rPr>
        <w:t>,</w:t>
      </w:r>
      <w:r w:rsidRPr="77E00DFE">
        <w:rPr>
          <w:rFonts w:ascii="Arial" w:eastAsia="Arial" w:hAnsi="Arial" w:cs="Arial"/>
          <w:color w:val="000000" w:themeColor="text1"/>
        </w:rPr>
        <w:t xml:space="preserve"> said: </w:t>
      </w:r>
      <w:r w:rsidR="66A6638D" w:rsidRPr="77E00DFE">
        <w:rPr>
          <w:rFonts w:ascii="Arial" w:eastAsia="Arial" w:hAnsi="Arial" w:cs="Arial"/>
          <w:color w:val="000000" w:themeColor="text1"/>
        </w:rPr>
        <w:t>“The team at Shooting Star were able to work with us and develop a plan that suited our needs and requests to help us promote our new campaign to reach and support more unpaid carers</w:t>
      </w:r>
      <w:r w:rsidR="5425858A" w:rsidRPr="77E00DFE">
        <w:rPr>
          <w:rFonts w:ascii="Arial" w:eastAsia="Arial" w:hAnsi="Arial" w:cs="Arial"/>
          <w:color w:val="000000" w:themeColor="text1"/>
        </w:rPr>
        <w:t>.</w:t>
      </w:r>
    </w:p>
    <w:p w14:paraId="5F64AF55" w14:textId="3E7F1661" w:rsidR="005900FF" w:rsidRDefault="255981D9" w:rsidP="77E00DFE">
      <w:pPr>
        <w:spacing w:line="360" w:lineRule="auto"/>
        <w:rPr>
          <w:rFonts w:ascii="Arial" w:eastAsia="Arial" w:hAnsi="Arial" w:cs="Arial"/>
          <w:color w:val="000000" w:themeColor="text1"/>
        </w:rPr>
      </w:pPr>
      <w:r w:rsidRPr="77E00DFE">
        <w:rPr>
          <w:rFonts w:ascii="Arial" w:eastAsia="Arial" w:hAnsi="Arial" w:cs="Arial"/>
          <w:color w:val="000000" w:themeColor="text1"/>
        </w:rPr>
        <w:t>“</w:t>
      </w:r>
      <w:r w:rsidR="66A6638D" w:rsidRPr="77E00DFE">
        <w:rPr>
          <w:rFonts w:ascii="Arial" w:eastAsia="Arial" w:hAnsi="Arial" w:cs="Arial"/>
          <w:color w:val="000000" w:themeColor="text1"/>
        </w:rPr>
        <w:t>Their tailored proposal enabled us to achieve the specific results we hoped for. We were delighted with how they were able to secure support from celebrities such as Kate Garraway, and their flexible approach meant we were able to react to the changing response to the campaign</w:t>
      </w:r>
      <w:r w:rsidR="33C75D20" w:rsidRPr="77E00DFE">
        <w:rPr>
          <w:rFonts w:ascii="Arial" w:eastAsia="Arial" w:hAnsi="Arial" w:cs="Arial"/>
          <w:color w:val="000000" w:themeColor="text1"/>
        </w:rPr>
        <w:t>.</w:t>
      </w:r>
    </w:p>
    <w:p w14:paraId="32785651" w14:textId="179447CD" w:rsidR="005900FF" w:rsidRDefault="1070BCF6" w:rsidP="77E00DFE">
      <w:pPr>
        <w:spacing w:line="360" w:lineRule="auto"/>
        <w:rPr>
          <w:rFonts w:ascii="Arial" w:eastAsia="Arial" w:hAnsi="Arial" w:cs="Arial"/>
          <w:color w:val="000000" w:themeColor="text1"/>
        </w:rPr>
      </w:pPr>
      <w:r w:rsidRPr="77E00DFE">
        <w:rPr>
          <w:rFonts w:ascii="Arial" w:eastAsia="Arial" w:hAnsi="Arial" w:cs="Arial"/>
          <w:color w:val="000000" w:themeColor="text1"/>
        </w:rPr>
        <w:t>“</w:t>
      </w:r>
      <w:r w:rsidR="66A6638D" w:rsidRPr="77E00DFE">
        <w:rPr>
          <w:rFonts w:ascii="Arial" w:eastAsia="Arial" w:hAnsi="Arial" w:cs="Arial"/>
          <w:color w:val="000000" w:themeColor="text1"/>
        </w:rPr>
        <w:t>The end results exceeded our expectations, with invaluable press coverage. We look forward to working with them again in the near future</w:t>
      </w:r>
      <w:r w:rsidR="53605247" w:rsidRPr="77E00DFE">
        <w:rPr>
          <w:rFonts w:ascii="Arial" w:eastAsia="Arial" w:hAnsi="Arial" w:cs="Arial"/>
          <w:color w:val="000000" w:themeColor="text1"/>
        </w:rPr>
        <w:t>.</w:t>
      </w:r>
      <w:r w:rsidR="4DAFA082" w:rsidRPr="77E00DFE">
        <w:rPr>
          <w:rFonts w:ascii="Arial" w:eastAsia="Arial" w:hAnsi="Arial" w:cs="Arial"/>
          <w:color w:val="000000" w:themeColor="text1"/>
        </w:rPr>
        <w:t>”</w:t>
      </w:r>
    </w:p>
    <w:p w14:paraId="02DA3175" w14:textId="471127F9" w:rsidR="005900FF" w:rsidRDefault="005900FF" w:rsidP="77E00DFE">
      <w:pPr>
        <w:spacing w:line="360" w:lineRule="auto"/>
        <w:rPr>
          <w:rFonts w:ascii="Arial" w:eastAsia="Arial" w:hAnsi="Arial" w:cs="Arial"/>
          <w:color w:val="000000" w:themeColor="text1"/>
        </w:rPr>
      </w:pPr>
    </w:p>
    <w:p w14:paraId="3FEE7A2C" w14:textId="0C91A7D7" w:rsidR="005900FF" w:rsidRDefault="2EF67E63" w:rsidP="77E00DFE">
      <w:pPr>
        <w:spacing w:after="0" w:line="360" w:lineRule="auto"/>
        <w:rPr>
          <w:rFonts w:ascii="Arial" w:eastAsia="Arial" w:hAnsi="Arial" w:cs="Arial"/>
          <w:color w:val="000000" w:themeColor="text1"/>
        </w:rPr>
      </w:pPr>
      <w:r w:rsidRPr="77E00DFE">
        <w:rPr>
          <w:rFonts w:ascii="Arial" w:eastAsia="Arial" w:hAnsi="Arial" w:cs="Arial"/>
          <w:b/>
          <w:bCs/>
          <w:color w:val="000000" w:themeColor="text1"/>
        </w:rPr>
        <w:t>Notes to Editors:</w:t>
      </w:r>
    </w:p>
    <w:p w14:paraId="11E10B37" w14:textId="3622DF06" w:rsidR="005900FF" w:rsidRDefault="005900FF" w:rsidP="77E00DFE">
      <w:pPr>
        <w:rPr>
          <w:rFonts w:ascii="Helvetica" w:eastAsia="Helvetica" w:hAnsi="Helvetica" w:cs="Helvetica"/>
          <w:color w:val="002D5A"/>
          <w:sz w:val="24"/>
          <w:szCs w:val="24"/>
        </w:rPr>
      </w:pPr>
    </w:p>
    <w:p w14:paraId="238C9AEB" w14:textId="2655724E" w:rsidR="005900FF" w:rsidRDefault="2EF67E63" w:rsidP="77E00DFE">
      <w:pPr>
        <w:spacing w:line="360" w:lineRule="auto"/>
        <w:rPr>
          <w:rFonts w:ascii="Arial" w:eastAsia="Arial" w:hAnsi="Arial" w:cs="Arial"/>
          <w:color w:val="000000" w:themeColor="text1"/>
        </w:rPr>
      </w:pPr>
      <w:r w:rsidRPr="77E00DFE">
        <w:rPr>
          <w:rFonts w:ascii="Arial" w:eastAsia="Arial" w:hAnsi="Arial" w:cs="Arial"/>
          <w:color w:val="000000" w:themeColor="text1"/>
        </w:rPr>
        <w:t>Shooting Star was founded in 2006 by Kate Strawson and Jez Ashberry and became incorporated as a company limited by guarantee in 2007.</w:t>
      </w:r>
    </w:p>
    <w:p w14:paraId="0033EFE0" w14:textId="11FFDA06" w:rsidR="005900FF" w:rsidRDefault="2EF67E63" w:rsidP="77E00DFE">
      <w:pPr>
        <w:spacing w:line="360" w:lineRule="auto"/>
        <w:rPr>
          <w:rFonts w:ascii="Arial" w:eastAsia="Arial" w:hAnsi="Arial" w:cs="Arial"/>
          <w:color w:val="000000" w:themeColor="text1"/>
        </w:rPr>
      </w:pPr>
      <w:r w:rsidRPr="77E00DFE">
        <w:rPr>
          <w:rFonts w:ascii="Arial" w:eastAsia="Arial" w:hAnsi="Arial" w:cs="Arial"/>
          <w:color w:val="000000" w:themeColor="text1"/>
        </w:rPr>
        <w:t>Based in Lincoln, Shooting Star works for local and national public and private sector clients across a wide range of sectors including education, leisure and tourism, property, retail, finance, manufacturing and construction.</w:t>
      </w:r>
    </w:p>
    <w:p w14:paraId="3534A2C7" w14:textId="452916C8" w:rsidR="005900FF" w:rsidRDefault="2EF67E63" w:rsidP="77E00DFE">
      <w:pPr>
        <w:spacing w:line="360" w:lineRule="auto"/>
        <w:rPr>
          <w:rFonts w:ascii="Arial" w:eastAsia="Arial" w:hAnsi="Arial" w:cs="Arial"/>
          <w:color w:val="000000" w:themeColor="text1"/>
        </w:rPr>
      </w:pPr>
      <w:r w:rsidRPr="77E00DFE">
        <w:rPr>
          <w:rFonts w:ascii="Arial" w:eastAsia="Arial" w:hAnsi="Arial" w:cs="Arial"/>
          <w:color w:val="000000" w:themeColor="text1"/>
        </w:rPr>
        <w:t>The company offers a full range of PR, marketing and digital services.</w:t>
      </w:r>
    </w:p>
    <w:p w14:paraId="07BC1B89" w14:textId="5F83EF0E" w:rsidR="005900FF" w:rsidRDefault="2EF67E63" w:rsidP="77E00DFE">
      <w:pPr>
        <w:spacing w:line="360" w:lineRule="auto"/>
        <w:rPr>
          <w:rFonts w:ascii="Arial" w:eastAsia="Arial" w:hAnsi="Arial" w:cs="Arial"/>
          <w:color w:val="000000" w:themeColor="text1"/>
        </w:rPr>
      </w:pPr>
      <w:r w:rsidRPr="77E00DFE">
        <w:rPr>
          <w:rFonts w:ascii="Arial" w:eastAsia="Arial" w:hAnsi="Arial" w:cs="Arial"/>
          <w:color w:val="000000" w:themeColor="text1"/>
        </w:rPr>
        <w:t xml:space="preserve">The agency has been nominated for and won a number of industry awards, including: </w:t>
      </w:r>
    </w:p>
    <w:p w14:paraId="0CAE63D3" w14:textId="486C9689" w:rsidR="005900FF" w:rsidRDefault="2EF67E63" w:rsidP="77E00DFE">
      <w:pPr>
        <w:pStyle w:val="ListParagraph"/>
        <w:numPr>
          <w:ilvl w:val="0"/>
          <w:numId w:val="2"/>
        </w:numPr>
        <w:spacing w:line="360" w:lineRule="auto"/>
        <w:ind w:right="-46"/>
        <w:rPr>
          <w:rFonts w:ascii="Arial" w:eastAsia="Arial" w:hAnsi="Arial" w:cs="Arial"/>
          <w:color w:val="000000" w:themeColor="text1"/>
        </w:rPr>
      </w:pPr>
      <w:r w:rsidRPr="77E00DFE">
        <w:rPr>
          <w:rFonts w:ascii="Arial" w:eastAsia="Arial" w:hAnsi="Arial" w:cs="Arial"/>
          <w:color w:val="000000" w:themeColor="text1"/>
        </w:rPr>
        <w:t>silver and gold at the Yorkshire and Lincolnshire CIPR PRide Awards 2015</w:t>
      </w:r>
    </w:p>
    <w:p w14:paraId="3FAA182B" w14:textId="1EE0D533" w:rsidR="005900FF" w:rsidRDefault="2EF67E63" w:rsidP="77E00DFE">
      <w:pPr>
        <w:pStyle w:val="ListParagraph"/>
        <w:numPr>
          <w:ilvl w:val="0"/>
          <w:numId w:val="2"/>
        </w:numPr>
        <w:spacing w:line="360" w:lineRule="auto"/>
        <w:rPr>
          <w:rFonts w:ascii="Arial" w:eastAsia="Arial" w:hAnsi="Arial" w:cs="Arial"/>
          <w:color w:val="000000" w:themeColor="text1"/>
        </w:rPr>
      </w:pPr>
      <w:r w:rsidRPr="77E00DFE">
        <w:rPr>
          <w:rFonts w:ascii="Arial" w:eastAsia="Arial" w:hAnsi="Arial" w:cs="Arial"/>
          <w:color w:val="000000" w:themeColor="text1"/>
        </w:rPr>
        <w:t>silver in the Yorkshire and Lincolnshire CIPR PRide Awards 2017</w:t>
      </w:r>
    </w:p>
    <w:p w14:paraId="173EDCEA" w14:textId="40376F9D" w:rsidR="005900FF" w:rsidRDefault="2EF67E63" w:rsidP="77E00DFE">
      <w:pPr>
        <w:pStyle w:val="ListParagraph"/>
        <w:numPr>
          <w:ilvl w:val="0"/>
          <w:numId w:val="2"/>
        </w:numPr>
        <w:spacing w:line="360" w:lineRule="auto"/>
        <w:rPr>
          <w:rFonts w:ascii="Arial" w:eastAsia="Arial" w:hAnsi="Arial" w:cs="Arial"/>
          <w:color w:val="000000" w:themeColor="text1"/>
        </w:rPr>
      </w:pPr>
      <w:r w:rsidRPr="77E00DFE">
        <w:rPr>
          <w:rFonts w:ascii="Arial" w:eastAsia="Arial" w:hAnsi="Arial" w:cs="Arial"/>
          <w:color w:val="000000" w:themeColor="text1"/>
        </w:rPr>
        <w:t>gold in the South of England and Channel Islands CIPR PRide Awards 2017</w:t>
      </w:r>
    </w:p>
    <w:p w14:paraId="08E9EF4B" w14:textId="57ACEA3C" w:rsidR="005900FF" w:rsidRDefault="2EF67E63" w:rsidP="77E00DFE">
      <w:pPr>
        <w:pStyle w:val="ListParagraph"/>
        <w:numPr>
          <w:ilvl w:val="0"/>
          <w:numId w:val="1"/>
        </w:numPr>
        <w:spacing w:line="360" w:lineRule="auto"/>
        <w:rPr>
          <w:rFonts w:ascii="Arial" w:eastAsia="Arial" w:hAnsi="Arial" w:cs="Arial"/>
          <w:color w:val="000000" w:themeColor="text1"/>
        </w:rPr>
      </w:pPr>
      <w:r w:rsidRPr="77E00DFE">
        <w:rPr>
          <w:rFonts w:ascii="Arial" w:eastAsia="Arial" w:hAnsi="Arial" w:cs="Arial"/>
          <w:color w:val="000000" w:themeColor="text1"/>
        </w:rPr>
        <w:t>shortlisted in the PRCA Dare awards 2019</w:t>
      </w:r>
    </w:p>
    <w:p w14:paraId="23A056C3" w14:textId="3CDD4A29" w:rsidR="005900FF" w:rsidRDefault="2EF67E63" w:rsidP="77E00DFE">
      <w:pPr>
        <w:pStyle w:val="ListParagraph"/>
        <w:numPr>
          <w:ilvl w:val="0"/>
          <w:numId w:val="1"/>
        </w:numPr>
        <w:spacing w:line="360" w:lineRule="auto"/>
        <w:rPr>
          <w:rFonts w:ascii="Arial" w:eastAsia="Arial" w:hAnsi="Arial" w:cs="Arial"/>
          <w:color w:val="000000" w:themeColor="text1"/>
        </w:rPr>
      </w:pPr>
      <w:r w:rsidRPr="77E00DFE">
        <w:rPr>
          <w:rFonts w:ascii="Arial" w:eastAsia="Arial" w:hAnsi="Arial" w:cs="Arial"/>
          <w:color w:val="000000" w:themeColor="text1"/>
        </w:rPr>
        <w:t>finalist at the Lincolnshire Tech and Innovation Awards 2019</w:t>
      </w:r>
    </w:p>
    <w:p w14:paraId="080595CD" w14:textId="22497AA7" w:rsidR="005900FF" w:rsidRDefault="2EF67E63" w:rsidP="77E00DFE">
      <w:pPr>
        <w:pStyle w:val="ListParagraph"/>
        <w:numPr>
          <w:ilvl w:val="0"/>
          <w:numId w:val="1"/>
        </w:numPr>
        <w:spacing w:line="360" w:lineRule="auto"/>
        <w:rPr>
          <w:rFonts w:ascii="Arial" w:eastAsia="Arial" w:hAnsi="Arial" w:cs="Arial"/>
          <w:color w:val="000000" w:themeColor="text1"/>
        </w:rPr>
      </w:pPr>
      <w:r w:rsidRPr="77E00DFE">
        <w:rPr>
          <w:rFonts w:ascii="Arial" w:eastAsia="Arial" w:hAnsi="Arial" w:cs="Arial"/>
          <w:color w:val="000000" w:themeColor="text1"/>
        </w:rPr>
        <w:t>shortlisted for The Drum Awards for B2B 2022</w:t>
      </w:r>
    </w:p>
    <w:p w14:paraId="655CDF7C" w14:textId="7349D4E6" w:rsidR="005900FF" w:rsidRDefault="2EF67E63" w:rsidP="77E00DFE">
      <w:pPr>
        <w:pStyle w:val="ListParagraph"/>
        <w:numPr>
          <w:ilvl w:val="0"/>
          <w:numId w:val="1"/>
        </w:numPr>
        <w:spacing w:after="0" w:line="360" w:lineRule="auto"/>
        <w:rPr>
          <w:rFonts w:ascii="Arial" w:eastAsia="Arial" w:hAnsi="Arial" w:cs="Arial"/>
          <w:color w:val="000000" w:themeColor="text1"/>
        </w:rPr>
      </w:pPr>
      <w:r w:rsidRPr="77E00DFE">
        <w:rPr>
          <w:rFonts w:ascii="Arial" w:eastAsia="Arial" w:hAnsi="Arial" w:cs="Arial"/>
          <w:color w:val="000000" w:themeColor="text1"/>
        </w:rPr>
        <w:t>shortlisted for three awards at the UK Digital Excellence Awards 2023</w:t>
      </w:r>
    </w:p>
    <w:p w14:paraId="2E63D8E9" w14:textId="773D6260" w:rsidR="005900FF" w:rsidRDefault="2EF67E63" w:rsidP="77E00DFE">
      <w:pPr>
        <w:pStyle w:val="ListParagraph"/>
        <w:numPr>
          <w:ilvl w:val="0"/>
          <w:numId w:val="1"/>
        </w:numPr>
        <w:spacing w:after="0" w:line="360" w:lineRule="auto"/>
        <w:rPr>
          <w:rFonts w:ascii="Arial" w:eastAsia="Arial" w:hAnsi="Arial" w:cs="Arial"/>
          <w:color w:val="000000" w:themeColor="text1"/>
        </w:rPr>
      </w:pPr>
      <w:r w:rsidRPr="77E00DFE">
        <w:rPr>
          <w:rFonts w:ascii="Arial" w:eastAsia="Arial" w:hAnsi="Arial" w:cs="Arial"/>
          <w:color w:val="000000" w:themeColor="text1"/>
        </w:rPr>
        <w:t>Awarded Best Charity/Not-for-profit Campaign at the UK Digital Excellence Awards 2023</w:t>
      </w:r>
      <w:r>
        <w:br/>
      </w:r>
    </w:p>
    <w:p w14:paraId="1AD5ACBA" w14:textId="2CE87235" w:rsidR="005900FF" w:rsidRDefault="2EF67E63" w:rsidP="77E00DFE">
      <w:pPr>
        <w:spacing w:after="0" w:line="360" w:lineRule="auto"/>
        <w:rPr>
          <w:rFonts w:ascii="Arial" w:eastAsia="Arial" w:hAnsi="Arial" w:cs="Arial"/>
          <w:color w:val="000000" w:themeColor="text1"/>
        </w:rPr>
      </w:pPr>
      <w:r w:rsidRPr="77E00DFE">
        <w:rPr>
          <w:rFonts w:ascii="Arial" w:eastAsia="Arial" w:hAnsi="Arial" w:cs="Arial"/>
          <w:b/>
          <w:bCs/>
          <w:color w:val="000000" w:themeColor="text1"/>
        </w:rPr>
        <w:t>For media information please contact:</w:t>
      </w:r>
    </w:p>
    <w:p w14:paraId="1972FE10" w14:textId="06BF20B7" w:rsidR="005900FF" w:rsidRDefault="2EF67E63" w:rsidP="77E00DFE">
      <w:pPr>
        <w:spacing w:after="0" w:line="360" w:lineRule="auto"/>
        <w:rPr>
          <w:rFonts w:ascii="Arial" w:eastAsia="Arial" w:hAnsi="Arial" w:cs="Arial"/>
          <w:color w:val="000000" w:themeColor="text1"/>
        </w:rPr>
      </w:pPr>
      <w:r w:rsidRPr="77E00DFE">
        <w:rPr>
          <w:rFonts w:ascii="Arial" w:eastAsia="Arial" w:hAnsi="Arial" w:cs="Arial"/>
          <w:b/>
          <w:bCs/>
          <w:color w:val="000000" w:themeColor="text1"/>
        </w:rPr>
        <w:t xml:space="preserve">Jez Ashberry </w:t>
      </w:r>
    </w:p>
    <w:p w14:paraId="6D3D5FFB" w14:textId="64F704FA" w:rsidR="005900FF" w:rsidRDefault="2EF67E63" w:rsidP="77E00DFE">
      <w:pPr>
        <w:spacing w:after="0" w:line="360" w:lineRule="auto"/>
        <w:rPr>
          <w:rFonts w:ascii="Arial" w:eastAsia="Arial" w:hAnsi="Arial" w:cs="Arial"/>
          <w:color w:val="000000" w:themeColor="text1"/>
        </w:rPr>
      </w:pPr>
      <w:r w:rsidRPr="77E00DFE">
        <w:rPr>
          <w:rFonts w:ascii="Arial" w:eastAsia="Arial" w:hAnsi="Arial" w:cs="Arial"/>
          <w:b/>
          <w:bCs/>
          <w:color w:val="000000" w:themeColor="text1"/>
        </w:rPr>
        <w:t>Director</w:t>
      </w:r>
    </w:p>
    <w:p w14:paraId="078C4AC9" w14:textId="74FCE2C0" w:rsidR="005900FF" w:rsidRDefault="2EF67E63" w:rsidP="77E00DFE">
      <w:pPr>
        <w:spacing w:after="0" w:line="360" w:lineRule="auto"/>
        <w:rPr>
          <w:rFonts w:ascii="Arial" w:eastAsia="Arial" w:hAnsi="Arial" w:cs="Arial"/>
          <w:color w:val="000000" w:themeColor="text1"/>
        </w:rPr>
      </w:pPr>
      <w:r w:rsidRPr="77E00DFE">
        <w:rPr>
          <w:rFonts w:ascii="Arial" w:eastAsia="Arial" w:hAnsi="Arial" w:cs="Arial"/>
          <w:b/>
          <w:bCs/>
          <w:color w:val="000000" w:themeColor="text1"/>
        </w:rPr>
        <w:t xml:space="preserve">Shooting Star </w:t>
      </w:r>
    </w:p>
    <w:p w14:paraId="0581A5FD" w14:textId="6232475A" w:rsidR="005900FF" w:rsidRDefault="2EF67E63" w:rsidP="77E00DFE">
      <w:pPr>
        <w:spacing w:after="0" w:line="360" w:lineRule="auto"/>
        <w:rPr>
          <w:rFonts w:ascii="Arial" w:eastAsia="Arial" w:hAnsi="Arial" w:cs="Arial"/>
          <w:b/>
          <w:bCs/>
        </w:rPr>
      </w:pPr>
      <w:r w:rsidRPr="77E00DFE">
        <w:rPr>
          <w:rFonts w:ascii="Arial" w:eastAsia="Arial" w:hAnsi="Arial" w:cs="Arial"/>
          <w:b/>
          <w:bCs/>
        </w:rPr>
        <w:t>jez@weareshootingstar.co.uk</w:t>
      </w:r>
    </w:p>
    <w:p w14:paraId="57F9AD51" w14:textId="790518A8" w:rsidR="005900FF" w:rsidRDefault="2EF67E63" w:rsidP="77E00DFE">
      <w:pPr>
        <w:spacing w:after="0" w:line="360" w:lineRule="auto"/>
        <w:rPr>
          <w:rFonts w:ascii="Arial" w:eastAsia="Arial" w:hAnsi="Arial" w:cs="Arial"/>
          <w:b/>
          <w:bCs/>
          <w:color w:val="000000" w:themeColor="text1"/>
        </w:rPr>
      </w:pPr>
      <w:r w:rsidRPr="77E00DFE">
        <w:rPr>
          <w:rFonts w:ascii="Arial" w:eastAsia="Arial" w:hAnsi="Arial" w:cs="Arial"/>
          <w:b/>
          <w:bCs/>
          <w:color w:val="000000" w:themeColor="text1"/>
        </w:rPr>
        <w:t>01522 528540</w:t>
      </w:r>
    </w:p>
    <w:p w14:paraId="538FDD24" w14:textId="1BD2D368" w:rsidR="00323BCD" w:rsidRDefault="00323BCD" w:rsidP="77E00DFE">
      <w:pPr>
        <w:spacing w:after="0" w:line="360" w:lineRule="auto"/>
        <w:rPr>
          <w:rFonts w:ascii="Arial" w:eastAsia="Arial" w:hAnsi="Arial" w:cs="Arial"/>
          <w:color w:val="000000" w:themeColor="text1"/>
        </w:rPr>
      </w:pPr>
      <w:r>
        <w:rPr>
          <w:rFonts w:ascii="Arial" w:eastAsia="Arial" w:hAnsi="Arial" w:cs="Arial"/>
          <w:b/>
          <w:bCs/>
          <w:color w:val="000000" w:themeColor="text1"/>
        </w:rPr>
        <w:t>[Star195UKDEA]</w:t>
      </w:r>
    </w:p>
    <w:p w14:paraId="01EE86AC" w14:textId="0CE2E677" w:rsidR="005900FF" w:rsidRDefault="005900FF" w:rsidP="77E00DFE">
      <w:pPr>
        <w:spacing w:line="360" w:lineRule="auto"/>
        <w:rPr>
          <w:rFonts w:ascii="Arial" w:eastAsia="Arial" w:hAnsi="Arial" w:cs="Arial"/>
          <w:color w:val="000000" w:themeColor="text1"/>
        </w:rPr>
      </w:pPr>
    </w:p>
    <w:p w14:paraId="7F39E3D4" w14:textId="118FC289" w:rsidR="005900FF" w:rsidRDefault="000874E9" w:rsidP="77E00DFE">
      <w:pPr>
        <w:spacing w:after="0" w:line="360" w:lineRule="auto"/>
        <w:rPr>
          <w:rFonts w:ascii="Arial" w:eastAsia="Arial" w:hAnsi="Arial" w:cs="Arial"/>
          <w:color w:val="000000" w:themeColor="text1"/>
        </w:rPr>
      </w:pPr>
      <w:r>
        <w:br/>
      </w:r>
    </w:p>
    <w:p w14:paraId="5E5787A5" w14:textId="0D6EDFE4" w:rsidR="005900FF" w:rsidRDefault="005900FF" w:rsidP="77E00DFE"/>
    <w:sectPr w:rsidR="005900F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1143"/>
    <w:multiLevelType w:val="hybridMultilevel"/>
    <w:tmpl w:val="E5B042F4"/>
    <w:lvl w:ilvl="0" w:tplc="0AC47F20">
      <w:start w:val="1"/>
      <w:numFmt w:val="bullet"/>
      <w:lvlText w:val=""/>
      <w:lvlJc w:val="left"/>
      <w:pPr>
        <w:ind w:left="720" w:hanging="360"/>
      </w:pPr>
      <w:rPr>
        <w:rFonts w:ascii="Symbol" w:hAnsi="Symbol" w:hint="default"/>
      </w:rPr>
    </w:lvl>
    <w:lvl w:ilvl="1" w:tplc="59C8A7C4">
      <w:start w:val="1"/>
      <w:numFmt w:val="bullet"/>
      <w:lvlText w:val="o"/>
      <w:lvlJc w:val="left"/>
      <w:pPr>
        <w:ind w:left="1440" w:hanging="360"/>
      </w:pPr>
      <w:rPr>
        <w:rFonts w:ascii="Courier New" w:hAnsi="Courier New" w:hint="default"/>
      </w:rPr>
    </w:lvl>
    <w:lvl w:ilvl="2" w:tplc="7F1A8866">
      <w:start w:val="1"/>
      <w:numFmt w:val="bullet"/>
      <w:lvlText w:val=""/>
      <w:lvlJc w:val="left"/>
      <w:pPr>
        <w:ind w:left="2160" w:hanging="360"/>
      </w:pPr>
      <w:rPr>
        <w:rFonts w:ascii="Wingdings" w:hAnsi="Wingdings" w:hint="default"/>
      </w:rPr>
    </w:lvl>
    <w:lvl w:ilvl="3" w:tplc="52A4DF54">
      <w:start w:val="1"/>
      <w:numFmt w:val="bullet"/>
      <w:lvlText w:val=""/>
      <w:lvlJc w:val="left"/>
      <w:pPr>
        <w:ind w:left="2880" w:hanging="360"/>
      </w:pPr>
      <w:rPr>
        <w:rFonts w:ascii="Symbol" w:hAnsi="Symbol" w:hint="default"/>
      </w:rPr>
    </w:lvl>
    <w:lvl w:ilvl="4" w:tplc="3C5C0372">
      <w:start w:val="1"/>
      <w:numFmt w:val="bullet"/>
      <w:lvlText w:val="o"/>
      <w:lvlJc w:val="left"/>
      <w:pPr>
        <w:ind w:left="3600" w:hanging="360"/>
      </w:pPr>
      <w:rPr>
        <w:rFonts w:ascii="Courier New" w:hAnsi="Courier New" w:hint="default"/>
      </w:rPr>
    </w:lvl>
    <w:lvl w:ilvl="5" w:tplc="9A3C5A70">
      <w:start w:val="1"/>
      <w:numFmt w:val="bullet"/>
      <w:lvlText w:val=""/>
      <w:lvlJc w:val="left"/>
      <w:pPr>
        <w:ind w:left="4320" w:hanging="360"/>
      </w:pPr>
      <w:rPr>
        <w:rFonts w:ascii="Wingdings" w:hAnsi="Wingdings" w:hint="default"/>
      </w:rPr>
    </w:lvl>
    <w:lvl w:ilvl="6" w:tplc="113EF79A">
      <w:start w:val="1"/>
      <w:numFmt w:val="bullet"/>
      <w:lvlText w:val=""/>
      <w:lvlJc w:val="left"/>
      <w:pPr>
        <w:ind w:left="5040" w:hanging="360"/>
      </w:pPr>
      <w:rPr>
        <w:rFonts w:ascii="Symbol" w:hAnsi="Symbol" w:hint="default"/>
      </w:rPr>
    </w:lvl>
    <w:lvl w:ilvl="7" w:tplc="8FF05336">
      <w:start w:val="1"/>
      <w:numFmt w:val="bullet"/>
      <w:lvlText w:val="o"/>
      <w:lvlJc w:val="left"/>
      <w:pPr>
        <w:ind w:left="5760" w:hanging="360"/>
      </w:pPr>
      <w:rPr>
        <w:rFonts w:ascii="Courier New" w:hAnsi="Courier New" w:hint="default"/>
      </w:rPr>
    </w:lvl>
    <w:lvl w:ilvl="8" w:tplc="98FECBCE">
      <w:start w:val="1"/>
      <w:numFmt w:val="bullet"/>
      <w:lvlText w:val=""/>
      <w:lvlJc w:val="left"/>
      <w:pPr>
        <w:ind w:left="6480" w:hanging="360"/>
      </w:pPr>
      <w:rPr>
        <w:rFonts w:ascii="Wingdings" w:hAnsi="Wingdings" w:hint="default"/>
      </w:rPr>
    </w:lvl>
  </w:abstractNum>
  <w:abstractNum w:abstractNumId="1" w15:restartNumberingAfterBreak="0">
    <w:nsid w:val="25506CF8"/>
    <w:multiLevelType w:val="hybridMultilevel"/>
    <w:tmpl w:val="B5F2865E"/>
    <w:lvl w:ilvl="0" w:tplc="44FC0A3A">
      <w:start w:val="1"/>
      <w:numFmt w:val="bullet"/>
      <w:lvlText w:val=""/>
      <w:lvlJc w:val="left"/>
      <w:pPr>
        <w:ind w:left="720" w:hanging="360"/>
      </w:pPr>
      <w:rPr>
        <w:rFonts w:ascii="Symbol" w:hAnsi="Symbol" w:hint="default"/>
      </w:rPr>
    </w:lvl>
    <w:lvl w:ilvl="1" w:tplc="C5503496">
      <w:start w:val="1"/>
      <w:numFmt w:val="bullet"/>
      <w:lvlText w:val="o"/>
      <w:lvlJc w:val="left"/>
      <w:pPr>
        <w:ind w:left="1440" w:hanging="360"/>
      </w:pPr>
      <w:rPr>
        <w:rFonts w:ascii="Courier New" w:hAnsi="Courier New" w:hint="default"/>
      </w:rPr>
    </w:lvl>
    <w:lvl w:ilvl="2" w:tplc="A78897FA">
      <w:start w:val="1"/>
      <w:numFmt w:val="bullet"/>
      <w:lvlText w:val=""/>
      <w:lvlJc w:val="left"/>
      <w:pPr>
        <w:ind w:left="2160" w:hanging="360"/>
      </w:pPr>
      <w:rPr>
        <w:rFonts w:ascii="Wingdings" w:hAnsi="Wingdings" w:hint="default"/>
      </w:rPr>
    </w:lvl>
    <w:lvl w:ilvl="3" w:tplc="FB2EB3C6">
      <w:start w:val="1"/>
      <w:numFmt w:val="bullet"/>
      <w:lvlText w:val=""/>
      <w:lvlJc w:val="left"/>
      <w:pPr>
        <w:ind w:left="2880" w:hanging="360"/>
      </w:pPr>
      <w:rPr>
        <w:rFonts w:ascii="Symbol" w:hAnsi="Symbol" w:hint="default"/>
      </w:rPr>
    </w:lvl>
    <w:lvl w:ilvl="4" w:tplc="35625E04">
      <w:start w:val="1"/>
      <w:numFmt w:val="bullet"/>
      <w:lvlText w:val="o"/>
      <w:lvlJc w:val="left"/>
      <w:pPr>
        <w:ind w:left="3600" w:hanging="360"/>
      </w:pPr>
      <w:rPr>
        <w:rFonts w:ascii="Courier New" w:hAnsi="Courier New" w:hint="default"/>
      </w:rPr>
    </w:lvl>
    <w:lvl w:ilvl="5" w:tplc="52DC4BCC">
      <w:start w:val="1"/>
      <w:numFmt w:val="bullet"/>
      <w:lvlText w:val=""/>
      <w:lvlJc w:val="left"/>
      <w:pPr>
        <w:ind w:left="4320" w:hanging="360"/>
      </w:pPr>
      <w:rPr>
        <w:rFonts w:ascii="Wingdings" w:hAnsi="Wingdings" w:hint="default"/>
      </w:rPr>
    </w:lvl>
    <w:lvl w:ilvl="6" w:tplc="4D808878">
      <w:start w:val="1"/>
      <w:numFmt w:val="bullet"/>
      <w:lvlText w:val=""/>
      <w:lvlJc w:val="left"/>
      <w:pPr>
        <w:ind w:left="5040" w:hanging="360"/>
      </w:pPr>
      <w:rPr>
        <w:rFonts w:ascii="Symbol" w:hAnsi="Symbol" w:hint="default"/>
      </w:rPr>
    </w:lvl>
    <w:lvl w:ilvl="7" w:tplc="02B09074">
      <w:start w:val="1"/>
      <w:numFmt w:val="bullet"/>
      <w:lvlText w:val="o"/>
      <w:lvlJc w:val="left"/>
      <w:pPr>
        <w:ind w:left="5760" w:hanging="360"/>
      </w:pPr>
      <w:rPr>
        <w:rFonts w:ascii="Courier New" w:hAnsi="Courier New" w:hint="default"/>
      </w:rPr>
    </w:lvl>
    <w:lvl w:ilvl="8" w:tplc="22C2BCAA">
      <w:start w:val="1"/>
      <w:numFmt w:val="bullet"/>
      <w:lvlText w:val=""/>
      <w:lvlJc w:val="left"/>
      <w:pPr>
        <w:ind w:left="6480" w:hanging="360"/>
      </w:pPr>
      <w:rPr>
        <w:rFonts w:ascii="Wingdings" w:hAnsi="Wingdings" w:hint="default"/>
      </w:rPr>
    </w:lvl>
  </w:abstractNum>
  <w:num w:numId="1" w16cid:durableId="1365524995">
    <w:abstractNumId w:val="0"/>
  </w:num>
  <w:num w:numId="2" w16cid:durableId="788351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7F1552"/>
    <w:rsid w:val="000874E9"/>
    <w:rsid w:val="00323BCD"/>
    <w:rsid w:val="004B3D10"/>
    <w:rsid w:val="005900FF"/>
    <w:rsid w:val="006D3A1A"/>
    <w:rsid w:val="00A50B24"/>
    <w:rsid w:val="00AC27D2"/>
    <w:rsid w:val="00C617C4"/>
    <w:rsid w:val="00C92D5D"/>
    <w:rsid w:val="00D120EF"/>
    <w:rsid w:val="03C9254D"/>
    <w:rsid w:val="045D7960"/>
    <w:rsid w:val="04F3ADE5"/>
    <w:rsid w:val="06C6D9AD"/>
    <w:rsid w:val="0988ED40"/>
    <w:rsid w:val="0B604988"/>
    <w:rsid w:val="0D56DF36"/>
    <w:rsid w:val="1070BCF6"/>
    <w:rsid w:val="11503EAF"/>
    <w:rsid w:val="130D588F"/>
    <w:rsid w:val="162328A1"/>
    <w:rsid w:val="18C98584"/>
    <w:rsid w:val="198D54D0"/>
    <w:rsid w:val="1BDD7AE2"/>
    <w:rsid w:val="1C680536"/>
    <w:rsid w:val="1C98ED3A"/>
    <w:rsid w:val="1DA3F0DE"/>
    <w:rsid w:val="1DCC9BD2"/>
    <w:rsid w:val="24DAF3F2"/>
    <w:rsid w:val="255981D9"/>
    <w:rsid w:val="281294B4"/>
    <w:rsid w:val="2E6CFEA2"/>
    <w:rsid w:val="2EF67E63"/>
    <w:rsid w:val="2FA83A82"/>
    <w:rsid w:val="30FEC25C"/>
    <w:rsid w:val="32DE5ABC"/>
    <w:rsid w:val="33392009"/>
    <w:rsid w:val="3393D154"/>
    <w:rsid w:val="33C75D20"/>
    <w:rsid w:val="347A2B1D"/>
    <w:rsid w:val="34C74C51"/>
    <w:rsid w:val="34DDD914"/>
    <w:rsid w:val="3615FB7E"/>
    <w:rsid w:val="36A1BA5C"/>
    <w:rsid w:val="375C9638"/>
    <w:rsid w:val="379B4963"/>
    <w:rsid w:val="3F5ACDFC"/>
    <w:rsid w:val="42AA355A"/>
    <w:rsid w:val="42CCA781"/>
    <w:rsid w:val="42F96481"/>
    <w:rsid w:val="435A304E"/>
    <w:rsid w:val="44FBEA64"/>
    <w:rsid w:val="472C624D"/>
    <w:rsid w:val="4AAB7665"/>
    <w:rsid w:val="4AE967FE"/>
    <w:rsid w:val="4BDF9369"/>
    <w:rsid w:val="4CCFE632"/>
    <w:rsid w:val="4DAFA082"/>
    <w:rsid w:val="4DE9E90C"/>
    <w:rsid w:val="4F1FE514"/>
    <w:rsid w:val="5200851A"/>
    <w:rsid w:val="53605247"/>
    <w:rsid w:val="5425858A"/>
    <w:rsid w:val="551EFD7F"/>
    <w:rsid w:val="56A422FA"/>
    <w:rsid w:val="5ABA3032"/>
    <w:rsid w:val="5C3DFC8E"/>
    <w:rsid w:val="5C6C2670"/>
    <w:rsid w:val="5D3ED70B"/>
    <w:rsid w:val="5E36FAB4"/>
    <w:rsid w:val="5F2FDD13"/>
    <w:rsid w:val="612F5B6B"/>
    <w:rsid w:val="61A10065"/>
    <w:rsid w:val="61C402F3"/>
    <w:rsid w:val="633CD0C6"/>
    <w:rsid w:val="65AB9EA9"/>
    <w:rsid w:val="66747188"/>
    <w:rsid w:val="66A6638D"/>
    <w:rsid w:val="66CC90F4"/>
    <w:rsid w:val="6968A45A"/>
    <w:rsid w:val="6ABD1554"/>
    <w:rsid w:val="6C09E9A1"/>
    <w:rsid w:val="6EE3F115"/>
    <w:rsid w:val="70D613C4"/>
    <w:rsid w:val="71D66817"/>
    <w:rsid w:val="71D8B9F3"/>
    <w:rsid w:val="71DE14C9"/>
    <w:rsid w:val="72292067"/>
    <w:rsid w:val="74F6B277"/>
    <w:rsid w:val="77E00DFE"/>
    <w:rsid w:val="7960A291"/>
    <w:rsid w:val="7A4AF30E"/>
    <w:rsid w:val="7BEB5FD2"/>
    <w:rsid w:val="7C7F1552"/>
    <w:rsid w:val="7DF0DD73"/>
    <w:rsid w:val="7E4F9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F1552"/>
  <w15:chartTrackingRefBased/>
  <w15:docId w15:val="{9D9BD835-A433-451C-B65E-61AF3703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uiPriority w:val="1"/>
    <w:rsid w:val="77E00DFE"/>
  </w:style>
  <w:style w:type="character" w:customStyle="1" w:styleId="eop">
    <w:name w:val="eop"/>
    <w:basedOn w:val="DefaultParagraphFont"/>
    <w:uiPriority w:val="1"/>
    <w:rsid w:val="77E00DFE"/>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channel4.com/programmes/stephs-packed-lunch"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arersfirst.org.uk/news-and-stories/kate-garraway-promotes-lighten-the-load-campaig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ersfirst.org.uk/lincolnshire/welcom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arersfirst.org.uk/about-us/what-we-do/campaigns/lightentheload/" TargetMode="External"/><Relationship Id="rId4" Type="http://schemas.openxmlformats.org/officeDocument/2006/relationships/numbering" Target="numbering.xml"/><Relationship Id="rId9" Type="http://schemas.openxmlformats.org/officeDocument/2006/relationships/hyperlink" Target="https://weareshootingstar.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c49dd8ef-4d16-41e6-872f-a9cf73665a66" xsi:nil="true"/>
    <TaxCatchAll xmlns="6de952fb-994f-4cef-bf88-d9a2a2d17181" xsi:nil="true"/>
    <lcf76f155ced4ddcb4097134ff3c332f xmlns="c49dd8ef-4d16-41e6-872f-a9cf73665a6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28DF47F3E3584EBFC8409B6CD6A460" ma:contentTypeVersion="18" ma:contentTypeDescription="Create a new document." ma:contentTypeScope="" ma:versionID="fdd3b546faaaf56619ec1b1fbf1ea4ed">
  <xsd:schema xmlns:xsd="http://www.w3.org/2001/XMLSchema" xmlns:xs="http://www.w3.org/2001/XMLSchema" xmlns:p="http://schemas.microsoft.com/office/2006/metadata/properties" xmlns:ns2="6de952fb-994f-4cef-bf88-d9a2a2d17181" xmlns:ns3="c49dd8ef-4d16-41e6-872f-a9cf73665a66" targetNamespace="http://schemas.microsoft.com/office/2006/metadata/properties" ma:root="true" ma:fieldsID="ed6d486e2e2668cffe5810ea3a83a5f7" ns2:_="" ns3:_="">
    <xsd:import namespace="6de952fb-994f-4cef-bf88-d9a2a2d17181"/>
    <xsd:import namespace="c49dd8ef-4d16-41e6-872f-a9cf73665a6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9dd8ef-4d16-41e6-872f-a9cf73665a66"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6E9A26-8EC8-4B5B-A184-83614B2A204A}">
  <ds:schemaRefs>
    <ds:schemaRef ds:uri="http://schemas.microsoft.com/sharepoint/v3/contenttype/forms"/>
  </ds:schemaRefs>
</ds:datastoreItem>
</file>

<file path=customXml/itemProps2.xml><?xml version="1.0" encoding="utf-8"?>
<ds:datastoreItem xmlns:ds="http://schemas.openxmlformats.org/officeDocument/2006/customXml" ds:itemID="{7F20E55E-9B48-4E2D-99F4-A3BD49EF9E75}">
  <ds:schemaRefs>
    <ds:schemaRef ds:uri="http://schemas.microsoft.com/office/2006/metadata/properties"/>
    <ds:schemaRef ds:uri="http://schemas.microsoft.com/office/infopath/2007/PartnerControls"/>
    <ds:schemaRef ds:uri="c49dd8ef-4d16-41e6-872f-a9cf73665a66"/>
    <ds:schemaRef ds:uri="6de952fb-994f-4cef-bf88-d9a2a2d17181"/>
  </ds:schemaRefs>
</ds:datastoreItem>
</file>

<file path=customXml/itemProps3.xml><?xml version="1.0" encoding="utf-8"?>
<ds:datastoreItem xmlns:ds="http://schemas.openxmlformats.org/officeDocument/2006/customXml" ds:itemID="{8AEBC3C6-17E5-4FC7-8220-E0A6472D2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c49dd8ef-4d16-41e6-872f-a9cf73665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659</Words>
  <Characters>3762</Characters>
  <Application>Microsoft Office Word</Application>
  <DocSecurity>4</DocSecurity>
  <Lines>31</Lines>
  <Paragraphs>8</Paragraphs>
  <ScaleCrop>false</ScaleCrop>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Townsend</dc:creator>
  <cp:keywords/>
  <dc:description/>
  <cp:lastModifiedBy>Jez Ashberry</cp:lastModifiedBy>
  <cp:revision>8</cp:revision>
  <dcterms:created xsi:type="dcterms:W3CDTF">2023-01-20T22:04:00Z</dcterms:created>
  <dcterms:modified xsi:type="dcterms:W3CDTF">2023-01-23T09:33:00Z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0x010100D828DF47F3E3584EBFC8409B6CD6A460</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{"FileActivityType":"9","FileActivityTimeStamp":"2023-01-20T14:38:52.057Z","FileActivityUsersOnPage":[{"DisplayName":"Holly Townsend","Id":"holly@weareshootingstar.co.uk"}],"FileActivityNavigationId":null}</vt:lpwstr>
  </property>
  <property fmtid="{D5CDD505-2E9C-101B-9397-08002B2CF9AE}" pid="7" name="TriggerFlowInfo">
    <vt:lpwstr/>
  </property>
</Properties>
</file>