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5DC9F" w14:textId="74C079E4" w:rsidR="00773F53" w:rsidRDefault="00773F53" w:rsidP="003C4B70">
      <w:pPr>
        <w:spacing w:after="0" w:line="360" w:lineRule="auto"/>
        <w:jc w:val="right"/>
      </w:pPr>
    </w:p>
    <w:p w14:paraId="17112162" w14:textId="15692ED6" w:rsidR="00DB5243" w:rsidRDefault="00DB5243" w:rsidP="003C4B70">
      <w:pPr>
        <w:spacing w:after="0" w:line="360" w:lineRule="auto"/>
        <w:jc w:val="right"/>
      </w:pPr>
      <w:r>
        <w:rPr>
          <w:noProof/>
        </w:rPr>
        <w:drawing>
          <wp:inline distT="0" distB="0" distL="0" distR="0" wp14:anchorId="1AC5294D" wp14:editId="5F84FF73">
            <wp:extent cx="2755669" cy="893618"/>
            <wp:effectExtent l="0" t="0" r="6985" b="1905"/>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2755669" cy="893618"/>
                    </a:xfrm>
                    <a:prstGeom prst="rect">
                      <a:avLst/>
                    </a:prstGeom>
                  </pic:spPr>
                </pic:pic>
              </a:graphicData>
            </a:graphic>
          </wp:inline>
        </w:drawing>
      </w:r>
    </w:p>
    <w:p w14:paraId="7F367EBC" w14:textId="503063A6" w:rsidR="00DB5243" w:rsidRDefault="00DB5243" w:rsidP="003C4B70">
      <w:pPr>
        <w:spacing w:after="0" w:line="360" w:lineRule="auto"/>
        <w:jc w:val="right"/>
      </w:pPr>
    </w:p>
    <w:p w14:paraId="6B6BC0A7" w14:textId="71159825" w:rsidR="00DB5243" w:rsidRPr="00962D57" w:rsidRDefault="00DB5243" w:rsidP="00137D35">
      <w:pPr>
        <w:spacing w:after="0" w:line="360" w:lineRule="auto"/>
        <w:rPr>
          <w:rFonts w:ascii="Arial" w:hAnsi="Arial" w:cs="Arial"/>
          <w:b/>
          <w:bCs/>
        </w:rPr>
      </w:pPr>
      <w:r w:rsidRPr="4A937D00">
        <w:rPr>
          <w:rFonts w:ascii="Arial" w:hAnsi="Arial" w:cs="Arial"/>
          <w:b/>
          <w:bCs/>
        </w:rPr>
        <w:t>News release</w:t>
      </w:r>
    </w:p>
    <w:p w14:paraId="647ABE2C" w14:textId="53DE8C34" w:rsidR="00DB5243" w:rsidRPr="00962D57" w:rsidRDefault="00DB5243" w:rsidP="00137D35">
      <w:pPr>
        <w:spacing w:after="0" w:line="360" w:lineRule="auto"/>
        <w:rPr>
          <w:rFonts w:ascii="Arial" w:hAnsi="Arial" w:cs="Arial"/>
        </w:rPr>
      </w:pPr>
    </w:p>
    <w:p w14:paraId="1BB58826" w14:textId="2515DA2D" w:rsidR="00DB5243" w:rsidRPr="00962D57" w:rsidRDefault="00DB6264" w:rsidP="00137D35">
      <w:pPr>
        <w:spacing w:after="0" w:line="360" w:lineRule="auto"/>
        <w:rPr>
          <w:rFonts w:ascii="Arial" w:hAnsi="Arial" w:cs="Arial"/>
        </w:rPr>
      </w:pPr>
      <w:r>
        <w:rPr>
          <w:rFonts w:ascii="Arial" w:hAnsi="Arial" w:cs="Arial"/>
        </w:rPr>
        <w:t>24</w:t>
      </w:r>
      <w:r w:rsidRPr="00DB6264">
        <w:rPr>
          <w:rFonts w:ascii="Arial" w:hAnsi="Arial" w:cs="Arial"/>
          <w:vertAlign w:val="superscript"/>
        </w:rPr>
        <w:t>th</w:t>
      </w:r>
      <w:r>
        <w:rPr>
          <w:rFonts w:ascii="Arial" w:hAnsi="Arial" w:cs="Arial"/>
        </w:rPr>
        <w:t xml:space="preserve"> January 2025</w:t>
      </w:r>
    </w:p>
    <w:p w14:paraId="585F3762" w14:textId="57DC8E08" w:rsidR="00DB5243" w:rsidRPr="00962D57" w:rsidRDefault="00DB5243" w:rsidP="00137D35">
      <w:pPr>
        <w:spacing w:after="0" w:line="360" w:lineRule="auto"/>
        <w:rPr>
          <w:rFonts w:ascii="Arial" w:eastAsia="Arial" w:hAnsi="Arial" w:cs="Arial"/>
        </w:rPr>
      </w:pPr>
    </w:p>
    <w:p w14:paraId="523F8605" w14:textId="2C45E541" w:rsidR="2D01584D" w:rsidRPr="00491A03" w:rsidRDefault="0084485B" w:rsidP="00137D35">
      <w:pPr>
        <w:spacing w:after="0" w:line="360" w:lineRule="auto"/>
        <w:jc w:val="center"/>
        <w:rPr>
          <w:rFonts w:ascii="Arial" w:eastAsia="Arial" w:hAnsi="Arial" w:cs="Arial"/>
          <w:b/>
          <w:bCs/>
          <w:sz w:val="28"/>
          <w:szCs w:val="28"/>
        </w:rPr>
      </w:pPr>
      <w:r w:rsidRPr="00491A03">
        <w:rPr>
          <w:rFonts w:ascii="Arial" w:eastAsia="Arial" w:hAnsi="Arial" w:cs="Arial"/>
          <w:b/>
          <w:bCs/>
          <w:sz w:val="28"/>
          <w:szCs w:val="28"/>
        </w:rPr>
        <w:t>Thistles Market Garden</w:t>
      </w:r>
      <w:r w:rsidR="00491A03" w:rsidRPr="00491A03">
        <w:rPr>
          <w:rFonts w:ascii="Arial" w:eastAsia="Arial" w:hAnsi="Arial" w:cs="Arial"/>
          <w:b/>
          <w:bCs/>
          <w:sz w:val="28"/>
          <w:szCs w:val="28"/>
        </w:rPr>
        <w:t xml:space="preserve"> is Shooting Star’s Charity of the Year</w:t>
      </w:r>
    </w:p>
    <w:p w14:paraId="5D21FCB9" w14:textId="701494EF" w:rsidR="2721E349" w:rsidRDefault="2721E349" w:rsidP="00137D35">
      <w:pPr>
        <w:spacing w:after="0" w:line="360" w:lineRule="auto"/>
        <w:rPr>
          <w:rFonts w:ascii="Arial" w:eastAsia="Arial" w:hAnsi="Arial" w:cs="Arial"/>
        </w:rPr>
      </w:pPr>
    </w:p>
    <w:p w14:paraId="33E19A6B" w14:textId="404D7DF8" w:rsidR="007E47E4" w:rsidRPr="0014243C" w:rsidRDefault="007E47E4" w:rsidP="007E47E4">
      <w:pPr>
        <w:tabs>
          <w:tab w:val="right" w:pos="9026"/>
        </w:tabs>
        <w:spacing w:after="0" w:line="360" w:lineRule="auto"/>
        <w:rPr>
          <w:rFonts w:ascii="Arial" w:eastAsia="Arial" w:hAnsi="Arial" w:cs="Arial"/>
          <w:b/>
          <w:bCs/>
        </w:rPr>
      </w:pPr>
      <w:r w:rsidRPr="0014243C">
        <w:rPr>
          <w:rFonts w:ascii="Arial" w:eastAsia="Arial" w:hAnsi="Arial" w:cs="Arial"/>
          <w:b/>
          <w:bCs/>
        </w:rPr>
        <w:t xml:space="preserve">A market garden </w:t>
      </w:r>
      <w:r w:rsidR="0014243C" w:rsidRPr="0014243C">
        <w:rPr>
          <w:rFonts w:ascii="Arial" w:eastAsia="Arial" w:hAnsi="Arial" w:cs="Arial"/>
          <w:b/>
          <w:bCs/>
        </w:rPr>
        <w:t xml:space="preserve">near Boston </w:t>
      </w:r>
      <w:r w:rsidRPr="0014243C">
        <w:rPr>
          <w:rFonts w:ascii="Arial" w:eastAsia="Arial" w:hAnsi="Arial" w:cs="Arial"/>
          <w:b/>
          <w:bCs/>
        </w:rPr>
        <w:t xml:space="preserve">that </w:t>
      </w:r>
      <w:r w:rsidR="0014243C" w:rsidRPr="0014243C">
        <w:rPr>
          <w:rFonts w:ascii="Arial" w:eastAsia="Arial" w:hAnsi="Arial" w:cs="Arial"/>
          <w:b/>
          <w:bCs/>
        </w:rPr>
        <w:t>supports people with a learning disability will be getting help from an award-winning PR and marketing agency this year.</w:t>
      </w:r>
    </w:p>
    <w:p w14:paraId="26F864AB" w14:textId="77777777" w:rsidR="0014243C" w:rsidRDefault="0014243C" w:rsidP="007E47E4">
      <w:pPr>
        <w:tabs>
          <w:tab w:val="right" w:pos="9026"/>
        </w:tabs>
        <w:spacing w:after="0" w:line="360" w:lineRule="auto"/>
        <w:rPr>
          <w:rFonts w:ascii="Arial" w:eastAsia="Arial" w:hAnsi="Arial" w:cs="Arial"/>
        </w:rPr>
      </w:pPr>
    </w:p>
    <w:p w14:paraId="70EDC1E7" w14:textId="34CE6552" w:rsidR="007E47E4" w:rsidRPr="0000613C" w:rsidRDefault="007E47E4" w:rsidP="007E47E4">
      <w:pPr>
        <w:tabs>
          <w:tab w:val="right" w:pos="9026"/>
        </w:tabs>
        <w:spacing w:after="0" w:line="360" w:lineRule="auto"/>
        <w:rPr>
          <w:rFonts w:ascii="Arial" w:eastAsia="Arial" w:hAnsi="Arial" w:cs="Arial"/>
        </w:rPr>
      </w:pPr>
      <w:hyperlink r:id="rId9" w:history="1">
        <w:r w:rsidRPr="0000613C">
          <w:rPr>
            <w:rStyle w:val="Hyperlink"/>
            <w:rFonts w:ascii="Arial" w:eastAsia="Arial" w:hAnsi="Arial" w:cs="Arial"/>
          </w:rPr>
          <w:t>Thistles Market Garden</w:t>
        </w:r>
      </w:hyperlink>
      <w:r w:rsidRPr="0000613C">
        <w:rPr>
          <w:rFonts w:ascii="Arial" w:eastAsia="Arial" w:hAnsi="Arial" w:cs="Arial"/>
        </w:rPr>
        <w:t xml:space="preserve"> </w:t>
      </w:r>
      <w:r w:rsidR="0014243C" w:rsidRPr="0000613C">
        <w:rPr>
          <w:rFonts w:ascii="Arial" w:eastAsia="Arial" w:hAnsi="Arial" w:cs="Arial"/>
        </w:rPr>
        <w:t xml:space="preserve">in </w:t>
      </w:r>
      <w:proofErr w:type="spellStart"/>
      <w:r w:rsidR="0014243C" w:rsidRPr="0000613C">
        <w:rPr>
          <w:rFonts w:ascii="Arial" w:eastAsia="Arial" w:hAnsi="Arial" w:cs="Arial"/>
        </w:rPr>
        <w:t>Sutterton</w:t>
      </w:r>
      <w:proofErr w:type="spellEnd"/>
      <w:r w:rsidR="0014243C" w:rsidRPr="0000613C">
        <w:rPr>
          <w:rFonts w:ascii="Arial" w:eastAsia="Arial" w:hAnsi="Arial" w:cs="Arial"/>
        </w:rPr>
        <w:t xml:space="preserve"> </w:t>
      </w:r>
      <w:r w:rsidR="0000613C" w:rsidRPr="0000613C">
        <w:rPr>
          <w:rFonts w:ascii="Arial" w:eastAsia="Arial" w:hAnsi="Arial" w:cs="Arial"/>
        </w:rPr>
        <w:t xml:space="preserve">has been chosen by </w:t>
      </w:r>
      <w:hyperlink r:id="rId10" w:history="1">
        <w:r w:rsidR="0000613C" w:rsidRPr="0000613C">
          <w:rPr>
            <w:rStyle w:val="Hyperlink"/>
            <w:rFonts w:ascii="Arial" w:eastAsia="Arial" w:hAnsi="Arial" w:cs="Arial"/>
          </w:rPr>
          <w:t>Shooting Star</w:t>
        </w:r>
      </w:hyperlink>
      <w:r w:rsidR="0000613C" w:rsidRPr="0000613C">
        <w:rPr>
          <w:rFonts w:ascii="Arial" w:hAnsi="Arial" w:cs="Arial"/>
        </w:rPr>
        <w:t xml:space="preserve"> as its Charity of the Year for 2025.</w:t>
      </w:r>
    </w:p>
    <w:p w14:paraId="6C349C3F" w14:textId="77777777" w:rsidR="007E47E4" w:rsidRDefault="007E47E4" w:rsidP="007E47E4">
      <w:pPr>
        <w:tabs>
          <w:tab w:val="right" w:pos="9026"/>
        </w:tabs>
        <w:spacing w:after="0" w:line="360" w:lineRule="auto"/>
        <w:rPr>
          <w:rFonts w:ascii="Arial" w:eastAsia="Arial" w:hAnsi="Arial" w:cs="Arial"/>
        </w:rPr>
      </w:pPr>
    </w:p>
    <w:p w14:paraId="58EA83C1" w14:textId="77777777" w:rsidR="009279EF" w:rsidRDefault="00595C2E" w:rsidP="007E47E4">
      <w:pPr>
        <w:tabs>
          <w:tab w:val="right" w:pos="9026"/>
        </w:tabs>
        <w:spacing w:after="0" w:line="360" w:lineRule="auto"/>
        <w:rPr>
          <w:rFonts w:ascii="Arial" w:eastAsia="Arial" w:hAnsi="Arial" w:cs="Arial"/>
        </w:rPr>
      </w:pPr>
      <w:r>
        <w:rPr>
          <w:rFonts w:ascii="Arial" w:eastAsia="Arial" w:hAnsi="Arial" w:cs="Arial"/>
        </w:rPr>
        <w:t xml:space="preserve">Shooting Star will provide </w:t>
      </w:r>
      <w:r w:rsidR="009279EF">
        <w:rPr>
          <w:rFonts w:ascii="Arial" w:eastAsia="Arial" w:hAnsi="Arial" w:cs="Arial"/>
        </w:rPr>
        <w:t xml:space="preserve">PR, marketing and digital support free of charge to </w:t>
      </w:r>
      <w:r w:rsidR="007E47E4">
        <w:rPr>
          <w:rFonts w:ascii="Arial" w:eastAsia="Arial" w:hAnsi="Arial" w:cs="Arial"/>
        </w:rPr>
        <w:t xml:space="preserve">Thistles </w:t>
      </w:r>
      <w:r w:rsidR="009279EF">
        <w:rPr>
          <w:rFonts w:ascii="Arial" w:eastAsia="Arial" w:hAnsi="Arial" w:cs="Arial"/>
        </w:rPr>
        <w:t xml:space="preserve">and will also help to raise funds for the charity. </w:t>
      </w:r>
    </w:p>
    <w:p w14:paraId="5EBE33EE" w14:textId="77777777" w:rsidR="009279EF" w:rsidRDefault="009279EF" w:rsidP="007E47E4">
      <w:pPr>
        <w:tabs>
          <w:tab w:val="right" w:pos="9026"/>
        </w:tabs>
        <w:spacing w:after="0" w:line="360" w:lineRule="auto"/>
        <w:rPr>
          <w:rFonts w:ascii="Arial" w:eastAsia="Arial" w:hAnsi="Arial" w:cs="Arial"/>
        </w:rPr>
      </w:pPr>
    </w:p>
    <w:p w14:paraId="395B1B4B" w14:textId="08E4F42C" w:rsidR="007E47E4" w:rsidRDefault="009279EF" w:rsidP="007E47E4">
      <w:pPr>
        <w:tabs>
          <w:tab w:val="right" w:pos="9026"/>
        </w:tabs>
        <w:spacing w:after="0" w:line="360" w:lineRule="auto"/>
        <w:rPr>
          <w:rFonts w:ascii="Arial" w:eastAsia="Arial" w:hAnsi="Arial" w:cs="Arial"/>
        </w:rPr>
      </w:pPr>
      <w:r>
        <w:rPr>
          <w:rFonts w:ascii="Arial" w:eastAsia="Arial" w:hAnsi="Arial" w:cs="Arial"/>
        </w:rPr>
        <w:t xml:space="preserve">Thistles </w:t>
      </w:r>
      <w:r w:rsidR="007E47E4">
        <w:rPr>
          <w:rFonts w:ascii="Arial" w:eastAsia="Arial" w:hAnsi="Arial" w:cs="Arial"/>
        </w:rPr>
        <w:t xml:space="preserve">supports adults with a learning disability and currently provides purposeful activities in horticulture to 22 people from Boston, </w:t>
      </w:r>
      <w:r w:rsidR="007E47E4" w:rsidRPr="00F33ADA">
        <w:rPr>
          <w:rFonts w:ascii="Arial" w:eastAsia="Arial" w:hAnsi="Arial" w:cs="Arial"/>
        </w:rPr>
        <w:t xml:space="preserve">Spalding, </w:t>
      </w:r>
      <w:proofErr w:type="spellStart"/>
      <w:r w:rsidR="007E47E4" w:rsidRPr="00F33ADA">
        <w:rPr>
          <w:rFonts w:ascii="Arial" w:eastAsia="Arial" w:hAnsi="Arial" w:cs="Arial"/>
        </w:rPr>
        <w:t>Heckington</w:t>
      </w:r>
      <w:proofErr w:type="spellEnd"/>
      <w:r w:rsidR="007E47E4" w:rsidRPr="00F33ADA">
        <w:rPr>
          <w:rFonts w:ascii="Arial" w:eastAsia="Arial" w:hAnsi="Arial" w:cs="Arial"/>
        </w:rPr>
        <w:t xml:space="preserve"> and Holbeac</w:t>
      </w:r>
      <w:r w:rsidR="007E47E4">
        <w:rPr>
          <w:rFonts w:ascii="Arial" w:eastAsia="Arial" w:hAnsi="Arial" w:cs="Arial"/>
        </w:rPr>
        <w:t>h.</w:t>
      </w:r>
    </w:p>
    <w:p w14:paraId="7732D034" w14:textId="77777777" w:rsidR="007E47E4" w:rsidRDefault="007E47E4" w:rsidP="007E47E4">
      <w:pPr>
        <w:tabs>
          <w:tab w:val="right" w:pos="9026"/>
        </w:tabs>
        <w:spacing w:after="0" w:line="360" w:lineRule="auto"/>
        <w:rPr>
          <w:rFonts w:ascii="Arial" w:eastAsia="Arial" w:hAnsi="Arial" w:cs="Arial"/>
        </w:rPr>
      </w:pPr>
      <w:r>
        <w:rPr>
          <w:rFonts w:ascii="Arial" w:eastAsia="Arial" w:hAnsi="Arial" w:cs="Arial"/>
        </w:rPr>
        <w:t xml:space="preserve"> </w:t>
      </w:r>
    </w:p>
    <w:p w14:paraId="1E869C9A" w14:textId="7C081648" w:rsidR="007E47E4" w:rsidRDefault="007E47E4" w:rsidP="007E47E4">
      <w:pPr>
        <w:tabs>
          <w:tab w:val="right" w:pos="9026"/>
        </w:tabs>
        <w:spacing w:after="0" w:line="360" w:lineRule="auto"/>
        <w:rPr>
          <w:rFonts w:ascii="Arial" w:eastAsia="Arial" w:hAnsi="Arial" w:cs="Arial"/>
        </w:rPr>
      </w:pPr>
      <w:r>
        <w:rPr>
          <w:rFonts w:ascii="Arial" w:eastAsia="Arial" w:hAnsi="Arial" w:cs="Arial"/>
        </w:rPr>
        <w:t>“We’re over the moon to have been chosen and very grateful to the guys at Shooting Star for offering to help us this year</w:t>
      </w:r>
      <w:r w:rsidR="009279EF">
        <w:rPr>
          <w:rFonts w:ascii="Arial" w:eastAsia="Arial" w:hAnsi="Arial" w:cs="Arial"/>
        </w:rPr>
        <w:t>,” said Thistles Manager Michael Burgess.</w:t>
      </w:r>
    </w:p>
    <w:p w14:paraId="2D327EA9" w14:textId="77777777" w:rsidR="007E47E4" w:rsidRDefault="007E47E4" w:rsidP="007E47E4">
      <w:pPr>
        <w:tabs>
          <w:tab w:val="right" w:pos="9026"/>
        </w:tabs>
        <w:spacing w:after="0" w:line="360" w:lineRule="auto"/>
        <w:rPr>
          <w:rFonts w:ascii="Arial" w:eastAsia="Arial" w:hAnsi="Arial" w:cs="Arial"/>
        </w:rPr>
      </w:pPr>
    </w:p>
    <w:p w14:paraId="0531F483" w14:textId="77777777" w:rsidR="007E47E4" w:rsidRDefault="007E47E4" w:rsidP="007E47E4">
      <w:pPr>
        <w:tabs>
          <w:tab w:val="right" w:pos="9026"/>
        </w:tabs>
        <w:spacing w:after="0" w:line="360" w:lineRule="auto"/>
        <w:rPr>
          <w:rFonts w:ascii="Arial" w:eastAsia="Arial" w:hAnsi="Arial" w:cs="Arial"/>
        </w:rPr>
      </w:pPr>
      <w:r>
        <w:rPr>
          <w:rFonts w:ascii="Arial" w:eastAsia="Arial" w:hAnsi="Arial" w:cs="Arial"/>
        </w:rPr>
        <w:t xml:space="preserve">“We’ve made a lot of progress and grown the charity over the past two years, but we’re ambitious to do more, and we’re sure Shooting Star will be able to help us achieve our goals. </w:t>
      </w:r>
    </w:p>
    <w:p w14:paraId="687DF445" w14:textId="77777777" w:rsidR="007E47E4" w:rsidRDefault="007E47E4" w:rsidP="007E47E4">
      <w:pPr>
        <w:tabs>
          <w:tab w:val="right" w:pos="9026"/>
        </w:tabs>
        <w:spacing w:after="0" w:line="360" w:lineRule="auto"/>
        <w:rPr>
          <w:rFonts w:ascii="Arial" w:eastAsia="Arial" w:hAnsi="Arial" w:cs="Arial"/>
        </w:rPr>
      </w:pPr>
    </w:p>
    <w:p w14:paraId="4310DB20" w14:textId="77777777" w:rsidR="007E47E4" w:rsidRDefault="007E47E4" w:rsidP="007E47E4">
      <w:pPr>
        <w:tabs>
          <w:tab w:val="right" w:pos="9026"/>
        </w:tabs>
        <w:spacing w:after="0" w:line="360" w:lineRule="auto"/>
        <w:rPr>
          <w:rFonts w:ascii="Arial" w:eastAsia="Arial" w:hAnsi="Arial" w:cs="Arial"/>
        </w:rPr>
      </w:pPr>
      <w:r>
        <w:rPr>
          <w:rFonts w:ascii="Arial" w:eastAsia="Arial" w:hAnsi="Arial" w:cs="Arial"/>
        </w:rPr>
        <w:t>“We’re looking forward to putting together a marketing and fund-raising plan for this year, so watch this space!”</w:t>
      </w:r>
    </w:p>
    <w:p w14:paraId="765940C3" w14:textId="77777777" w:rsidR="0005770B" w:rsidRDefault="0005770B" w:rsidP="0005770B">
      <w:pPr>
        <w:tabs>
          <w:tab w:val="right" w:pos="9026"/>
        </w:tabs>
        <w:spacing w:after="0" w:line="360" w:lineRule="auto"/>
        <w:rPr>
          <w:rFonts w:ascii="Arial" w:eastAsia="Arial" w:hAnsi="Arial" w:cs="Arial"/>
          <w:lang w:val="en-US"/>
        </w:rPr>
      </w:pPr>
    </w:p>
    <w:p w14:paraId="4CF34CA1" w14:textId="6071F4C6" w:rsidR="009279EF" w:rsidRDefault="009279EF" w:rsidP="0005770B">
      <w:pPr>
        <w:tabs>
          <w:tab w:val="right" w:pos="9026"/>
        </w:tabs>
        <w:spacing w:after="0" w:line="360" w:lineRule="auto"/>
        <w:rPr>
          <w:rFonts w:ascii="Arial" w:eastAsia="Arial" w:hAnsi="Arial" w:cs="Arial"/>
          <w:lang w:val="en-US"/>
        </w:rPr>
      </w:pPr>
      <w:r>
        <w:rPr>
          <w:rFonts w:ascii="Arial" w:eastAsia="Arial" w:hAnsi="Arial" w:cs="Arial"/>
          <w:lang w:val="en-US"/>
        </w:rPr>
        <w:lastRenderedPageBreak/>
        <w:t>Kate Strawson, a Director of Shooting Star, said the whole team is looking forward to working with Thistles in the coming year.</w:t>
      </w:r>
    </w:p>
    <w:p w14:paraId="31C151F5" w14:textId="77777777" w:rsidR="009279EF" w:rsidRDefault="009279EF" w:rsidP="0005770B">
      <w:pPr>
        <w:tabs>
          <w:tab w:val="right" w:pos="9026"/>
        </w:tabs>
        <w:spacing w:after="0" w:line="360" w:lineRule="auto"/>
        <w:rPr>
          <w:rFonts w:ascii="Arial" w:eastAsia="Arial" w:hAnsi="Arial" w:cs="Arial"/>
          <w:lang w:val="en-US"/>
        </w:rPr>
      </w:pPr>
    </w:p>
    <w:p w14:paraId="0D56CAA7" w14:textId="58BC808B" w:rsidR="00783F3D" w:rsidRDefault="00783F3D" w:rsidP="00783F3D">
      <w:pPr>
        <w:tabs>
          <w:tab w:val="right" w:pos="9026"/>
        </w:tabs>
        <w:spacing w:after="0" w:line="360" w:lineRule="auto"/>
        <w:rPr>
          <w:rFonts w:ascii="Arial" w:eastAsia="Arial" w:hAnsi="Arial" w:cs="Arial"/>
        </w:rPr>
      </w:pPr>
      <w:r>
        <w:rPr>
          <w:rFonts w:ascii="Arial" w:eastAsia="Arial" w:hAnsi="Arial" w:cs="Arial"/>
          <w:lang w:val="en-US"/>
        </w:rPr>
        <w:t>“</w:t>
      </w:r>
      <w:r w:rsidRPr="004267E1">
        <w:rPr>
          <w:rFonts w:ascii="Arial" w:eastAsia="Arial" w:hAnsi="Arial" w:cs="Arial"/>
          <w:lang w:val="en-US"/>
        </w:rPr>
        <w:t xml:space="preserve">Throughout 2025 we will be </w:t>
      </w:r>
      <w:r w:rsidR="00797FC3">
        <w:rPr>
          <w:rFonts w:ascii="Arial" w:eastAsia="Arial" w:hAnsi="Arial" w:cs="Arial"/>
          <w:lang w:val="en-US"/>
        </w:rPr>
        <w:t>supporting</w:t>
      </w:r>
      <w:r w:rsidRPr="004267E1">
        <w:rPr>
          <w:rFonts w:ascii="Arial" w:eastAsia="Arial" w:hAnsi="Arial" w:cs="Arial"/>
          <w:lang w:val="en-US"/>
        </w:rPr>
        <w:t xml:space="preserve"> Thistles for free, helping them with their marketing, profile raising and social media </w:t>
      </w:r>
      <w:r w:rsidR="005F75AF">
        <w:rPr>
          <w:rFonts w:ascii="Arial" w:eastAsia="Arial" w:hAnsi="Arial" w:cs="Arial"/>
          <w:lang w:val="en-US"/>
        </w:rPr>
        <w:t>as well as</w:t>
      </w:r>
      <w:r w:rsidR="00D37672">
        <w:rPr>
          <w:rFonts w:ascii="Arial" w:eastAsia="Arial" w:hAnsi="Arial" w:cs="Arial"/>
          <w:lang w:val="en-US"/>
        </w:rPr>
        <w:t xml:space="preserve"> raising money for them at our next Chippy Quiz in November!</w:t>
      </w:r>
    </w:p>
    <w:p w14:paraId="1A910FFE" w14:textId="77777777" w:rsidR="00783F3D" w:rsidRDefault="00783F3D" w:rsidP="00783F3D">
      <w:pPr>
        <w:tabs>
          <w:tab w:val="right" w:pos="9026"/>
        </w:tabs>
        <w:spacing w:after="0" w:line="360" w:lineRule="auto"/>
        <w:rPr>
          <w:rFonts w:ascii="Arial" w:eastAsia="Arial" w:hAnsi="Arial" w:cs="Arial"/>
          <w:lang w:val="en-US"/>
        </w:rPr>
      </w:pPr>
    </w:p>
    <w:p w14:paraId="0F2FAC8C" w14:textId="574A5632" w:rsidR="0005770B" w:rsidRDefault="009279EF" w:rsidP="0005770B">
      <w:pPr>
        <w:tabs>
          <w:tab w:val="right" w:pos="9026"/>
        </w:tabs>
        <w:spacing w:after="0" w:line="360" w:lineRule="auto"/>
        <w:rPr>
          <w:rFonts w:ascii="Arial" w:eastAsia="Arial" w:hAnsi="Arial" w:cs="Arial"/>
          <w:lang w:val="en-US"/>
        </w:rPr>
      </w:pPr>
      <w:r>
        <w:rPr>
          <w:rFonts w:ascii="Arial" w:eastAsia="Arial" w:hAnsi="Arial" w:cs="Arial"/>
          <w:lang w:val="en-US"/>
        </w:rPr>
        <w:t>“</w:t>
      </w:r>
      <w:r w:rsidR="0005770B">
        <w:rPr>
          <w:rFonts w:ascii="Arial" w:eastAsia="Arial" w:hAnsi="Arial" w:cs="Arial"/>
          <w:lang w:val="en-US"/>
        </w:rPr>
        <w:t>Choosing between all the applicants is always a very difficult decision, but Thistles offers such an amazing service to people in the Boston area with a learning disability that we knew we’d love to support them.</w:t>
      </w:r>
    </w:p>
    <w:p w14:paraId="32FB2979" w14:textId="77777777" w:rsidR="0005770B" w:rsidRDefault="0005770B" w:rsidP="0005770B">
      <w:pPr>
        <w:tabs>
          <w:tab w:val="right" w:pos="9026"/>
        </w:tabs>
        <w:spacing w:after="0" w:line="360" w:lineRule="auto"/>
        <w:rPr>
          <w:rFonts w:ascii="Arial" w:eastAsia="Arial" w:hAnsi="Arial" w:cs="Arial"/>
          <w:lang w:val="en-US"/>
        </w:rPr>
      </w:pPr>
    </w:p>
    <w:p w14:paraId="6872E866" w14:textId="3DB812F2" w:rsidR="0005770B" w:rsidRDefault="009279EF" w:rsidP="0005770B">
      <w:pPr>
        <w:tabs>
          <w:tab w:val="right" w:pos="9026"/>
        </w:tabs>
        <w:spacing w:after="0" w:line="360" w:lineRule="auto"/>
        <w:rPr>
          <w:rFonts w:ascii="Arial" w:eastAsia="Arial" w:hAnsi="Arial" w:cs="Arial"/>
          <w:lang w:val="en-US"/>
        </w:rPr>
      </w:pPr>
      <w:r>
        <w:rPr>
          <w:rFonts w:ascii="Arial" w:eastAsia="Arial" w:hAnsi="Arial" w:cs="Arial"/>
          <w:lang w:val="en-US"/>
        </w:rPr>
        <w:t>“</w:t>
      </w:r>
      <w:r w:rsidR="0005770B">
        <w:rPr>
          <w:rFonts w:ascii="Arial" w:eastAsia="Arial" w:hAnsi="Arial" w:cs="Arial"/>
          <w:lang w:val="en-US"/>
        </w:rPr>
        <w:t>Not only that, but we’re a green fingered bunch and we love a bit of gardening, so in many ways it was a no-brainer!</w:t>
      </w:r>
      <w:r w:rsidR="00783F3D">
        <w:rPr>
          <w:rFonts w:ascii="Arial" w:eastAsia="Arial" w:hAnsi="Arial" w:cs="Arial"/>
          <w:lang w:val="en-US"/>
        </w:rPr>
        <w:t>”</w:t>
      </w:r>
    </w:p>
    <w:p w14:paraId="019A4EB0" w14:textId="77777777" w:rsidR="0005770B" w:rsidRDefault="0005770B" w:rsidP="007E47E4">
      <w:pPr>
        <w:tabs>
          <w:tab w:val="right" w:pos="9026"/>
        </w:tabs>
        <w:spacing w:after="0" w:line="360" w:lineRule="auto"/>
        <w:rPr>
          <w:rFonts w:ascii="Arial" w:eastAsia="Arial" w:hAnsi="Arial" w:cs="Arial"/>
          <w:lang w:val="en-US"/>
        </w:rPr>
      </w:pPr>
    </w:p>
    <w:p w14:paraId="2C2B5C65" w14:textId="38688ABE" w:rsidR="0081677F" w:rsidRDefault="007E47E4" w:rsidP="0081677F">
      <w:pPr>
        <w:spacing w:after="0" w:line="360" w:lineRule="auto"/>
        <w:rPr>
          <w:rFonts w:ascii="Arial" w:eastAsia="Arial" w:hAnsi="Arial" w:cs="Arial"/>
        </w:rPr>
      </w:pPr>
      <w:r>
        <w:rPr>
          <w:rFonts w:ascii="Arial" w:eastAsia="Arial" w:hAnsi="Arial" w:cs="Arial"/>
          <w:lang w:val="en-US"/>
        </w:rPr>
        <w:t>Thistles is the 18</w:t>
      </w:r>
      <w:r w:rsidRPr="00612A13">
        <w:rPr>
          <w:rFonts w:ascii="Arial" w:eastAsia="Arial" w:hAnsi="Arial" w:cs="Arial"/>
          <w:vertAlign w:val="superscript"/>
          <w:lang w:val="en-US"/>
        </w:rPr>
        <w:t>th</w:t>
      </w:r>
      <w:r>
        <w:rPr>
          <w:rFonts w:ascii="Arial" w:eastAsia="Arial" w:hAnsi="Arial" w:cs="Arial"/>
          <w:lang w:val="en-US"/>
        </w:rPr>
        <w:t xml:space="preserve"> charity </w:t>
      </w:r>
      <w:r w:rsidR="00783F3D">
        <w:rPr>
          <w:rFonts w:ascii="Arial" w:eastAsia="Arial" w:hAnsi="Arial" w:cs="Arial"/>
          <w:lang w:val="en-US"/>
        </w:rPr>
        <w:t xml:space="preserve">Shooting Star has </w:t>
      </w:r>
      <w:r>
        <w:rPr>
          <w:rFonts w:ascii="Arial" w:eastAsia="Arial" w:hAnsi="Arial" w:cs="Arial"/>
          <w:lang w:val="en-US"/>
        </w:rPr>
        <w:t xml:space="preserve">helped since </w:t>
      </w:r>
      <w:r w:rsidR="00783F3D">
        <w:rPr>
          <w:rFonts w:ascii="Arial" w:eastAsia="Arial" w:hAnsi="Arial" w:cs="Arial"/>
          <w:lang w:val="en-US"/>
        </w:rPr>
        <w:t>its</w:t>
      </w:r>
      <w:r>
        <w:rPr>
          <w:rFonts w:ascii="Arial" w:eastAsia="Arial" w:hAnsi="Arial" w:cs="Arial"/>
          <w:lang w:val="en-US"/>
        </w:rPr>
        <w:t xml:space="preserve"> Charity of the Year initiative </w:t>
      </w:r>
      <w:r w:rsidR="00783F3D">
        <w:rPr>
          <w:rFonts w:ascii="Arial" w:eastAsia="Arial" w:hAnsi="Arial" w:cs="Arial"/>
          <w:lang w:val="en-US"/>
        </w:rPr>
        <w:t xml:space="preserve">was launched </w:t>
      </w:r>
      <w:r>
        <w:rPr>
          <w:rFonts w:ascii="Arial" w:eastAsia="Arial" w:hAnsi="Arial" w:cs="Arial"/>
          <w:lang w:val="en-US"/>
        </w:rPr>
        <w:t xml:space="preserve">in </w:t>
      </w:r>
      <w:r w:rsidRPr="00421E00">
        <w:rPr>
          <w:rFonts w:ascii="Arial" w:eastAsia="Arial" w:hAnsi="Arial" w:cs="Arial"/>
          <w:lang w:val="en-US"/>
        </w:rPr>
        <w:t>20</w:t>
      </w:r>
      <w:r>
        <w:rPr>
          <w:rFonts w:ascii="Arial" w:eastAsia="Arial" w:hAnsi="Arial" w:cs="Arial"/>
          <w:lang w:val="en-US"/>
        </w:rPr>
        <w:t>09.</w:t>
      </w:r>
      <w:r w:rsidRPr="00421E00">
        <w:rPr>
          <w:rFonts w:ascii="Arial" w:eastAsia="Arial" w:hAnsi="Arial" w:cs="Arial"/>
          <w:lang w:val="en-US"/>
        </w:rPr>
        <w:t xml:space="preserve"> </w:t>
      </w:r>
      <w:r w:rsidR="00783F3D" w:rsidRPr="00583433">
        <w:rPr>
          <w:rFonts w:ascii="Arial" w:eastAsia="Arial" w:hAnsi="Arial" w:cs="Arial"/>
          <w:lang w:val="en-US"/>
        </w:rPr>
        <w:t>Past charities</w:t>
      </w:r>
      <w:r w:rsidR="00FE37CB">
        <w:rPr>
          <w:rFonts w:ascii="Arial" w:eastAsia="Arial" w:hAnsi="Arial" w:cs="Arial"/>
          <w:lang w:val="en-US"/>
        </w:rPr>
        <w:t xml:space="preserve"> have</w:t>
      </w:r>
      <w:r>
        <w:rPr>
          <w:rFonts w:ascii="Arial" w:eastAsia="Arial" w:hAnsi="Arial" w:cs="Arial"/>
          <w:lang w:val="en-US"/>
        </w:rPr>
        <w:t xml:space="preserve"> include</w:t>
      </w:r>
      <w:r w:rsidR="00FE37CB">
        <w:rPr>
          <w:rFonts w:ascii="Arial" w:eastAsia="Arial" w:hAnsi="Arial" w:cs="Arial"/>
          <w:lang w:val="en-US"/>
        </w:rPr>
        <w:t>d</w:t>
      </w:r>
      <w:r>
        <w:rPr>
          <w:rFonts w:ascii="Arial" w:eastAsia="Arial" w:hAnsi="Arial" w:cs="Arial"/>
          <w:lang w:val="en-US"/>
        </w:rPr>
        <w:t xml:space="preserve"> </w:t>
      </w:r>
      <w:hyperlink r:id="rId11">
        <w:r w:rsidR="0081677F" w:rsidRPr="2721E349">
          <w:rPr>
            <w:rStyle w:val="Hyperlink"/>
            <w:rFonts w:ascii="Arial" w:eastAsia="Arial" w:hAnsi="Arial" w:cs="Arial"/>
          </w:rPr>
          <w:t>Headway Lincolnshire</w:t>
        </w:r>
      </w:hyperlink>
      <w:r w:rsidR="0081677F" w:rsidRPr="2721E349">
        <w:rPr>
          <w:rFonts w:ascii="Arial" w:eastAsia="Arial" w:hAnsi="Arial" w:cs="Arial"/>
        </w:rPr>
        <w:t xml:space="preserve">, </w:t>
      </w:r>
      <w:hyperlink r:id="rId12">
        <w:r w:rsidR="0081677F" w:rsidRPr="2721E349">
          <w:rPr>
            <w:rStyle w:val="Hyperlink"/>
            <w:rFonts w:ascii="Arial" w:eastAsia="Arial" w:hAnsi="Arial" w:cs="Arial"/>
          </w:rPr>
          <w:t>Help Me, I’m Fine</w:t>
        </w:r>
      </w:hyperlink>
      <w:r w:rsidR="0081677F" w:rsidRPr="2721E349">
        <w:rPr>
          <w:rFonts w:ascii="Arial" w:eastAsia="Arial" w:hAnsi="Arial" w:cs="Arial"/>
        </w:rPr>
        <w:t xml:space="preserve"> and </w:t>
      </w:r>
      <w:hyperlink r:id="rId13">
        <w:r w:rsidR="0081677F" w:rsidRPr="2721E349">
          <w:rPr>
            <w:rStyle w:val="Hyperlink"/>
            <w:rFonts w:ascii="Arial" w:eastAsia="Arial" w:hAnsi="Arial" w:cs="Arial"/>
          </w:rPr>
          <w:t>Sophie’s Journey</w:t>
        </w:r>
      </w:hyperlink>
      <w:r w:rsidR="0081677F" w:rsidRPr="2721E349">
        <w:rPr>
          <w:rFonts w:ascii="Arial" w:eastAsia="Arial" w:hAnsi="Arial" w:cs="Arial"/>
        </w:rPr>
        <w:t>.</w:t>
      </w:r>
    </w:p>
    <w:p w14:paraId="0D2753F5" w14:textId="16844744" w:rsidR="007E47E4" w:rsidRDefault="007E47E4" w:rsidP="007E47E4">
      <w:pPr>
        <w:tabs>
          <w:tab w:val="right" w:pos="9026"/>
        </w:tabs>
        <w:spacing w:after="0" w:line="360" w:lineRule="auto"/>
        <w:rPr>
          <w:rFonts w:ascii="Arial" w:eastAsia="Arial" w:hAnsi="Arial" w:cs="Arial"/>
          <w:lang w:val="en-US"/>
        </w:rPr>
      </w:pPr>
    </w:p>
    <w:p w14:paraId="29B19E0E" w14:textId="77777777" w:rsidR="00583433" w:rsidRDefault="00583433" w:rsidP="00583433">
      <w:pPr>
        <w:spacing w:after="0" w:line="360" w:lineRule="auto"/>
        <w:rPr>
          <w:rFonts w:ascii="Arial" w:eastAsia="Arial" w:hAnsi="Arial" w:cs="Arial"/>
        </w:rPr>
      </w:pPr>
      <w:r w:rsidRPr="2721E349">
        <w:rPr>
          <w:rFonts w:ascii="Arial" w:eastAsia="Arial" w:hAnsi="Arial" w:cs="Arial"/>
        </w:rPr>
        <w:t xml:space="preserve">For a full list visit Shooting Star’s </w:t>
      </w:r>
      <w:hyperlink r:id="rId14">
        <w:r w:rsidRPr="2721E349">
          <w:rPr>
            <w:rStyle w:val="Hyperlink"/>
            <w:rFonts w:ascii="Arial" w:eastAsia="Arial" w:hAnsi="Arial" w:cs="Arial"/>
          </w:rPr>
          <w:t>charity page</w:t>
        </w:r>
      </w:hyperlink>
      <w:r w:rsidRPr="2721E349">
        <w:rPr>
          <w:rFonts w:ascii="Arial" w:eastAsia="Arial" w:hAnsi="Arial" w:cs="Arial"/>
        </w:rPr>
        <w:t>.</w:t>
      </w:r>
    </w:p>
    <w:p w14:paraId="0A4A48D7" w14:textId="77777777" w:rsidR="00583433" w:rsidRDefault="00583433" w:rsidP="00583433">
      <w:pPr>
        <w:spacing w:after="0" w:line="360" w:lineRule="auto"/>
        <w:rPr>
          <w:rFonts w:ascii="Arial" w:eastAsia="Arial" w:hAnsi="Arial" w:cs="Arial"/>
        </w:rPr>
      </w:pPr>
    </w:p>
    <w:p w14:paraId="67232105" w14:textId="70DEBEBE" w:rsidR="007E47E4" w:rsidRDefault="00632D10" w:rsidP="007E47E4">
      <w:pPr>
        <w:tabs>
          <w:tab w:val="right" w:pos="9026"/>
        </w:tabs>
        <w:spacing w:after="0" w:line="360" w:lineRule="auto"/>
        <w:rPr>
          <w:rFonts w:ascii="Arial" w:eastAsia="Arial" w:hAnsi="Arial" w:cs="Arial"/>
          <w:lang w:val="en-US"/>
        </w:rPr>
      </w:pPr>
      <w:r>
        <w:rPr>
          <w:rFonts w:ascii="Arial" w:eastAsia="Arial" w:hAnsi="Arial" w:cs="Arial"/>
          <w:lang w:val="en-US"/>
        </w:rPr>
        <w:t xml:space="preserve">Not only does Thistles support people with a learning disability, </w:t>
      </w:r>
      <w:proofErr w:type="gramStart"/>
      <w:r>
        <w:rPr>
          <w:rFonts w:ascii="Arial" w:eastAsia="Arial" w:hAnsi="Arial" w:cs="Arial"/>
          <w:lang w:val="en-US"/>
        </w:rPr>
        <w:t>it</w:t>
      </w:r>
      <w:proofErr w:type="gramEnd"/>
      <w:r>
        <w:rPr>
          <w:rFonts w:ascii="Arial" w:eastAsia="Arial" w:hAnsi="Arial" w:cs="Arial"/>
          <w:lang w:val="en-US"/>
        </w:rPr>
        <w:t xml:space="preserve"> also sells the fresh seasonal produce that the service users grow from seed. </w:t>
      </w:r>
      <w:r w:rsidR="007E47E4">
        <w:rPr>
          <w:rFonts w:ascii="Arial" w:eastAsia="Arial" w:hAnsi="Arial" w:cs="Arial"/>
          <w:lang w:val="en-US"/>
        </w:rPr>
        <w:t xml:space="preserve">Find out more by visiting their website: </w:t>
      </w:r>
      <w:hyperlink r:id="rId15" w:history="1">
        <w:r w:rsidR="007E47E4" w:rsidRPr="00F30826">
          <w:rPr>
            <w:rStyle w:val="Hyperlink"/>
            <w:rFonts w:ascii="Arial" w:eastAsia="Arial" w:hAnsi="Arial" w:cs="Arial"/>
            <w:lang w:val="en-US"/>
          </w:rPr>
          <w:t>www.thistlesmarketgarden.net</w:t>
        </w:r>
      </w:hyperlink>
      <w:r w:rsidR="007E47E4">
        <w:rPr>
          <w:rFonts w:ascii="Arial" w:eastAsia="Arial" w:hAnsi="Arial" w:cs="Arial"/>
          <w:lang w:val="en-US"/>
        </w:rPr>
        <w:t>.</w:t>
      </w:r>
    </w:p>
    <w:p w14:paraId="172BF7B8" w14:textId="77777777" w:rsidR="00384498" w:rsidRDefault="00384498" w:rsidP="00137D35">
      <w:pPr>
        <w:spacing w:after="0" w:line="360" w:lineRule="auto"/>
        <w:rPr>
          <w:rFonts w:ascii="Arial" w:eastAsia="Arial" w:hAnsi="Arial" w:cs="Arial"/>
        </w:rPr>
      </w:pPr>
    </w:p>
    <w:p w14:paraId="5467FD2B" w14:textId="1366B7A8" w:rsidR="00384498" w:rsidRDefault="00384498" w:rsidP="00137D35">
      <w:pPr>
        <w:spacing w:after="0" w:line="360" w:lineRule="auto"/>
        <w:rPr>
          <w:rFonts w:ascii="Arial" w:eastAsia="Arial" w:hAnsi="Arial" w:cs="Arial"/>
        </w:rPr>
      </w:pPr>
      <w:r>
        <w:rPr>
          <w:rFonts w:ascii="Arial" w:eastAsia="Arial" w:hAnsi="Arial" w:cs="Arial"/>
        </w:rPr>
        <w:t xml:space="preserve">If you would like to nominate a charity for </w:t>
      </w:r>
      <w:r w:rsidRPr="1276DED2">
        <w:rPr>
          <w:rFonts w:ascii="Arial" w:eastAsia="Arial" w:hAnsi="Arial" w:cs="Arial"/>
        </w:rPr>
        <w:t>202</w:t>
      </w:r>
      <w:r w:rsidR="1FD120FA" w:rsidRPr="00DC6919">
        <w:rPr>
          <w:rFonts w:ascii="Arial" w:eastAsia="Arial" w:hAnsi="Arial" w:cs="Arial"/>
        </w:rPr>
        <w:t>6</w:t>
      </w:r>
      <w:r>
        <w:rPr>
          <w:rFonts w:ascii="Arial" w:eastAsia="Arial" w:hAnsi="Arial" w:cs="Arial"/>
        </w:rPr>
        <w:t xml:space="preserve"> send an email to </w:t>
      </w:r>
      <w:hyperlink r:id="rId16">
        <w:r w:rsidRPr="1276DED2">
          <w:rPr>
            <w:rStyle w:val="Hyperlink"/>
            <w:rFonts w:ascii="Arial" w:eastAsia="Arial" w:hAnsi="Arial" w:cs="Arial"/>
          </w:rPr>
          <w:t>hello@weareshootingstar.co.uk</w:t>
        </w:r>
      </w:hyperlink>
      <w:r>
        <w:rPr>
          <w:rFonts w:ascii="Arial" w:eastAsia="Arial" w:hAnsi="Arial" w:cs="Arial"/>
        </w:rPr>
        <w:t xml:space="preserve">  and ask for an application form.</w:t>
      </w:r>
    </w:p>
    <w:p w14:paraId="2D42221B" w14:textId="09519EC5" w:rsidR="2721E349" w:rsidRDefault="2721E349" w:rsidP="00137D35">
      <w:pPr>
        <w:spacing w:after="0" w:line="360" w:lineRule="auto"/>
        <w:rPr>
          <w:rFonts w:ascii="Arial" w:eastAsia="Arial" w:hAnsi="Arial" w:cs="Arial"/>
          <w:b/>
          <w:bCs/>
        </w:rPr>
      </w:pPr>
    </w:p>
    <w:p w14:paraId="594138B3" w14:textId="78B7D61B" w:rsidR="2D01584D" w:rsidRDefault="2D01584D" w:rsidP="00137D35">
      <w:pPr>
        <w:spacing w:after="0" w:line="360" w:lineRule="auto"/>
        <w:rPr>
          <w:rFonts w:ascii="Arial" w:eastAsia="Arial" w:hAnsi="Arial" w:cs="Arial"/>
          <w:b/>
          <w:bCs/>
        </w:rPr>
      </w:pPr>
      <w:r w:rsidRPr="2721E349">
        <w:rPr>
          <w:rFonts w:ascii="Arial" w:eastAsia="Arial" w:hAnsi="Arial" w:cs="Arial"/>
          <w:b/>
          <w:bCs/>
        </w:rPr>
        <w:t>Notes to Editors:</w:t>
      </w:r>
    </w:p>
    <w:p w14:paraId="63435EBE" w14:textId="62FC4DB1" w:rsidR="002C3404" w:rsidRPr="000F6097" w:rsidRDefault="002C3404" w:rsidP="00137D35">
      <w:pPr>
        <w:spacing w:after="0" w:line="360" w:lineRule="auto"/>
        <w:rPr>
          <w:rFonts w:ascii="Arial" w:hAnsi="Arial" w:cs="Arial"/>
          <w:b/>
          <w:bCs/>
        </w:rPr>
      </w:pPr>
      <w:r w:rsidRPr="4A937D00">
        <w:rPr>
          <w:rFonts w:ascii="Arial" w:hAnsi="Arial" w:cs="Arial"/>
          <w:b/>
          <w:bCs/>
        </w:rPr>
        <w:t>About Shooting Star:</w:t>
      </w:r>
    </w:p>
    <w:p w14:paraId="639CDEA5" w14:textId="4D23E191" w:rsidR="2AAB2EAA" w:rsidRDefault="2AAB2EAA" w:rsidP="00137D35">
      <w:pPr>
        <w:pStyle w:val="ListParagraph"/>
        <w:numPr>
          <w:ilvl w:val="0"/>
          <w:numId w:val="9"/>
        </w:numPr>
        <w:spacing w:after="0" w:line="360" w:lineRule="auto"/>
        <w:contextualSpacing w:val="0"/>
        <w:rPr>
          <w:rFonts w:ascii="Arial" w:eastAsia="Arial" w:hAnsi="Arial" w:cs="Arial"/>
          <w:color w:val="000000" w:themeColor="text1"/>
        </w:rPr>
      </w:pPr>
      <w:r w:rsidRPr="4A937D00">
        <w:rPr>
          <w:rFonts w:ascii="Arial" w:eastAsia="Arial" w:hAnsi="Arial" w:cs="Arial"/>
          <w:color w:val="000000" w:themeColor="text1"/>
        </w:rPr>
        <w:t>Shooting Star was founded in 2006 by Kate Strawson and Jez Ashberry and became incorporated as a company limited by guarantee in 2007.</w:t>
      </w:r>
    </w:p>
    <w:p w14:paraId="3F1F1BCD" w14:textId="69BC2ADB" w:rsidR="2AAB2EAA" w:rsidRDefault="2AAB2EAA" w:rsidP="00137D35">
      <w:pPr>
        <w:pStyle w:val="ListParagraph"/>
        <w:numPr>
          <w:ilvl w:val="0"/>
          <w:numId w:val="9"/>
        </w:numPr>
        <w:spacing w:after="0" w:line="360" w:lineRule="auto"/>
        <w:contextualSpacing w:val="0"/>
        <w:rPr>
          <w:rFonts w:ascii="Arial" w:eastAsia="Arial" w:hAnsi="Arial" w:cs="Arial"/>
          <w:color w:val="000000" w:themeColor="text1"/>
        </w:rPr>
      </w:pPr>
      <w:r w:rsidRPr="4A937D00">
        <w:rPr>
          <w:rFonts w:ascii="Arial" w:eastAsia="Arial" w:hAnsi="Arial" w:cs="Arial"/>
          <w:color w:val="000000" w:themeColor="text1"/>
        </w:rPr>
        <w:t xml:space="preserve">Based in Lincoln, Shooting Star works for local and national public and private sector clients across a wide range of sectors including education, leisure and tourism, property, retail, finance, </w:t>
      </w:r>
      <w:bookmarkStart w:id="0" w:name="_Int_MHsp4FFL"/>
      <w:r w:rsidRPr="4A937D00">
        <w:rPr>
          <w:rFonts w:ascii="Arial" w:eastAsia="Arial" w:hAnsi="Arial" w:cs="Arial"/>
          <w:color w:val="000000" w:themeColor="text1"/>
        </w:rPr>
        <w:t>manufacturing</w:t>
      </w:r>
      <w:bookmarkEnd w:id="0"/>
      <w:r w:rsidRPr="4A937D00">
        <w:rPr>
          <w:rFonts w:ascii="Arial" w:eastAsia="Arial" w:hAnsi="Arial" w:cs="Arial"/>
          <w:color w:val="000000" w:themeColor="text1"/>
        </w:rPr>
        <w:t xml:space="preserve"> and construction.</w:t>
      </w:r>
    </w:p>
    <w:p w14:paraId="67E31922" w14:textId="338A6283" w:rsidR="2AAB2EAA" w:rsidRDefault="2AAB2EAA" w:rsidP="00137D35">
      <w:pPr>
        <w:pStyle w:val="ListParagraph"/>
        <w:numPr>
          <w:ilvl w:val="0"/>
          <w:numId w:val="9"/>
        </w:numPr>
        <w:spacing w:after="0" w:line="360" w:lineRule="auto"/>
        <w:contextualSpacing w:val="0"/>
        <w:rPr>
          <w:rFonts w:ascii="Arial" w:eastAsia="Arial" w:hAnsi="Arial" w:cs="Arial"/>
          <w:color w:val="000000" w:themeColor="text1"/>
        </w:rPr>
      </w:pPr>
      <w:r w:rsidRPr="4A937D00">
        <w:rPr>
          <w:rFonts w:ascii="Arial" w:eastAsia="Arial" w:hAnsi="Arial" w:cs="Arial"/>
          <w:color w:val="000000" w:themeColor="text1"/>
        </w:rPr>
        <w:lastRenderedPageBreak/>
        <w:t xml:space="preserve">The </w:t>
      </w:r>
      <w:r w:rsidR="0083415C">
        <w:rPr>
          <w:rFonts w:ascii="Arial" w:eastAsia="Arial" w:hAnsi="Arial" w:cs="Arial"/>
          <w:color w:val="000000" w:themeColor="text1"/>
        </w:rPr>
        <w:t>agency</w:t>
      </w:r>
      <w:r w:rsidRPr="4A937D00">
        <w:rPr>
          <w:rFonts w:ascii="Arial" w:eastAsia="Arial" w:hAnsi="Arial" w:cs="Arial"/>
          <w:color w:val="000000" w:themeColor="text1"/>
        </w:rPr>
        <w:t xml:space="preserve"> offers a full range of PR, </w:t>
      </w:r>
      <w:bookmarkStart w:id="1" w:name="_Int_9CNGw3bC"/>
      <w:r w:rsidRPr="4A937D00">
        <w:rPr>
          <w:rFonts w:ascii="Arial" w:eastAsia="Arial" w:hAnsi="Arial" w:cs="Arial"/>
          <w:color w:val="000000" w:themeColor="text1"/>
        </w:rPr>
        <w:t>marketing</w:t>
      </w:r>
      <w:bookmarkEnd w:id="1"/>
      <w:r w:rsidRPr="4A937D00">
        <w:rPr>
          <w:rFonts w:ascii="Arial" w:eastAsia="Arial" w:hAnsi="Arial" w:cs="Arial"/>
          <w:color w:val="000000" w:themeColor="text1"/>
        </w:rPr>
        <w:t xml:space="preserve"> and digital services.</w:t>
      </w:r>
    </w:p>
    <w:p w14:paraId="68FC3258" w14:textId="189C1CD6" w:rsidR="00862E92" w:rsidRDefault="2AAB2EAA" w:rsidP="508A7F6A">
      <w:pPr>
        <w:pStyle w:val="ListParagraph"/>
        <w:numPr>
          <w:ilvl w:val="0"/>
          <w:numId w:val="9"/>
        </w:numPr>
        <w:spacing w:after="0" w:line="360" w:lineRule="auto"/>
        <w:rPr>
          <w:rFonts w:ascii="Arial" w:eastAsia="Arial" w:hAnsi="Arial" w:cs="Arial"/>
          <w:color w:val="000000" w:themeColor="text1"/>
        </w:rPr>
      </w:pPr>
      <w:r w:rsidRPr="508A7F6A">
        <w:rPr>
          <w:rFonts w:ascii="Arial" w:eastAsia="Arial" w:hAnsi="Arial" w:cs="Arial"/>
          <w:color w:val="000000" w:themeColor="text1"/>
        </w:rPr>
        <w:t xml:space="preserve">The agency has won </w:t>
      </w:r>
      <w:bookmarkStart w:id="2" w:name="_Int_xxivGxKk"/>
      <w:proofErr w:type="gramStart"/>
      <w:r w:rsidRPr="508A7F6A">
        <w:rPr>
          <w:rFonts w:ascii="Arial" w:eastAsia="Arial" w:hAnsi="Arial" w:cs="Arial"/>
          <w:color w:val="000000" w:themeColor="text1"/>
        </w:rPr>
        <w:t>a number of</w:t>
      </w:r>
      <w:bookmarkEnd w:id="2"/>
      <w:proofErr w:type="gramEnd"/>
      <w:r w:rsidRPr="508A7F6A">
        <w:rPr>
          <w:rFonts w:ascii="Arial" w:eastAsia="Arial" w:hAnsi="Arial" w:cs="Arial"/>
          <w:color w:val="000000" w:themeColor="text1"/>
        </w:rPr>
        <w:t xml:space="preserve"> industry awards, including</w:t>
      </w:r>
      <w:r w:rsidR="776AF971" w:rsidRPr="508A7F6A">
        <w:rPr>
          <w:rFonts w:ascii="Arial" w:eastAsia="Arial" w:hAnsi="Arial" w:cs="Arial"/>
          <w:color w:val="000000" w:themeColor="text1"/>
        </w:rPr>
        <w:t xml:space="preserve"> </w:t>
      </w:r>
      <w:r w:rsidR="002D4A28">
        <w:rPr>
          <w:rFonts w:ascii="Arial" w:hAnsi="Arial" w:cs="Arial"/>
          <w:color w:val="1E2024"/>
          <w:shd w:val="clear" w:color="auto" w:fill="FFFFFF"/>
        </w:rPr>
        <w:t xml:space="preserve">Best Charity Campaign </w:t>
      </w:r>
      <w:r w:rsidR="00862E92" w:rsidRPr="4A937D00">
        <w:rPr>
          <w:rFonts w:ascii="Arial" w:eastAsia="Arial" w:hAnsi="Arial" w:cs="Arial"/>
          <w:color w:val="000000" w:themeColor="text1"/>
        </w:rPr>
        <w:t>at the UK Digital Excellence Awards 2023</w:t>
      </w:r>
      <w:r w:rsidR="56BD6C0A" w:rsidRPr="4A937D00">
        <w:rPr>
          <w:rFonts w:ascii="Arial" w:eastAsia="Arial" w:hAnsi="Arial" w:cs="Arial"/>
          <w:color w:val="000000" w:themeColor="text1"/>
        </w:rPr>
        <w:t xml:space="preserve"> and was a finalist in </w:t>
      </w:r>
      <w:r w:rsidR="3C767507" w:rsidRPr="4A937D00">
        <w:rPr>
          <w:rFonts w:ascii="Arial" w:eastAsia="Arial" w:hAnsi="Arial" w:cs="Arial"/>
          <w:color w:val="000000" w:themeColor="text1"/>
        </w:rPr>
        <w:t>the</w:t>
      </w:r>
      <w:r w:rsidR="0077291B" w:rsidRPr="0077291B">
        <w:rPr>
          <w:rFonts w:ascii="Arial" w:hAnsi="Arial" w:cs="Arial"/>
          <w:shd w:val="clear" w:color="auto" w:fill="FFFFFF"/>
        </w:rPr>
        <w:t xml:space="preserve"> Lincolnshire Business Excellence Awards 2023</w:t>
      </w:r>
      <w:r w:rsidR="172E4BCB" w:rsidRPr="0077291B">
        <w:rPr>
          <w:rFonts w:ascii="Arial" w:hAnsi="Arial" w:cs="Arial"/>
          <w:shd w:val="clear" w:color="auto" w:fill="FFFFFF"/>
        </w:rPr>
        <w:t xml:space="preserve"> and </w:t>
      </w:r>
      <w:r w:rsidR="00862E92" w:rsidRPr="508A7F6A">
        <w:rPr>
          <w:rFonts w:ascii="Arial" w:eastAsia="Arial" w:hAnsi="Arial" w:cs="Arial"/>
          <w:color w:val="000000" w:themeColor="text1"/>
        </w:rPr>
        <w:t>The Drum Awards for B2B 2022</w:t>
      </w:r>
      <w:r w:rsidR="21F5A446" w:rsidRPr="508A7F6A">
        <w:rPr>
          <w:rFonts w:ascii="Arial" w:eastAsia="Arial" w:hAnsi="Arial" w:cs="Arial"/>
          <w:color w:val="000000" w:themeColor="text1"/>
        </w:rPr>
        <w:t>.</w:t>
      </w:r>
    </w:p>
    <w:p w14:paraId="3DA5F499" w14:textId="4627674F" w:rsidR="002C3404" w:rsidRPr="000F6097" w:rsidRDefault="002C3404" w:rsidP="00137D35">
      <w:pPr>
        <w:spacing w:after="0" w:line="360" w:lineRule="auto"/>
        <w:textAlignment w:val="baseline"/>
        <w:rPr>
          <w:rFonts w:ascii="Arial" w:eastAsia="Times New Roman" w:hAnsi="Arial" w:cs="Arial"/>
        </w:rPr>
      </w:pPr>
    </w:p>
    <w:p w14:paraId="4BA135E8" w14:textId="6038D989" w:rsidR="0095778C" w:rsidRDefault="0095778C" w:rsidP="00137D35">
      <w:pPr>
        <w:spacing w:after="0" w:line="360" w:lineRule="auto"/>
        <w:rPr>
          <w:rFonts w:ascii="Arial" w:eastAsia="Arial" w:hAnsi="Arial" w:cs="Arial"/>
          <w:b/>
          <w:bCs/>
        </w:rPr>
      </w:pPr>
      <w:r w:rsidRPr="2721E349">
        <w:rPr>
          <w:rFonts w:ascii="Arial" w:eastAsia="Arial" w:hAnsi="Arial" w:cs="Arial"/>
          <w:b/>
          <w:bCs/>
        </w:rPr>
        <w:t xml:space="preserve">About </w:t>
      </w:r>
      <w:r w:rsidR="00583433">
        <w:rPr>
          <w:rFonts w:ascii="Arial" w:eastAsia="Arial" w:hAnsi="Arial" w:cs="Arial"/>
          <w:b/>
          <w:bCs/>
        </w:rPr>
        <w:t>Thistles Market Garden</w:t>
      </w:r>
    </w:p>
    <w:p w14:paraId="740DDAF8" w14:textId="2F000D86" w:rsidR="00384498" w:rsidRPr="0092758A" w:rsidRDefault="003071F9" w:rsidP="003071F9">
      <w:pPr>
        <w:pStyle w:val="ListParagraph"/>
        <w:numPr>
          <w:ilvl w:val="0"/>
          <w:numId w:val="11"/>
        </w:numPr>
        <w:spacing w:after="0" w:line="360" w:lineRule="auto"/>
        <w:textAlignment w:val="baseline"/>
        <w:rPr>
          <w:rFonts w:ascii="Arial" w:eastAsia="Times New Roman" w:hAnsi="Arial" w:cs="Arial"/>
          <w:b/>
          <w:bCs/>
        </w:rPr>
      </w:pPr>
      <w:r w:rsidRPr="003071F9">
        <w:rPr>
          <w:rFonts w:ascii="Arial" w:eastAsia="Arial" w:hAnsi="Arial" w:cs="Arial"/>
          <w:color w:val="000000" w:themeColor="text1"/>
        </w:rPr>
        <w:t>Th</w:t>
      </w:r>
      <w:r>
        <w:rPr>
          <w:rFonts w:ascii="Arial" w:eastAsia="Arial" w:hAnsi="Arial" w:cs="Arial"/>
          <w:color w:val="000000" w:themeColor="text1"/>
        </w:rPr>
        <w:t>istles provides daily purposeful activities in horticu</w:t>
      </w:r>
      <w:r w:rsidR="0092758A">
        <w:rPr>
          <w:rFonts w:ascii="Arial" w:eastAsia="Arial" w:hAnsi="Arial" w:cs="Arial"/>
          <w:color w:val="000000" w:themeColor="text1"/>
        </w:rPr>
        <w:t>lture for people in south Lincolnshire with a learning disability.</w:t>
      </w:r>
    </w:p>
    <w:p w14:paraId="79D84FF9" w14:textId="728D5781" w:rsidR="0092758A" w:rsidRDefault="00F04DEC" w:rsidP="003071F9">
      <w:pPr>
        <w:pStyle w:val="ListParagraph"/>
        <w:numPr>
          <w:ilvl w:val="0"/>
          <w:numId w:val="11"/>
        </w:numPr>
        <w:spacing w:after="0" w:line="360" w:lineRule="auto"/>
        <w:textAlignment w:val="baseline"/>
        <w:rPr>
          <w:rFonts w:ascii="Arial" w:eastAsia="Times New Roman" w:hAnsi="Arial" w:cs="Arial"/>
        </w:rPr>
      </w:pPr>
      <w:r w:rsidRPr="00F22EEA">
        <w:rPr>
          <w:rFonts w:ascii="Arial" w:eastAsia="Times New Roman" w:hAnsi="Arial" w:cs="Arial"/>
        </w:rPr>
        <w:t>The market garden occupies an acre of land eight miles south of Boston and was first established in 2002 by Lincolnshire County Council Social Services</w:t>
      </w:r>
      <w:r w:rsidR="00F22EEA">
        <w:rPr>
          <w:rFonts w:ascii="Arial" w:eastAsia="Times New Roman" w:hAnsi="Arial" w:cs="Arial"/>
        </w:rPr>
        <w:t>.</w:t>
      </w:r>
    </w:p>
    <w:p w14:paraId="7472BB93" w14:textId="1C091B6E" w:rsidR="00F22EEA" w:rsidRDefault="00F22EEA" w:rsidP="003071F9">
      <w:pPr>
        <w:pStyle w:val="ListParagraph"/>
        <w:numPr>
          <w:ilvl w:val="0"/>
          <w:numId w:val="11"/>
        </w:numPr>
        <w:spacing w:after="0" w:line="360" w:lineRule="auto"/>
        <w:textAlignment w:val="baseline"/>
        <w:rPr>
          <w:rFonts w:ascii="Arial" w:eastAsia="Times New Roman" w:hAnsi="Arial" w:cs="Arial"/>
        </w:rPr>
      </w:pPr>
      <w:r>
        <w:rPr>
          <w:rFonts w:ascii="Arial" w:eastAsia="Times New Roman" w:hAnsi="Arial" w:cs="Arial"/>
        </w:rPr>
        <w:t>It has operated as an independent charitable organisation since 2015.</w:t>
      </w:r>
    </w:p>
    <w:p w14:paraId="4CE515B0" w14:textId="0AD3F86B" w:rsidR="003D571D" w:rsidRDefault="003D571D" w:rsidP="003071F9">
      <w:pPr>
        <w:pStyle w:val="ListParagraph"/>
        <w:numPr>
          <w:ilvl w:val="0"/>
          <w:numId w:val="11"/>
        </w:numPr>
        <w:spacing w:after="0" w:line="360" w:lineRule="auto"/>
        <w:textAlignment w:val="baseline"/>
        <w:rPr>
          <w:rFonts w:ascii="Arial" w:eastAsia="Times New Roman" w:hAnsi="Arial" w:cs="Arial"/>
        </w:rPr>
      </w:pPr>
      <w:r>
        <w:rPr>
          <w:rFonts w:ascii="Arial" w:eastAsia="Times New Roman" w:hAnsi="Arial" w:cs="Arial"/>
        </w:rPr>
        <w:t>Manager Michael Burgess is supported by a team of staff and volunteers and a management committee.</w:t>
      </w:r>
    </w:p>
    <w:p w14:paraId="56176FDF" w14:textId="2DBDFF0A" w:rsidR="00CD3DD2" w:rsidRPr="00F22EEA" w:rsidRDefault="00CD3DD2" w:rsidP="003071F9">
      <w:pPr>
        <w:pStyle w:val="ListParagraph"/>
        <w:numPr>
          <w:ilvl w:val="0"/>
          <w:numId w:val="11"/>
        </w:numPr>
        <w:spacing w:after="0" w:line="360" w:lineRule="auto"/>
        <w:textAlignment w:val="baseline"/>
        <w:rPr>
          <w:rFonts w:ascii="Arial" w:eastAsia="Times New Roman" w:hAnsi="Arial" w:cs="Arial"/>
        </w:rPr>
      </w:pPr>
      <w:r>
        <w:rPr>
          <w:rFonts w:ascii="Arial" w:eastAsia="Times New Roman" w:hAnsi="Arial" w:cs="Arial"/>
        </w:rPr>
        <w:t xml:space="preserve">To find out more visit </w:t>
      </w:r>
      <w:hyperlink r:id="rId17" w:history="1">
        <w:r w:rsidR="00861A74" w:rsidRPr="003E674E">
          <w:rPr>
            <w:rStyle w:val="Hyperlink"/>
            <w:rFonts w:ascii="Arial" w:eastAsia="Times New Roman" w:hAnsi="Arial" w:cs="Arial"/>
          </w:rPr>
          <w:t>http://www.thistlesmarketgarden.net/</w:t>
        </w:r>
      </w:hyperlink>
      <w:r w:rsidR="00861A74">
        <w:rPr>
          <w:rFonts w:ascii="Arial" w:eastAsia="Times New Roman" w:hAnsi="Arial" w:cs="Arial"/>
        </w:rPr>
        <w:t xml:space="preserve"> </w:t>
      </w:r>
    </w:p>
    <w:p w14:paraId="40CCCF48" w14:textId="77777777" w:rsidR="0092758A" w:rsidRPr="00F22EEA" w:rsidRDefault="0092758A" w:rsidP="00137D35">
      <w:pPr>
        <w:spacing w:after="0" w:line="360" w:lineRule="auto"/>
        <w:textAlignment w:val="baseline"/>
        <w:rPr>
          <w:rFonts w:ascii="Arial" w:eastAsia="Times New Roman" w:hAnsi="Arial" w:cs="Arial"/>
        </w:rPr>
      </w:pPr>
    </w:p>
    <w:p w14:paraId="02114265" w14:textId="7A80F891" w:rsidR="002C3404" w:rsidRPr="000F6097" w:rsidRDefault="002C3404" w:rsidP="00137D35">
      <w:pPr>
        <w:spacing w:after="0" w:line="360" w:lineRule="auto"/>
        <w:textAlignment w:val="baseline"/>
        <w:rPr>
          <w:rFonts w:ascii="Segoe UI" w:eastAsia="Times New Roman" w:hAnsi="Segoe UI" w:cs="Segoe UI"/>
          <w:sz w:val="18"/>
          <w:szCs w:val="18"/>
        </w:rPr>
      </w:pPr>
      <w:r w:rsidRPr="4A937D00">
        <w:rPr>
          <w:rFonts w:ascii="Arial" w:eastAsia="Times New Roman" w:hAnsi="Arial" w:cs="Arial"/>
          <w:b/>
          <w:bCs/>
        </w:rPr>
        <w:t>For media information please contact:</w:t>
      </w:r>
      <w:r w:rsidRPr="4A937D00">
        <w:rPr>
          <w:rFonts w:ascii="Arial" w:eastAsia="Times New Roman" w:hAnsi="Arial" w:cs="Arial"/>
        </w:rPr>
        <w:t> </w:t>
      </w:r>
    </w:p>
    <w:p w14:paraId="6B2CCDEB" w14:textId="77777777" w:rsidR="002C3404" w:rsidRPr="000F6097" w:rsidRDefault="002C3404" w:rsidP="00137D35">
      <w:pPr>
        <w:spacing w:after="0" w:line="360" w:lineRule="auto"/>
        <w:textAlignment w:val="baseline"/>
        <w:rPr>
          <w:rFonts w:ascii="Segoe UI" w:eastAsia="Times New Roman" w:hAnsi="Segoe UI" w:cs="Segoe UI"/>
          <w:sz w:val="18"/>
          <w:szCs w:val="18"/>
        </w:rPr>
      </w:pPr>
      <w:r w:rsidRPr="4A937D00">
        <w:rPr>
          <w:rFonts w:ascii="Arial" w:eastAsia="Times New Roman" w:hAnsi="Arial" w:cs="Arial"/>
        </w:rPr>
        <w:t> </w:t>
      </w:r>
    </w:p>
    <w:p w14:paraId="4C886BFE" w14:textId="43B40A34" w:rsidR="002C3404" w:rsidRPr="000F6097" w:rsidRDefault="00C74D58" w:rsidP="00137D35">
      <w:pPr>
        <w:spacing w:after="0" w:line="360" w:lineRule="auto"/>
        <w:textAlignment w:val="baseline"/>
        <w:rPr>
          <w:rFonts w:ascii="Segoe UI" w:eastAsia="Times New Roman" w:hAnsi="Segoe UI" w:cs="Segoe UI"/>
          <w:sz w:val="18"/>
          <w:szCs w:val="18"/>
        </w:rPr>
      </w:pPr>
      <w:r>
        <w:rPr>
          <w:rFonts w:ascii="Arial" w:eastAsia="Times New Roman" w:hAnsi="Arial" w:cs="Arial"/>
          <w:b/>
          <w:bCs/>
        </w:rPr>
        <w:t>Jez Ashberry</w:t>
      </w:r>
    </w:p>
    <w:p w14:paraId="0235FE0F" w14:textId="6C603FBE" w:rsidR="00C74D58" w:rsidRDefault="00C74D58" w:rsidP="00137D35">
      <w:pPr>
        <w:spacing w:after="0" w:line="360" w:lineRule="auto"/>
        <w:textAlignment w:val="baseline"/>
        <w:rPr>
          <w:rFonts w:ascii="Arial" w:eastAsia="Times New Roman" w:hAnsi="Arial" w:cs="Arial"/>
          <w:b/>
          <w:bCs/>
        </w:rPr>
      </w:pPr>
      <w:r>
        <w:rPr>
          <w:rFonts w:ascii="Arial" w:eastAsia="Times New Roman" w:hAnsi="Arial" w:cs="Arial"/>
          <w:b/>
          <w:bCs/>
        </w:rPr>
        <w:t>Director</w:t>
      </w:r>
    </w:p>
    <w:p w14:paraId="28A3D687" w14:textId="60BE5E56" w:rsidR="002C3404" w:rsidRPr="000F6097" w:rsidRDefault="002C3404" w:rsidP="00137D35">
      <w:pPr>
        <w:spacing w:after="0" w:line="360" w:lineRule="auto"/>
        <w:textAlignment w:val="baseline"/>
        <w:rPr>
          <w:rFonts w:ascii="Segoe UI" w:eastAsia="Times New Roman" w:hAnsi="Segoe UI" w:cs="Segoe UI"/>
          <w:sz w:val="18"/>
          <w:szCs w:val="18"/>
        </w:rPr>
      </w:pPr>
      <w:r w:rsidRPr="4A937D00">
        <w:rPr>
          <w:rFonts w:ascii="Arial" w:eastAsia="Times New Roman" w:hAnsi="Arial" w:cs="Arial"/>
          <w:b/>
          <w:bCs/>
        </w:rPr>
        <w:t>Shooting Star </w:t>
      </w:r>
      <w:r w:rsidRPr="4A937D00">
        <w:rPr>
          <w:rFonts w:ascii="Arial" w:eastAsia="Times New Roman" w:hAnsi="Arial" w:cs="Arial"/>
        </w:rPr>
        <w:t> </w:t>
      </w:r>
    </w:p>
    <w:p w14:paraId="3069B80F" w14:textId="56DCD9BF" w:rsidR="002C3404" w:rsidRPr="000F6097" w:rsidRDefault="00C74D58" w:rsidP="00137D35">
      <w:pPr>
        <w:spacing w:after="0" w:line="360" w:lineRule="auto"/>
        <w:textAlignment w:val="baseline"/>
        <w:rPr>
          <w:rFonts w:ascii="Segoe UI" w:eastAsia="Times New Roman" w:hAnsi="Segoe UI" w:cs="Segoe UI"/>
          <w:sz w:val="18"/>
          <w:szCs w:val="18"/>
        </w:rPr>
      </w:pPr>
      <w:hyperlink r:id="rId18" w:history="1">
        <w:r w:rsidRPr="003E674E">
          <w:rPr>
            <w:rStyle w:val="Hyperlink"/>
            <w:rFonts w:ascii="Arial" w:eastAsia="Times New Roman" w:hAnsi="Arial" w:cs="Arial"/>
            <w:b/>
            <w:bCs/>
          </w:rPr>
          <w:t>jez@weareshootingstar.co.uk</w:t>
        </w:r>
      </w:hyperlink>
      <w:r w:rsidR="00384498">
        <w:rPr>
          <w:rFonts w:ascii="Arial" w:eastAsia="Times New Roman" w:hAnsi="Arial" w:cs="Arial"/>
          <w:b/>
          <w:bCs/>
        </w:rPr>
        <w:t xml:space="preserve"> </w:t>
      </w:r>
      <w:r w:rsidR="002C3404" w:rsidRPr="4A937D00">
        <w:rPr>
          <w:rFonts w:ascii="Arial" w:eastAsia="Times New Roman" w:hAnsi="Arial" w:cs="Arial"/>
        </w:rPr>
        <w:t> </w:t>
      </w:r>
    </w:p>
    <w:p w14:paraId="62C6E812" w14:textId="513A1804" w:rsidR="002C3404" w:rsidRDefault="002C3404" w:rsidP="00137D35">
      <w:pPr>
        <w:spacing w:after="0" w:line="360" w:lineRule="auto"/>
        <w:textAlignment w:val="baseline"/>
        <w:rPr>
          <w:rFonts w:ascii="Arial" w:eastAsia="Times New Roman" w:hAnsi="Arial" w:cs="Arial"/>
        </w:rPr>
      </w:pPr>
      <w:r w:rsidRPr="4A937D00">
        <w:rPr>
          <w:rFonts w:ascii="Arial" w:eastAsia="Times New Roman" w:hAnsi="Arial" w:cs="Arial"/>
          <w:b/>
          <w:bCs/>
        </w:rPr>
        <w:t>01522 528540</w:t>
      </w:r>
    </w:p>
    <w:p w14:paraId="3547EE23" w14:textId="61286B99" w:rsidR="002C3404" w:rsidRPr="00DC6919" w:rsidRDefault="002C3404" w:rsidP="00137D35">
      <w:pPr>
        <w:spacing w:after="0" w:line="360" w:lineRule="auto"/>
        <w:textAlignment w:val="baseline"/>
        <w:rPr>
          <w:rFonts w:ascii="Arial" w:hAnsi="Arial" w:cs="Arial"/>
          <w:b/>
          <w:bCs/>
          <w:bdr w:val="none" w:sz="0" w:space="0" w:color="auto" w:frame="1"/>
        </w:rPr>
      </w:pPr>
      <w:r w:rsidRPr="00DC6919">
        <w:rPr>
          <w:rFonts w:ascii="Arial" w:eastAsia="Times New Roman" w:hAnsi="Arial" w:cs="Arial"/>
          <w:b/>
          <w:bCs/>
        </w:rPr>
        <w:t>[star</w:t>
      </w:r>
      <w:r w:rsidR="00384498" w:rsidRPr="00DC6919">
        <w:rPr>
          <w:rFonts w:ascii="Arial" w:eastAsia="Times New Roman" w:hAnsi="Arial" w:cs="Arial"/>
          <w:b/>
          <w:bCs/>
        </w:rPr>
        <w:t>20</w:t>
      </w:r>
      <w:r w:rsidR="00C74D58" w:rsidRPr="00DC6919">
        <w:rPr>
          <w:rFonts w:ascii="Arial" w:eastAsia="Times New Roman" w:hAnsi="Arial" w:cs="Arial"/>
          <w:b/>
          <w:bCs/>
        </w:rPr>
        <w:t>3</w:t>
      </w:r>
      <w:r w:rsidR="00CA6DA8" w:rsidRPr="00DC6919">
        <w:rPr>
          <w:rFonts w:ascii="Arial" w:eastAsia="Times New Roman" w:hAnsi="Arial" w:cs="Arial"/>
          <w:b/>
          <w:bCs/>
        </w:rPr>
        <w:t>Th</w:t>
      </w:r>
      <w:r w:rsidR="00C74D58" w:rsidRPr="00DC6919">
        <w:rPr>
          <w:rFonts w:ascii="Arial" w:eastAsia="Times New Roman" w:hAnsi="Arial" w:cs="Arial"/>
          <w:b/>
          <w:bCs/>
        </w:rPr>
        <w:t>istlesCOTY</w:t>
      </w:r>
      <w:r w:rsidRPr="00DC6919">
        <w:rPr>
          <w:rFonts w:ascii="Arial" w:eastAsia="Times New Roman" w:hAnsi="Arial" w:cs="Arial"/>
          <w:b/>
          <w:bCs/>
        </w:rPr>
        <w:t>]</w:t>
      </w:r>
    </w:p>
    <w:sectPr w:rsidR="002C3404" w:rsidRPr="00DC69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PLZtS9B8ew8ND3" int2:id="P1lZVxeN">
      <int2:state int2:value="Rejected" int2:type="LegacyProofing"/>
    </int2:textHash>
    <int2:textHash int2:hashCode="+mr26X0BCpi1v7" int2:id="cq2mse7V">
      <int2:state int2:value="Rejected" int2:type="LegacyProofing"/>
    </int2:textHash>
    <int2:textHash int2:hashCode="rBzqMQ/Ht+b4wx" int2:id="wvCO0Rr2">
      <int2:state int2:value="Rejected" int2:type="LegacyProofing"/>
    </int2:textHash>
    <int2:bookmark int2:bookmarkName="_Int_MHsp4FFL" int2:invalidationBookmarkName="" int2:hashCode="AB9jgArjfDVZYa" int2:id="Gjf2Rfnr">
      <int2:state int2:value="Rejected" int2:type="AugLoop_Text_Critique"/>
    </int2:bookmark>
    <int2:bookmark int2:bookmarkName="_Int_9CNGw3bC" int2:invalidationBookmarkName="" int2:hashCode="ooYHUEPULc3OjW" int2:id="XDddb0KZ">
      <int2:state int2:value="Rejected" int2:type="AugLoop_Text_Critique"/>
    </int2:bookmark>
    <int2:bookmark int2:bookmarkName="_Int_xxivGxKk" int2:invalidationBookmarkName="" int2:hashCode="0lXQ0GySJQ8tJA" int2:id="eLeeqw8D">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458A8"/>
    <w:multiLevelType w:val="hybridMultilevel"/>
    <w:tmpl w:val="DA2670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B978D4"/>
    <w:multiLevelType w:val="hybridMultilevel"/>
    <w:tmpl w:val="734CB772"/>
    <w:lvl w:ilvl="0" w:tplc="0032D60A">
      <w:start w:val="1"/>
      <w:numFmt w:val="bullet"/>
      <w:lvlText w:val=""/>
      <w:lvlJc w:val="left"/>
      <w:pPr>
        <w:ind w:left="720" w:hanging="360"/>
      </w:pPr>
      <w:rPr>
        <w:rFonts w:ascii="Symbol" w:hAnsi="Symbol" w:hint="default"/>
      </w:rPr>
    </w:lvl>
    <w:lvl w:ilvl="1" w:tplc="C68EC3AC">
      <w:start w:val="1"/>
      <w:numFmt w:val="bullet"/>
      <w:lvlText w:val="o"/>
      <w:lvlJc w:val="left"/>
      <w:pPr>
        <w:ind w:left="1440" w:hanging="360"/>
      </w:pPr>
      <w:rPr>
        <w:rFonts w:ascii="Courier New" w:hAnsi="Courier New" w:hint="default"/>
      </w:rPr>
    </w:lvl>
    <w:lvl w:ilvl="2" w:tplc="3FD07FA6">
      <w:start w:val="1"/>
      <w:numFmt w:val="bullet"/>
      <w:lvlText w:val=""/>
      <w:lvlJc w:val="left"/>
      <w:pPr>
        <w:ind w:left="2160" w:hanging="360"/>
      </w:pPr>
      <w:rPr>
        <w:rFonts w:ascii="Wingdings" w:hAnsi="Wingdings" w:hint="default"/>
      </w:rPr>
    </w:lvl>
    <w:lvl w:ilvl="3" w:tplc="A878A13E">
      <w:start w:val="1"/>
      <w:numFmt w:val="bullet"/>
      <w:lvlText w:val=""/>
      <w:lvlJc w:val="left"/>
      <w:pPr>
        <w:ind w:left="2880" w:hanging="360"/>
      </w:pPr>
      <w:rPr>
        <w:rFonts w:ascii="Symbol" w:hAnsi="Symbol" w:hint="default"/>
      </w:rPr>
    </w:lvl>
    <w:lvl w:ilvl="4" w:tplc="3030F4F4">
      <w:start w:val="1"/>
      <w:numFmt w:val="bullet"/>
      <w:lvlText w:val="o"/>
      <w:lvlJc w:val="left"/>
      <w:pPr>
        <w:ind w:left="3600" w:hanging="360"/>
      </w:pPr>
      <w:rPr>
        <w:rFonts w:ascii="Courier New" w:hAnsi="Courier New" w:hint="default"/>
      </w:rPr>
    </w:lvl>
    <w:lvl w:ilvl="5" w:tplc="C59A36D6">
      <w:start w:val="1"/>
      <w:numFmt w:val="bullet"/>
      <w:lvlText w:val=""/>
      <w:lvlJc w:val="left"/>
      <w:pPr>
        <w:ind w:left="4320" w:hanging="360"/>
      </w:pPr>
      <w:rPr>
        <w:rFonts w:ascii="Wingdings" w:hAnsi="Wingdings" w:hint="default"/>
      </w:rPr>
    </w:lvl>
    <w:lvl w:ilvl="6" w:tplc="26E6C308">
      <w:start w:val="1"/>
      <w:numFmt w:val="bullet"/>
      <w:lvlText w:val=""/>
      <w:lvlJc w:val="left"/>
      <w:pPr>
        <w:ind w:left="5040" w:hanging="360"/>
      </w:pPr>
      <w:rPr>
        <w:rFonts w:ascii="Symbol" w:hAnsi="Symbol" w:hint="default"/>
      </w:rPr>
    </w:lvl>
    <w:lvl w:ilvl="7" w:tplc="7B04BF28">
      <w:start w:val="1"/>
      <w:numFmt w:val="bullet"/>
      <w:lvlText w:val="o"/>
      <w:lvlJc w:val="left"/>
      <w:pPr>
        <w:ind w:left="5760" w:hanging="360"/>
      </w:pPr>
      <w:rPr>
        <w:rFonts w:ascii="Courier New" w:hAnsi="Courier New" w:hint="default"/>
      </w:rPr>
    </w:lvl>
    <w:lvl w:ilvl="8" w:tplc="11C2A464">
      <w:start w:val="1"/>
      <w:numFmt w:val="bullet"/>
      <w:lvlText w:val=""/>
      <w:lvlJc w:val="left"/>
      <w:pPr>
        <w:ind w:left="6480" w:hanging="360"/>
      </w:pPr>
      <w:rPr>
        <w:rFonts w:ascii="Wingdings" w:hAnsi="Wingdings" w:hint="default"/>
      </w:rPr>
    </w:lvl>
  </w:abstractNum>
  <w:abstractNum w:abstractNumId="2" w15:restartNumberingAfterBreak="0">
    <w:nsid w:val="16A324F3"/>
    <w:multiLevelType w:val="hybridMultilevel"/>
    <w:tmpl w:val="7B804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6969FC"/>
    <w:multiLevelType w:val="hybridMultilevel"/>
    <w:tmpl w:val="482635B4"/>
    <w:lvl w:ilvl="0" w:tplc="8F2AC57A">
      <w:start w:val="1"/>
      <w:numFmt w:val="bullet"/>
      <w:lvlText w:val=""/>
      <w:lvlJc w:val="left"/>
      <w:pPr>
        <w:ind w:left="720" w:hanging="360"/>
      </w:pPr>
      <w:rPr>
        <w:rFonts w:ascii="Symbol" w:hAnsi="Symbol" w:hint="default"/>
      </w:rPr>
    </w:lvl>
    <w:lvl w:ilvl="1" w:tplc="8E6AFB10">
      <w:start w:val="1"/>
      <w:numFmt w:val="bullet"/>
      <w:lvlText w:val="o"/>
      <w:lvlJc w:val="left"/>
      <w:pPr>
        <w:ind w:left="1440" w:hanging="360"/>
      </w:pPr>
      <w:rPr>
        <w:rFonts w:ascii="Courier New" w:hAnsi="Courier New" w:hint="default"/>
      </w:rPr>
    </w:lvl>
    <w:lvl w:ilvl="2" w:tplc="4E68738E">
      <w:start w:val="1"/>
      <w:numFmt w:val="bullet"/>
      <w:lvlText w:val=""/>
      <w:lvlJc w:val="left"/>
      <w:pPr>
        <w:ind w:left="2160" w:hanging="360"/>
      </w:pPr>
      <w:rPr>
        <w:rFonts w:ascii="Wingdings" w:hAnsi="Wingdings" w:hint="default"/>
      </w:rPr>
    </w:lvl>
    <w:lvl w:ilvl="3" w:tplc="9EBE8AA6">
      <w:start w:val="1"/>
      <w:numFmt w:val="bullet"/>
      <w:lvlText w:val=""/>
      <w:lvlJc w:val="left"/>
      <w:pPr>
        <w:ind w:left="2880" w:hanging="360"/>
      </w:pPr>
      <w:rPr>
        <w:rFonts w:ascii="Symbol" w:hAnsi="Symbol" w:hint="default"/>
      </w:rPr>
    </w:lvl>
    <w:lvl w:ilvl="4" w:tplc="624C6F00">
      <w:start w:val="1"/>
      <w:numFmt w:val="bullet"/>
      <w:lvlText w:val="o"/>
      <w:lvlJc w:val="left"/>
      <w:pPr>
        <w:ind w:left="3600" w:hanging="360"/>
      </w:pPr>
      <w:rPr>
        <w:rFonts w:ascii="Courier New" w:hAnsi="Courier New" w:hint="default"/>
      </w:rPr>
    </w:lvl>
    <w:lvl w:ilvl="5" w:tplc="F1FABA6C">
      <w:start w:val="1"/>
      <w:numFmt w:val="bullet"/>
      <w:lvlText w:val=""/>
      <w:lvlJc w:val="left"/>
      <w:pPr>
        <w:ind w:left="4320" w:hanging="360"/>
      </w:pPr>
      <w:rPr>
        <w:rFonts w:ascii="Wingdings" w:hAnsi="Wingdings" w:hint="default"/>
      </w:rPr>
    </w:lvl>
    <w:lvl w:ilvl="6" w:tplc="7102B2BC">
      <w:start w:val="1"/>
      <w:numFmt w:val="bullet"/>
      <w:lvlText w:val=""/>
      <w:lvlJc w:val="left"/>
      <w:pPr>
        <w:ind w:left="5040" w:hanging="360"/>
      </w:pPr>
      <w:rPr>
        <w:rFonts w:ascii="Symbol" w:hAnsi="Symbol" w:hint="default"/>
      </w:rPr>
    </w:lvl>
    <w:lvl w:ilvl="7" w:tplc="79D4523E">
      <w:start w:val="1"/>
      <w:numFmt w:val="bullet"/>
      <w:lvlText w:val="o"/>
      <w:lvlJc w:val="left"/>
      <w:pPr>
        <w:ind w:left="5760" w:hanging="360"/>
      </w:pPr>
      <w:rPr>
        <w:rFonts w:ascii="Courier New" w:hAnsi="Courier New" w:hint="default"/>
      </w:rPr>
    </w:lvl>
    <w:lvl w:ilvl="8" w:tplc="68784B6A">
      <w:start w:val="1"/>
      <w:numFmt w:val="bullet"/>
      <w:lvlText w:val=""/>
      <w:lvlJc w:val="left"/>
      <w:pPr>
        <w:ind w:left="6480" w:hanging="360"/>
      </w:pPr>
      <w:rPr>
        <w:rFonts w:ascii="Wingdings" w:hAnsi="Wingdings" w:hint="default"/>
      </w:rPr>
    </w:lvl>
  </w:abstractNum>
  <w:abstractNum w:abstractNumId="4" w15:restartNumberingAfterBreak="0">
    <w:nsid w:val="1D42528E"/>
    <w:multiLevelType w:val="hybridMultilevel"/>
    <w:tmpl w:val="FE7EAFA0"/>
    <w:lvl w:ilvl="0" w:tplc="174AF72E">
      <w:start w:val="1"/>
      <w:numFmt w:val="bullet"/>
      <w:lvlText w:val=""/>
      <w:lvlJc w:val="left"/>
      <w:pPr>
        <w:ind w:left="720" w:hanging="360"/>
      </w:pPr>
      <w:rPr>
        <w:rFonts w:ascii="Symbol" w:hAnsi="Symbol" w:hint="default"/>
      </w:rPr>
    </w:lvl>
    <w:lvl w:ilvl="1" w:tplc="2BDC111E">
      <w:start w:val="1"/>
      <w:numFmt w:val="bullet"/>
      <w:lvlText w:val="o"/>
      <w:lvlJc w:val="left"/>
      <w:pPr>
        <w:ind w:left="1440" w:hanging="360"/>
      </w:pPr>
      <w:rPr>
        <w:rFonts w:ascii="Courier New" w:hAnsi="Courier New" w:hint="default"/>
      </w:rPr>
    </w:lvl>
    <w:lvl w:ilvl="2" w:tplc="19263DE2">
      <w:start w:val="1"/>
      <w:numFmt w:val="bullet"/>
      <w:lvlText w:val=""/>
      <w:lvlJc w:val="left"/>
      <w:pPr>
        <w:ind w:left="2160" w:hanging="360"/>
      </w:pPr>
      <w:rPr>
        <w:rFonts w:ascii="Wingdings" w:hAnsi="Wingdings" w:hint="default"/>
      </w:rPr>
    </w:lvl>
    <w:lvl w:ilvl="3" w:tplc="9B302198">
      <w:start w:val="1"/>
      <w:numFmt w:val="bullet"/>
      <w:lvlText w:val=""/>
      <w:lvlJc w:val="left"/>
      <w:pPr>
        <w:ind w:left="2880" w:hanging="360"/>
      </w:pPr>
      <w:rPr>
        <w:rFonts w:ascii="Symbol" w:hAnsi="Symbol" w:hint="default"/>
      </w:rPr>
    </w:lvl>
    <w:lvl w:ilvl="4" w:tplc="4F283F22">
      <w:start w:val="1"/>
      <w:numFmt w:val="bullet"/>
      <w:lvlText w:val="o"/>
      <w:lvlJc w:val="left"/>
      <w:pPr>
        <w:ind w:left="3600" w:hanging="360"/>
      </w:pPr>
      <w:rPr>
        <w:rFonts w:ascii="Courier New" w:hAnsi="Courier New" w:hint="default"/>
      </w:rPr>
    </w:lvl>
    <w:lvl w:ilvl="5" w:tplc="52ECBAD6">
      <w:start w:val="1"/>
      <w:numFmt w:val="bullet"/>
      <w:lvlText w:val=""/>
      <w:lvlJc w:val="left"/>
      <w:pPr>
        <w:ind w:left="4320" w:hanging="360"/>
      </w:pPr>
      <w:rPr>
        <w:rFonts w:ascii="Wingdings" w:hAnsi="Wingdings" w:hint="default"/>
      </w:rPr>
    </w:lvl>
    <w:lvl w:ilvl="6" w:tplc="4B848E2C">
      <w:start w:val="1"/>
      <w:numFmt w:val="bullet"/>
      <w:lvlText w:val=""/>
      <w:lvlJc w:val="left"/>
      <w:pPr>
        <w:ind w:left="5040" w:hanging="360"/>
      </w:pPr>
      <w:rPr>
        <w:rFonts w:ascii="Symbol" w:hAnsi="Symbol" w:hint="default"/>
      </w:rPr>
    </w:lvl>
    <w:lvl w:ilvl="7" w:tplc="D1E00B72">
      <w:start w:val="1"/>
      <w:numFmt w:val="bullet"/>
      <w:lvlText w:val="o"/>
      <w:lvlJc w:val="left"/>
      <w:pPr>
        <w:ind w:left="5760" w:hanging="360"/>
      </w:pPr>
      <w:rPr>
        <w:rFonts w:ascii="Courier New" w:hAnsi="Courier New" w:hint="default"/>
      </w:rPr>
    </w:lvl>
    <w:lvl w:ilvl="8" w:tplc="8D324058">
      <w:start w:val="1"/>
      <w:numFmt w:val="bullet"/>
      <w:lvlText w:val=""/>
      <w:lvlJc w:val="left"/>
      <w:pPr>
        <w:ind w:left="6480" w:hanging="360"/>
      </w:pPr>
      <w:rPr>
        <w:rFonts w:ascii="Wingdings" w:hAnsi="Wingdings" w:hint="default"/>
      </w:rPr>
    </w:lvl>
  </w:abstractNum>
  <w:abstractNum w:abstractNumId="5" w15:restartNumberingAfterBreak="0">
    <w:nsid w:val="31597206"/>
    <w:multiLevelType w:val="hybridMultilevel"/>
    <w:tmpl w:val="2F24D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B5173D"/>
    <w:multiLevelType w:val="multilevel"/>
    <w:tmpl w:val="83C46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CFF3E1B"/>
    <w:multiLevelType w:val="hybridMultilevel"/>
    <w:tmpl w:val="C172D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0124AD"/>
    <w:multiLevelType w:val="multilevel"/>
    <w:tmpl w:val="693EE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C4C0BC1"/>
    <w:multiLevelType w:val="hybridMultilevel"/>
    <w:tmpl w:val="5B34462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722FA224"/>
    <w:multiLevelType w:val="hybridMultilevel"/>
    <w:tmpl w:val="87E6F086"/>
    <w:lvl w:ilvl="0" w:tplc="C47C846C">
      <w:start w:val="1"/>
      <w:numFmt w:val="bullet"/>
      <w:lvlText w:val=""/>
      <w:lvlJc w:val="left"/>
      <w:pPr>
        <w:ind w:left="720" w:hanging="360"/>
      </w:pPr>
      <w:rPr>
        <w:rFonts w:ascii="Symbol" w:hAnsi="Symbol" w:hint="default"/>
      </w:rPr>
    </w:lvl>
    <w:lvl w:ilvl="1" w:tplc="ABD21A5A">
      <w:start w:val="1"/>
      <w:numFmt w:val="bullet"/>
      <w:lvlText w:val="o"/>
      <w:lvlJc w:val="left"/>
      <w:pPr>
        <w:ind w:left="1440" w:hanging="360"/>
      </w:pPr>
      <w:rPr>
        <w:rFonts w:ascii="Courier New" w:hAnsi="Courier New" w:hint="default"/>
      </w:rPr>
    </w:lvl>
    <w:lvl w:ilvl="2" w:tplc="472A8A7C">
      <w:start w:val="1"/>
      <w:numFmt w:val="bullet"/>
      <w:lvlText w:val=""/>
      <w:lvlJc w:val="left"/>
      <w:pPr>
        <w:ind w:left="2160" w:hanging="360"/>
      </w:pPr>
      <w:rPr>
        <w:rFonts w:ascii="Wingdings" w:hAnsi="Wingdings" w:hint="default"/>
      </w:rPr>
    </w:lvl>
    <w:lvl w:ilvl="3" w:tplc="35067A86">
      <w:start w:val="1"/>
      <w:numFmt w:val="bullet"/>
      <w:lvlText w:val=""/>
      <w:lvlJc w:val="left"/>
      <w:pPr>
        <w:ind w:left="2880" w:hanging="360"/>
      </w:pPr>
      <w:rPr>
        <w:rFonts w:ascii="Symbol" w:hAnsi="Symbol" w:hint="default"/>
      </w:rPr>
    </w:lvl>
    <w:lvl w:ilvl="4" w:tplc="E396B702">
      <w:start w:val="1"/>
      <w:numFmt w:val="bullet"/>
      <w:lvlText w:val="o"/>
      <w:lvlJc w:val="left"/>
      <w:pPr>
        <w:ind w:left="3600" w:hanging="360"/>
      </w:pPr>
      <w:rPr>
        <w:rFonts w:ascii="Courier New" w:hAnsi="Courier New" w:hint="default"/>
      </w:rPr>
    </w:lvl>
    <w:lvl w:ilvl="5" w:tplc="75F81FAE">
      <w:start w:val="1"/>
      <w:numFmt w:val="bullet"/>
      <w:lvlText w:val=""/>
      <w:lvlJc w:val="left"/>
      <w:pPr>
        <w:ind w:left="4320" w:hanging="360"/>
      </w:pPr>
      <w:rPr>
        <w:rFonts w:ascii="Wingdings" w:hAnsi="Wingdings" w:hint="default"/>
      </w:rPr>
    </w:lvl>
    <w:lvl w:ilvl="6" w:tplc="A740F4B8">
      <w:start w:val="1"/>
      <w:numFmt w:val="bullet"/>
      <w:lvlText w:val=""/>
      <w:lvlJc w:val="left"/>
      <w:pPr>
        <w:ind w:left="5040" w:hanging="360"/>
      </w:pPr>
      <w:rPr>
        <w:rFonts w:ascii="Symbol" w:hAnsi="Symbol" w:hint="default"/>
      </w:rPr>
    </w:lvl>
    <w:lvl w:ilvl="7" w:tplc="F994354A">
      <w:start w:val="1"/>
      <w:numFmt w:val="bullet"/>
      <w:lvlText w:val="o"/>
      <w:lvlJc w:val="left"/>
      <w:pPr>
        <w:ind w:left="5760" w:hanging="360"/>
      </w:pPr>
      <w:rPr>
        <w:rFonts w:ascii="Courier New" w:hAnsi="Courier New" w:hint="default"/>
      </w:rPr>
    </w:lvl>
    <w:lvl w:ilvl="8" w:tplc="D270993C">
      <w:start w:val="1"/>
      <w:numFmt w:val="bullet"/>
      <w:lvlText w:val=""/>
      <w:lvlJc w:val="left"/>
      <w:pPr>
        <w:ind w:left="6480" w:hanging="360"/>
      </w:pPr>
      <w:rPr>
        <w:rFonts w:ascii="Wingdings" w:hAnsi="Wingdings" w:hint="default"/>
      </w:rPr>
    </w:lvl>
  </w:abstractNum>
  <w:num w:numId="1" w16cid:durableId="18093312">
    <w:abstractNumId w:val="3"/>
  </w:num>
  <w:num w:numId="2" w16cid:durableId="44112917">
    <w:abstractNumId w:val="4"/>
  </w:num>
  <w:num w:numId="3" w16cid:durableId="662467020">
    <w:abstractNumId w:val="10"/>
  </w:num>
  <w:num w:numId="4" w16cid:durableId="1585725166">
    <w:abstractNumId w:val="1"/>
  </w:num>
  <w:num w:numId="5" w16cid:durableId="292172182">
    <w:abstractNumId w:val="5"/>
  </w:num>
  <w:num w:numId="6" w16cid:durableId="1081026382">
    <w:abstractNumId w:val="8"/>
  </w:num>
  <w:num w:numId="7" w16cid:durableId="709650866">
    <w:abstractNumId w:val="6"/>
  </w:num>
  <w:num w:numId="8" w16cid:durableId="1604267154">
    <w:abstractNumId w:val="9"/>
  </w:num>
  <w:num w:numId="9" w16cid:durableId="451435480">
    <w:abstractNumId w:val="0"/>
  </w:num>
  <w:num w:numId="10" w16cid:durableId="1848593531">
    <w:abstractNumId w:val="7"/>
  </w:num>
  <w:num w:numId="11" w16cid:durableId="4434231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D3C"/>
    <w:rsid w:val="0000613C"/>
    <w:rsid w:val="0005770B"/>
    <w:rsid w:val="000D3DC0"/>
    <w:rsid w:val="000F6097"/>
    <w:rsid w:val="00130C6B"/>
    <w:rsid w:val="00132883"/>
    <w:rsid w:val="00137D35"/>
    <w:rsid w:val="0014243C"/>
    <w:rsid w:val="001F2B03"/>
    <w:rsid w:val="002268B5"/>
    <w:rsid w:val="00282462"/>
    <w:rsid w:val="002A57B7"/>
    <w:rsid w:val="002B3D4E"/>
    <w:rsid w:val="002C3404"/>
    <w:rsid w:val="002D0E33"/>
    <w:rsid w:val="002D4A28"/>
    <w:rsid w:val="003071F9"/>
    <w:rsid w:val="00384498"/>
    <w:rsid w:val="003C25C3"/>
    <w:rsid w:val="003C4B70"/>
    <w:rsid w:val="003D571D"/>
    <w:rsid w:val="00407851"/>
    <w:rsid w:val="004267E1"/>
    <w:rsid w:val="00470E0F"/>
    <w:rsid w:val="00491A03"/>
    <w:rsid w:val="004C191E"/>
    <w:rsid w:val="0051635D"/>
    <w:rsid w:val="00521BCF"/>
    <w:rsid w:val="00583433"/>
    <w:rsid w:val="00595C2E"/>
    <w:rsid w:val="005C5EC6"/>
    <w:rsid w:val="005F75AF"/>
    <w:rsid w:val="00614E95"/>
    <w:rsid w:val="00632D10"/>
    <w:rsid w:val="006E01CD"/>
    <w:rsid w:val="006F30EF"/>
    <w:rsid w:val="006F4D3C"/>
    <w:rsid w:val="0073046D"/>
    <w:rsid w:val="0077291B"/>
    <w:rsid w:val="00773F53"/>
    <w:rsid w:val="00783F3D"/>
    <w:rsid w:val="00797FC3"/>
    <w:rsid w:val="007C2543"/>
    <w:rsid w:val="007C7A6C"/>
    <w:rsid w:val="007D3AAA"/>
    <w:rsid w:val="007E47E4"/>
    <w:rsid w:val="0081677F"/>
    <w:rsid w:val="0083415C"/>
    <w:rsid w:val="0084485B"/>
    <w:rsid w:val="00861A74"/>
    <w:rsid w:val="00862E92"/>
    <w:rsid w:val="00872011"/>
    <w:rsid w:val="00894E8D"/>
    <w:rsid w:val="008C559C"/>
    <w:rsid w:val="008E396D"/>
    <w:rsid w:val="00901564"/>
    <w:rsid w:val="0092758A"/>
    <w:rsid w:val="009279EF"/>
    <w:rsid w:val="0095778C"/>
    <w:rsid w:val="00962D57"/>
    <w:rsid w:val="009800D2"/>
    <w:rsid w:val="009909E3"/>
    <w:rsid w:val="009E6160"/>
    <w:rsid w:val="00A21D88"/>
    <w:rsid w:val="00A27249"/>
    <w:rsid w:val="00A40364"/>
    <w:rsid w:val="00A7306A"/>
    <w:rsid w:val="00A9271F"/>
    <w:rsid w:val="00AC34A0"/>
    <w:rsid w:val="00AF5638"/>
    <w:rsid w:val="00B0581D"/>
    <w:rsid w:val="00B610B7"/>
    <w:rsid w:val="00BF0B23"/>
    <w:rsid w:val="00BF6DB1"/>
    <w:rsid w:val="00C4577F"/>
    <w:rsid w:val="00C74D58"/>
    <w:rsid w:val="00CA6DA8"/>
    <w:rsid w:val="00CD3DD2"/>
    <w:rsid w:val="00CE246A"/>
    <w:rsid w:val="00CF5E0B"/>
    <w:rsid w:val="00D030C4"/>
    <w:rsid w:val="00D17F31"/>
    <w:rsid w:val="00D37672"/>
    <w:rsid w:val="00D566D2"/>
    <w:rsid w:val="00D8775E"/>
    <w:rsid w:val="00DB5243"/>
    <w:rsid w:val="00DB6264"/>
    <w:rsid w:val="00DC6919"/>
    <w:rsid w:val="00DC77C4"/>
    <w:rsid w:val="00DF40D9"/>
    <w:rsid w:val="00E21F30"/>
    <w:rsid w:val="00E27D12"/>
    <w:rsid w:val="00E67220"/>
    <w:rsid w:val="00E81038"/>
    <w:rsid w:val="00EA616F"/>
    <w:rsid w:val="00F04DEC"/>
    <w:rsid w:val="00F22EEA"/>
    <w:rsid w:val="00F34C18"/>
    <w:rsid w:val="00FB1E21"/>
    <w:rsid w:val="00FE37CB"/>
    <w:rsid w:val="01D386B1"/>
    <w:rsid w:val="0295C08C"/>
    <w:rsid w:val="03DAFC24"/>
    <w:rsid w:val="03E34E6E"/>
    <w:rsid w:val="06FA328A"/>
    <w:rsid w:val="07476BA6"/>
    <w:rsid w:val="07CF18FA"/>
    <w:rsid w:val="08045A64"/>
    <w:rsid w:val="08058C0C"/>
    <w:rsid w:val="08F527FF"/>
    <w:rsid w:val="09C5B2B0"/>
    <w:rsid w:val="09DE0DF0"/>
    <w:rsid w:val="0A7372FA"/>
    <w:rsid w:val="0B2CB88D"/>
    <w:rsid w:val="0B3BFB26"/>
    <w:rsid w:val="0C0C3726"/>
    <w:rsid w:val="0C1A419B"/>
    <w:rsid w:val="0C480B6D"/>
    <w:rsid w:val="0CD7FD08"/>
    <w:rsid w:val="0D29CFE8"/>
    <w:rsid w:val="0D39FE57"/>
    <w:rsid w:val="0E22898E"/>
    <w:rsid w:val="0E3D466F"/>
    <w:rsid w:val="0F321D71"/>
    <w:rsid w:val="10206164"/>
    <w:rsid w:val="11B368E3"/>
    <w:rsid w:val="11BF3463"/>
    <w:rsid w:val="11D88E60"/>
    <w:rsid w:val="1276DED2"/>
    <w:rsid w:val="1319865B"/>
    <w:rsid w:val="1567569C"/>
    <w:rsid w:val="15AD06A4"/>
    <w:rsid w:val="15FBB05B"/>
    <w:rsid w:val="16469BE9"/>
    <w:rsid w:val="165EEEFA"/>
    <w:rsid w:val="16A52F64"/>
    <w:rsid w:val="172E4BCB"/>
    <w:rsid w:val="176F7B68"/>
    <w:rsid w:val="179780BC"/>
    <w:rsid w:val="18677672"/>
    <w:rsid w:val="192AEC05"/>
    <w:rsid w:val="1933511D"/>
    <w:rsid w:val="193A997D"/>
    <w:rsid w:val="19711C7C"/>
    <w:rsid w:val="1B9851AC"/>
    <w:rsid w:val="1CAD324D"/>
    <w:rsid w:val="1D46DA50"/>
    <w:rsid w:val="1F2F18DE"/>
    <w:rsid w:val="1FD120FA"/>
    <w:rsid w:val="20D42946"/>
    <w:rsid w:val="219EFB26"/>
    <w:rsid w:val="21F5A446"/>
    <w:rsid w:val="2282D2AD"/>
    <w:rsid w:val="228DE493"/>
    <w:rsid w:val="243131AA"/>
    <w:rsid w:val="2474FA73"/>
    <w:rsid w:val="25828972"/>
    <w:rsid w:val="25F2BE3A"/>
    <w:rsid w:val="26AB45B2"/>
    <w:rsid w:val="2721E349"/>
    <w:rsid w:val="27451959"/>
    <w:rsid w:val="27806148"/>
    <w:rsid w:val="28212709"/>
    <w:rsid w:val="28432B98"/>
    <w:rsid w:val="2951626D"/>
    <w:rsid w:val="29FAE92A"/>
    <w:rsid w:val="2A497C16"/>
    <w:rsid w:val="2AAB2EAA"/>
    <w:rsid w:val="2AB8020A"/>
    <w:rsid w:val="2AB9660D"/>
    <w:rsid w:val="2B066808"/>
    <w:rsid w:val="2BBFDFDE"/>
    <w:rsid w:val="2D01584D"/>
    <w:rsid w:val="2DC58554"/>
    <w:rsid w:val="2DD75D4F"/>
    <w:rsid w:val="2E63B5C3"/>
    <w:rsid w:val="2EA4B091"/>
    <w:rsid w:val="2F34A374"/>
    <w:rsid w:val="308622B2"/>
    <w:rsid w:val="3284CAF0"/>
    <w:rsid w:val="32A98070"/>
    <w:rsid w:val="32BD229F"/>
    <w:rsid w:val="32ECEA5A"/>
    <w:rsid w:val="33052119"/>
    <w:rsid w:val="338CB96A"/>
    <w:rsid w:val="34A0F17A"/>
    <w:rsid w:val="3520FA36"/>
    <w:rsid w:val="35B37661"/>
    <w:rsid w:val="36293177"/>
    <w:rsid w:val="36AE9275"/>
    <w:rsid w:val="374AD89C"/>
    <w:rsid w:val="37EE547A"/>
    <w:rsid w:val="37F058D8"/>
    <w:rsid w:val="387CBC45"/>
    <w:rsid w:val="38A612EA"/>
    <w:rsid w:val="3910C9A8"/>
    <w:rsid w:val="398DA35C"/>
    <w:rsid w:val="39B7FD50"/>
    <w:rsid w:val="3A1A1B79"/>
    <w:rsid w:val="3B70ED75"/>
    <w:rsid w:val="3BB5EBDA"/>
    <w:rsid w:val="3C3CF84D"/>
    <w:rsid w:val="3C767507"/>
    <w:rsid w:val="3CD301FC"/>
    <w:rsid w:val="3D99A787"/>
    <w:rsid w:val="3E6CF0B7"/>
    <w:rsid w:val="3E6ED25D"/>
    <w:rsid w:val="3EBB408A"/>
    <w:rsid w:val="3F147BE2"/>
    <w:rsid w:val="3F513B00"/>
    <w:rsid w:val="412D63AB"/>
    <w:rsid w:val="4265F56D"/>
    <w:rsid w:val="42A98092"/>
    <w:rsid w:val="43094352"/>
    <w:rsid w:val="4314613C"/>
    <w:rsid w:val="443E5E41"/>
    <w:rsid w:val="465DDD1B"/>
    <w:rsid w:val="48A21009"/>
    <w:rsid w:val="48D2E8A1"/>
    <w:rsid w:val="49E64D40"/>
    <w:rsid w:val="4A1716E6"/>
    <w:rsid w:val="4A937D00"/>
    <w:rsid w:val="508A7F6A"/>
    <w:rsid w:val="50EB8092"/>
    <w:rsid w:val="5308B9C9"/>
    <w:rsid w:val="53D95D38"/>
    <w:rsid w:val="54A5E949"/>
    <w:rsid w:val="55439688"/>
    <w:rsid w:val="56BD6C0A"/>
    <w:rsid w:val="5717DDC6"/>
    <w:rsid w:val="587B374A"/>
    <w:rsid w:val="58DF1F27"/>
    <w:rsid w:val="59C5F551"/>
    <w:rsid w:val="5A3B30C3"/>
    <w:rsid w:val="5AA497FA"/>
    <w:rsid w:val="5ADBBB14"/>
    <w:rsid w:val="5B2451E4"/>
    <w:rsid w:val="5CA3A5A7"/>
    <w:rsid w:val="5CFD9613"/>
    <w:rsid w:val="5D5F9D88"/>
    <w:rsid w:val="5E1D0E32"/>
    <w:rsid w:val="5EEA78CE"/>
    <w:rsid w:val="5EF1839E"/>
    <w:rsid w:val="6086492F"/>
    <w:rsid w:val="61D10736"/>
    <w:rsid w:val="6319DFA4"/>
    <w:rsid w:val="636CD797"/>
    <w:rsid w:val="64AEB78C"/>
    <w:rsid w:val="655FCE3F"/>
    <w:rsid w:val="664A87ED"/>
    <w:rsid w:val="67DA313F"/>
    <w:rsid w:val="67E6584E"/>
    <w:rsid w:val="6888BCB0"/>
    <w:rsid w:val="694FDC9D"/>
    <w:rsid w:val="69807608"/>
    <w:rsid w:val="69BA0D79"/>
    <w:rsid w:val="6A31B46E"/>
    <w:rsid w:val="6B9263D1"/>
    <w:rsid w:val="6C36ABA5"/>
    <w:rsid w:val="6C889152"/>
    <w:rsid w:val="6C8994B1"/>
    <w:rsid w:val="6E5D8758"/>
    <w:rsid w:val="6FDB372E"/>
    <w:rsid w:val="6FFFCB5F"/>
    <w:rsid w:val="702CA347"/>
    <w:rsid w:val="73ECF05C"/>
    <w:rsid w:val="74B3368F"/>
    <w:rsid w:val="7668993D"/>
    <w:rsid w:val="76E8A921"/>
    <w:rsid w:val="776AF971"/>
    <w:rsid w:val="77EF2B93"/>
    <w:rsid w:val="77F6D30C"/>
    <w:rsid w:val="781B637A"/>
    <w:rsid w:val="7830B6B5"/>
    <w:rsid w:val="79496F48"/>
    <w:rsid w:val="79A460FF"/>
    <w:rsid w:val="7AD00BF1"/>
    <w:rsid w:val="7B403160"/>
    <w:rsid w:val="7BDED9E4"/>
    <w:rsid w:val="7BE01192"/>
    <w:rsid w:val="7CB2FE57"/>
    <w:rsid w:val="7FF948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73F7A"/>
  <w15:chartTrackingRefBased/>
  <w15:docId w15:val="{346B67D9-AAC9-498C-8435-3905635CD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4A937D00"/>
    <w:rPr>
      <w:lang w:val="en-GB"/>
    </w:rPr>
  </w:style>
  <w:style w:type="paragraph" w:styleId="Heading1">
    <w:name w:val="heading 1"/>
    <w:basedOn w:val="Normal"/>
    <w:next w:val="Normal"/>
    <w:link w:val="Heading1Char"/>
    <w:uiPriority w:val="9"/>
    <w:qFormat/>
    <w:rsid w:val="4A937D00"/>
    <w:pPr>
      <w:keepNext/>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4A937D00"/>
    <w:pPr>
      <w:keepNext/>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4A937D00"/>
    <w:pPr>
      <w:keepNext/>
      <w:spacing w:before="40" w:after="0"/>
      <w:outlineLvl w:val="2"/>
    </w:pPr>
    <w:rPr>
      <w:rFonts w:asciiTheme="majorHAnsi" w:eastAsiaTheme="majorEastAsia" w:hAnsiTheme="majorHAnsi" w:cstheme="majorBidi"/>
      <w:color w:val="1F3763"/>
      <w:sz w:val="24"/>
      <w:szCs w:val="24"/>
    </w:rPr>
  </w:style>
  <w:style w:type="paragraph" w:styleId="Heading4">
    <w:name w:val="heading 4"/>
    <w:basedOn w:val="Normal"/>
    <w:next w:val="Normal"/>
    <w:link w:val="Heading4Char"/>
    <w:uiPriority w:val="9"/>
    <w:unhideWhenUsed/>
    <w:qFormat/>
    <w:rsid w:val="4A937D00"/>
    <w:pPr>
      <w:keepNext/>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4A937D00"/>
    <w:pPr>
      <w:keepNext/>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4A937D00"/>
    <w:pPr>
      <w:keepNext/>
      <w:spacing w:before="40" w:after="0"/>
      <w:outlineLvl w:val="5"/>
    </w:pPr>
    <w:rPr>
      <w:rFonts w:asciiTheme="majorHAnsi" w:eastAsiaTheme="majorEastAsia" w:hAnsiTheme="majorHAnsi" w:cstheme="majorBidi"/>
      <w:color w:val="1F3763"/>
    </w:rPr>
  </w:style>
  <w:style w:type="paragraph" w:styleId="Heading7">
    <w:name w:val="heading 7"/>
    <w:basedOn w:val="Normal"/>
    <w:next w:val="Normal"/>
    <w:link w:val="Heading7Char"/>
    <w:uiPriority w:val="9"/>
    <w:unhideWhenUsed/>
    <w:qFormat/>
    <w:rsid w:val="4A937D00"/>
    <w:pPr>
      <w:keepNext/>
      <w:spacing w:before="40" w:after="0"/>
      <w:outlineLvl w:val="6"/>
    </w:pPr>
    <w:rPr>
      <w:rFonts w:asciiTheme="majorHAnsi" w:eastAsiaTheme="majorEastAsia" w:hAnsiTheme="majorHAnsi" w:cstheme="majorBidi"/>
      <w:i/>
      <w:iCs/>
      <w:color w:val="1F3763"/>
    </w:rPr>
  </w:style>
  <w:style w:type="paragraph" w:styleId="Heading8">
    <w:name w:val="heading 8"/>
    <w:basedOn w:val="Normal"/>
    <w:next w:val="Normal"/>
    <w:link w:val="Heading8Char"/>
    <w:uiPriority w:val="9"/>
    <w:unhideWhenUsed/>
    <w:qFormat/>
    <w:rsid w:val="4A937D00"/>
    <w:pPr>
      <w:keepNext/>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4A937D00"/>
    <w:pPr>
      <w:keepNext/>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DB5243"/>
  </w:style>
  <w:style w:type="character" w:styleId="Hyperlink">
    <w:name w:val="Hyperlink"/>
    <w:basedOn w:val="DefaultParagraphFont"/>
    <w:uiPriority w:val="99"/>
    <w:unhideWhenUsed/>
    <w:rsid w:val="00DB5243"/>
    <w:rPr>
      <w:color w:val="0563C1" w:themeColor="hyperlink"/>
      <w:u w:val="single"/>
    </w:rPr>
  </w:style>
  <w:style w:type="character" w:styleId="UnresolvedMention">
    <w:name w:val="Unresolved Mention"/>
    <w:basedOn w:val="DefaultParagraphFont"/>
    <w:uiPriority w:val="99"/>
    <w:semiHidden/>
    <w:unhideWhenUsed/>
    <w:rsid w:val="00DB5243"/>
    <w:rPr>
      <w:color w:val="605E5C"/>
      <w:shd w:val="clear" w:color="auto" w:fill="E1DFDD"/>
    </w:rPr>
  </w:style>
  <w:style w:type="character" w:customStyle="1" w:styleId="eop">
    <w:name w:val="eop"/>
    <w:basedOn w:val="DefaultParagraphFont"/>
    <w:rsid w:val="00BF6DB1"/>
  </w:style>
  <w:style w:type="paragraph" w:customStyle="1" w:styleId="paragraph">
    <w:name w:val="paragraph"/>
    <w:basedOn w:val="Normal"/>
    <w:uiPriority w:val="1"/>
    <w:rsid w:val="4A937D00"/>
    <w:pPr>
      <w:spacing w:beforeAutospacing="1" w:afterAutospacing="1"/>
    </w:pPr>
    <w:rPr>
      <w:rFonts w:ascii="Times New Roman" w:eastAsia="Times New Roman" w:hAnsi="Times New Roman" w:cs="Times New Roman"/>
      <w:sz w:val="24"/>
      <w:szCs w:val="24"/>
    </w:rPr>
  </w:style>
  <w:style w:type="paragraph" w:styleId="ListParagraph">
    <w:name w:val="List Paragraph"/>
    <w:basedOn w:val="Normal"/>
    <w:uiPriority w:val="34"/>
    <w:qFormat/>
    <w:rsid w:val="4A937D00"/>
    <w:pPr>
      <w:ind w:left="720"/>
      <w:contextualSpacing/>
    </w:pPr>
  </w:style>
  <w:style w:type="paragraph" w:styleId="NormalWeb">
    <w:name w:val="Normal (Web)"/>
    <w:basedOn w:val="Normal"/>
    <w:uiPriority w:val="99"/>
    <w:unhideWhenUsed/>
    <w:rsid w:val="4A937D00"/>
    <w:pPr>
      <w:spacing w:beforeAutospacing="1" w:afterAutospacing="1"/>
    </w:pPr>
    <w:rPr>
      <w:rFonts w:ascii="Times New Roman" w:eastAsia="Times New Roman" w:hAnsi="Times New Roman" w:cs="Times New Roman"/>
      <w:sz w:val="24"/>
      <w:szCs w:val="24"/>
      <w:lang w:eastAsia="en-GB"/>
    </w:rPr>
  </w:style>
  <w:style w:type="paragraph" w:styleId="Title">
    <w:name w:val="Title"/>
    <w:basedOn w:val="Normal"/>
    <w:next w:val="Normal"/>
    <w:link w:val="TitleChar"/>
    <w:uiPriority w:val="10"/>
    <w:qFormat/>
    <w:rsid w:val="4A937D00"/>
    <w:pPr>
      <w:spacing w:after="0"/>
      <w:contextualSpacing/>
    </w:pPr>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4A937D00"/>
    <w:rPr>
      <w:rFonts w:eastAsiaTheme="minorEastAsia"/>
      <w:color w:val="5A5A5A"/>
    </w:rPr>
  </w:style>
  <w:style w:type="paragraph" w:styleId="Quote">
    <w:name w:val="Quote"/>
    <w:basedOn w:val="Normal"/>
    <w:next w:val="Normal"/>
    <w:link w:val="QuoteChar"/>
    <w:uiPriority w:val="29"/>
    <w:qFormat/>
    <w:rsid w:val="4A937D00"/>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4A937D00"/>
    <w:pPr>
      <w:spacing w:before="360" w:after="360"/>
      <w:ind w:left="864" w:right="864"/>
      <w:jc w:val="center"/>
    </w:pPr>
    <w:rPr>
      <w:i/>
      <w:iCs/>
      <w:color w:val="4472C4" w:themeColor="accent1"/>
    </w:rPr>
  </w:style>
  <w:style w:type="character" w:customStyle="1" w:styleId="Heading1Char">
    <w:name w:val="Heading 1 Char"/>
    <w:basedOn w:val="DefaultParagraphFont"/>
    <w:link w:val="Heading1"/>
    <w:uiPriority w:val="9"/>
    <w:rsid w:val="4A937D00"/>
    <w:rPr>
      <w:rFonts w:asciiTheme="majorHAnsi" w:eastAsiaTheme="majorEastAsia" w:hAnsiTheme="majorHAnsi" w:cstheme="majorBidi"/>
      <w:noProof w:val="0"/>
      <w:color w:val="2F5496" w:themeColor="accent1" w:themeShade="BF"/>
      <w:sz w:val="32"/>
      <w:szCs w:val="32"/>
      <w:lang w:val="en-GB"/>
    </w:rPr>
  </w:style>
  <w:style w:type="character" w:customStyle="1" w:styleId="Heading2Char">
    <w:name w:val="Heading 2 Char"/>
    <w:basedOn w:val="DefaultParagraphFont"/>
    <w:link w:val="Heading2"/>
    <w:uiPriority w:val="9"/>
    <w:rsid w:val="4A937D00"/>
    <w:rPr>
      <w:rFonts w:asciiTheme="majorHAnsi" w:eastAsiaTheme="majorEastAsia" w:hAnsiTheme="majorHAnsi" w:cstheme="majorBidi"/>
      <w:noProof w:val="0"/>
      <w:color w:val="2F5496" w:themeColor="accent1" w:themeShade="BF"/>
      <w:sz w:val="26"/>
      <w:szCs w:val="26"/>
      <w:lang w:val="en-GB"/>
    </w:rPr>
  </w:style>
  <w:style w:type="character" w:customStyle="1" w:styleId="Heading3Char">
    <w:name w:val="Heading 3 Char"/>
    <w:basedOn w:val="DefaultParagraphFont"/>
    <w:link w:val="Heading3"/>
    <w:uiPriority w:val="9"/>
    <w:rsid w:val="4A937D00"/>
    <w:rPr>
      <w:rFonts w:asciiTheme="majorHAnsi" w:eastAsiaTheme="majorEastAsia" w:hAnsiTheme="majorHAnsi" w:cstheme="majorBidi"/>
      <w:noProof w:val="0"/>
      <w:color w:val="1F3763"/>
      <w:sz w:val="24"/>
      <w:szCs w:val="24"/>
      <w:lang w:val="en-GB"/>
    </w:rPr>
  </w:style>
  <w:style w:type="character" w:customStyle="1" w:styleId="Heading4Char">
    <w:name w:val="Heading 4 Char"/>
    <w:basedOn w:val="DefaultParagraphFont"/>
    <w:link w:val="Heading4"/>
    <w:uiPriority w:val="9"/>
    <w:rsid w:val="4A937D00"/>
    <w:rPr>
      <w:rFonts w:asciiTheme="majorHAnsi" w:eastAsiaTheme="majorEastAsia" w:hAnsiTheme="majorHAnsi" w:cstheme="majorBidi"/>
      <w:i/>
      <w:iCs/>
      <w:noProof w:val="0"/>
      <w:color w:val="2F5496" w:themeColor="accent1" w:themeShade="BF"/>
      <w:lang w:val="en-GB"/>
    </w:rPr>
  </w:style>
  <w:style w:type="character" w:customStyle="1" w:styleId="Heading5Char">
    <w:name w:val="Heading 5 Char"/>
    <w:basedOn w:val="DefaultParagraphFont"/>
    <w:link w:val="Heading5"/>
    <w:uiPriority w:val="9"/>
    <w:rsid w:val="4A937D00"/>
    <w:rPr>
      <w:rFonts w:asciiTheme="majorHAnsi" w:eastAsiaTheme="majorEastAsia" w:hAnsiTheme="majorHAnsi" w:cstheme="majorBidi"/>
      <w:noProof w:val="0"/>
      <w:color w:val="2F5496" w:themeColor="accent1" w:themeShade="BF"/>
      <w:lang w:val="en-GB"/>
    </w:rPr>
  </w:style>
  <w:style w:type="character" w:customStyle="1" w:styleId="Heading6Char">
    <w:name w:val="Heading 6 Char"/>
    <w:basedOn w:val="DefaultParagraphFont"/>
    <w:link w:val="Heading6"/>
    <w:uiPriority w:val="9"/>
    <w:rsid w:val="4A937D00"/>
    <w:rPr>
      <w:rFonts w:asciiTheme="majorHAnsi" w:eastAsiaTheme="majorEastAsia" w:hAnsiTheme="majorHAnsi" w:cstheme="majorBidi"/>
      <w:noProof w:val="0"/>
      <w:color w:val="1F3763"/>
      <w:lang w:val="en-GB"/>
    </w:rPr>
  </w:style>
  <w:style w:type="character" w:customStyle="1" w:styleId="Heading7Char">
    <w:name w:val="Heading 7 Char"/>
    <w:basedOn w:val="DefaultParagraphFont"/>
    <w:link w:val="Heading7"/>
    <w:uiPriority w:val="9"/>
    <w:rsid w:val="4A937D00"/>
    <w:rPr>
      <w:rFonts w:asciiTheme="majorHAnsi" w:eastAsiaTheme="majorEastAsia" w:hAnsiTheme="majorHAnsi" w:cstheme="majorBidi"/>
      <w:i/>
      <w:iCs/>
      <w:noProof w:val="0"/>
      <w:color w:val="1F3763"/>
      <w:lang w:val="en-GB"/>
    </w:rPr>
  </w:style>
  <w:style w:type="character" w:customStyle="1" w:styleId="Heading8Char">
    <w:name w:val="Heading 8 Char"/>
    <w:basedOn w:val="DefaultParagraphFont"/>
    <w:link w:val="Heading8"/>
    <w:uiPriority w:val="9"/>
    <w:rsid w:val="4A937D00"/>
    <w:rPr>
      <w:rFonts w:asciiTheme="majorHAnsi" w:eastAsiaTheme="majorEastAsia" w:hAnsiTheme="majorHAnsi" w:cstheme="majorBidi"/>
      <w:noProof w:val="0"/>
      <w:color w:val="272727"/>
      <w:sz w:val="21"/>
      <w:szCs w:val="21"/>
      <w:lang w:val="en-GB"/>
    </w:rPr>
  </w:style>
  <w:style w:type="character" w:customStyle="1" w:styleId="Heading9Char">
    <w:name w:val="Heading 9 Char"/>
    <w:basedOn w:val="DefaultParagraphFont"/>
    <w:link w:val="Heading9"/>
    <w:uiPriority w:val="9"/>
    <w:rsid w:val="4A937D00"/>
    <w:rPr>
      <w:rFonts w:asciiTheme="majorHAnsi" w:eastAsiaTheme="majorEastAsia" w:hAnsiTheme="majorHAnsi" w:cstheme="majorBidi"/>
      <w:i/>
      <w:iCs/>
      <w:noProof w:val="0"/>
      <w:color w:val="272727"/>
      <w:sz w:val="21"/>
      <w:szCs w:val="21"/>
      <w:lang w:val="en-GB"/>
    </w:rPr>
  </w:style>
  <w:style w:type="character" w:customStyle="1" w:styleId="TitleChar">
    <w:name w:val="Title Char"/>
    <w:basedOn w:val="DefaultParagraphFont"/>
    <w:link w:val="Title"/>
    <w:uiPriority w:val="10"/>
    <w:rsid w:val="4A937D00"/>
    <w:rPr>
      <w:rFonts w:asciiTheme="majorHAnsi" w:eastAsiaTheme="majorEastAsia" w:hAnsiTheme="majorHAnsi" w:cstheme="majorBidi"/>
      <w:noProof w:val="0"/>
      <w:sz w:val="56"/>
      <w:szCs w:val="56"/>
      <w:lang w:val="en-GB"/>
    </w:rPr>
  </w:style>
  <w:style w:type="character" w:customStyle="1" w:styleId="SubtitleChar">
    <w:name w:val="Subtitle Char"/>
    <w:basedOn w:val="DefaultParagraphFont"/>
    <w:link w:val="Subtitle"/>
    <w:uiPriority w:val="11"/>
    <w:rsid w:val="4A937D00"/>
    <w:rPr>
      <w:rFonts w:asciiTheme="minorHAnsi" w:eastAsiaTheme="minorEastAsia" w:hAnsiTheme="minorHAnsi" w:cstheme="minorBidi"/>
      <w:noProof w:val="0"/>
      <w:color w:val="5A5A5A"/>
      <w:lang w:val="en-GB"/>
    </w:rPr>
  </w:style>
  <w:style w:type="character" w:customStyle="1" w:styleId="QuoteChar">
    <w:name w:val="Quote Char"/>
    <w:basedOn w:val="DefaultParagraphFont"/>
    <w:link w:val="Quote"/>
    <w:uiPriority w:val="29"/>
    <w:rsid w:val="4A937D00"/>
    <w:rPr>
      <w:i/>
      <w:iCs/>
      <w:noProof w:val="0"/>
      <w:color w:val="404040" w:themeColor="text1" w:themeTint="BF"/>
      <w:lang w:val="en-GB"/>
    </w:rPr>
  </w:style>
  <w:style w:type="character" w:customStyle="1" w:styleId="IntenseQuoteChar">
    <w:name w:val="Intense Quote Char"/>
    <w:basedOn w:val="DefaultParagraphFont"/>
    <w:link w:val="IntenseQuote"/>
    <w:uiPriority w:val="30"/>
    <w:rsid w:val="4A937D00"/>
    <w:rPr>
      <w:i/>
      <w:iCs/>
      <w:noProof w:val="0"/>
      <w:color w:val="4472C4" w:themeColor="accent1"/>
      <w:lang w:val="en-GB"/>
    </w:rPr>
  </w:style>
  <w:style w:type="paragraph" w:styleId="TOC1">
    <w:name w:val="toc 1"/>
    <w:basedOn w:val="Normal"/>
    <w:next w:val="Normal"/>
    <w:uiPriority w:val="39"/>
    <w:unhideWhenUsed/>
    <w:rsid w:val="4A937D00"/>
    <w:pPr>
      <w:spacing w:after="100"/>
    </w:pPr>
  </w:style>
  <w:style w:type="paragraph" w:styleId="TOC2">
    <w:name w:val="toc 2"/>
    <w:basedOn w:val="Normal"/>
    <w:next w:val="Normal"/>
    <w:uiPriority w:val="39"/>
    <w:unhideWhenUsed/>
    <w:rsid w:val="4A937D00"/>
    <w:pPr>
      <w:spacing w:after="100"/>
      <w:ind w:left="220"/>
    </w:pPr>
  </w:style>
  <w:style w:type="paragraph" w:styleId="TOC3">
    <w:name w:val="toc 3"/>
    <w:basedOn w:val="Normal"/>
    <w:next w:val="Normal"/>
    <w:uiPriority w:val="39"/>
    <w:unhideWhenUsed/>
    <w:rsid w:val="4A937D00"/>
    <w:pPr>
      <w:spacing w:after="100"/>
      <w:ind w:left="440"/>
    </w:pPr>
  </w:style>
  <w:style w:type="paragraph" w:styleId="TOC4">
    <w:name w:val="toc 4"/>
    <w:basedOn w:val="Normal"/>
    <w:next w:val="Normal"/>
    <w:uiPriority w:val="39"/>
    <w:unhideWhenUsed/>
    <w:rsid w:val="4A937D00"/>
    <w:pPr>
      <w:spacing w:after="100"/>
      <w:ind w:left="660"/>
    </w:pPr>
  </w:style>
  <w:style w:type="paragraph" w:styleId="TOC5">
    <w:name w:val="toc 5"/>
    <w:basedOn w:val="Normal"/>
    <w:next w:val="Normal"/>
    <w:uiPriority w:val="39"/>
    <w:unhideWhenUsed/>
    <w:rsid w:val="4A937D00"/>
    <w:pPr>
      <w:spacing w:after="100"/>
      <w:ind w:left="880"/>
    </w:pPr>
  </w:style>
  <w:style w:type="paragraph" w:styleId="TOC6">
    <w:name w:val="toc 6"/>
    <w:basedOn w:val="Normal"/>
    <w:next w:val="Normal"/>
    <w:uiPriority w:val="39"/>
    <w:unhideWhenUsed/>
    <w:rsid w:val="4A937D00"/>
    <w:pPr>
      <w:spacing w:after="100"/>
      <w:ind w:left="1100"/>
    </w:pPr>
  </w:style>
  <w:style w:type="paragraph" w:styleId="TOC7">
    <w:name w:val="toc 7"/>
    <w:basedOn w:val="Normal"/>
    <w:next w:val="Normal"/>
    <w:uiPriority w:val="39"/>
    <w:unhideWhenUsed/>
    <w:rsid w:val="4A937D00"/>
    <w:pPr>
      <w:spacing w:after="100"/>
      <w:ind w:left="1320"/>
    </w:pPr>
  </w:style>
  <w:style w:type="paragraph" w:styleId="TOC8">
    <w:name w:val="toc 8"/>
    <w:basedOn w:val="Normal"/>
    <w:next w:val="Normal"/>
    <w:uiPriority w:val="39"/>
    <w:unhideWhenUsed/>
    <w:rsid w:val="4A937D00"/>
    <w:pPr>
      <w:spacing w:after="100"/>
      <w:ind w:left="1540"/>
    </w:pPr>
  </w:style>
  <w:style w:type="paragraph" w:styleId="TOC9">
    <w:name w:val="toc 9"/>
    <w:basedOn w:val="Normal"/>
    <w:next w:val="Normal"/>
    <w:uiPriority w:val="39"/>
    <w:unhideWhenUsed/>
    <w:rsid w:val="4A937D00"/>
    <w:pPr>
      <w:spacing w:after="100"/>
      <w:ind w:left="1760"/>
    </w:pPr>
  </w:style>
  <w:style w:type="paragraph" w:styleId="EndnoteText">
    <w:name w:val="endnote text"/>
    <w:basedOn w:val="Normal"/>
    <w:link w:val="EndnoteTextChar"/>
    <w:uiPriority w:val="99"/>
    <w:semiHidden/>
    <w:unhideWhenUsed/>
    <w:rsid w:val="4A937D00"/>
    <w:pPr>
      <w:spacing w:after="0"/>
    </w:pPr>
    <w:rPr>
      <w:sz w:val="20"/>
      <w:szCs w:val="20"/>
    </w:rPr>
  </w:style>
  <w:style w:type="character" w:customStyle="1" w:styleId="EndnoteTextChar">
    <w:name w:val="Endnote Text Char"/>
    <w:basedOn w:val="DefaultParagraphFont"/>
    <w:link w:val="EndnoteText"/>
    <w:uiPriority w:val="99"/>
    <w:semiHidden/>
    <w:rsid w:val="4A937D00"/>
    <w:rPr>
      <w:noProof w:val="0"/>
      <w:sz w:val="20"/>
      <w:szCs w:val="20"/>
      <w:lang w:val="en-GB"/>
    </w:rPr>
  </w:style>
  <w:style w:type="paragraph" w:styleId="Footer">
    <w:name w:val="footer"/>
    <w:basedOn w:val="Normal"/>
    <w:link w:val="FooterChar"/>
    <w:uiPriority w:val="99"/>
    <w:unhideWhenUsed/>
    <w:rsid w:val="4A937D00"/>
    <w:pPr>
      <w:tabs>
        <w:tab w:val="center" w:pos="4680"/>
        <w:tab w:val="right" w:pos="9360"/>
      </w:tabs>
      <w:spacing w:after="0"/>
    </w:pPr>
  </w:style>
  <w:style w:type="character" w:customStyle="1" w:styleId="FooterChar">
    <w:name w:val="Footer Char"/>
    <w:basedOn w:val="DefaultParagraphFont"/>
    <w:link w:val="Footer"/>
    <w:uiPriority w:val="99"/>
    <w:rsid w:val="4A937D00"/>
    <w:rPr>
      <w:noProof w:val="0"/>
      <w:lang w:val="en-GB"/>
    </w:rPr>
  </w:style>
  <w:style w:type="paragraph" w:styleId="FootnoteText">
    <w:name w:val="footnote text"/>
    <w:basedOn w:val="Normal"/>
    <w:link w:val="FootnoteTextChar"/>
    <w:uiPriority w:val="99"/>
    <w:semiHidden/>
    <w:unhideWhenUsed/>
    <w:rsid w:val="4A937D00"/>
    <w:pPr>
      <w:spacing w:after="0"/>
    </w:pPr>
    <w:rPr>
      <w:sz w:val="20"/>
      <w:szCs w:val="20"/>
    </w:rPr>
  </w:style>
  <w:style w:type="character" w:customStyle="1" w:styleId="FootnoteTextChar">
    <w:name w:val="Footnote Text Char"/>
    <w:basedOn w:val="DefaultParagraphFont"/>
    <w:link w:val="FootnoteText"/>
    <w:uiPriority w:val="99"/>
    <w:semiHidden/>
    <w:rsid w:val="4A937D00"/>
    <w:rPr>
      <w:noProof w:val="0"/>
      <w:sz w:val="20"/>
      <w:szCs w:val="20"/>
      <w:lang w:val="en-GB"/>
    </w:rPr>
  </w:style>
  <w:style w:type="paragraph" w:styleId="Header">
    <w:name w:val="header"/>
    <w:basedOn w:val="Normal"/>
    <w:link w:val="HeaderChar"/>
    <w:uiPriority w:val="99"/>
    <w:unhideWhenUsed/>
    <w:rsid w:val="4A937D00"/>
    <w:pPr>
      <w:tabs>
        <w:tab w:val="center" w:pos="4680"/>
        <w:tab w:val="right" w:pos="9360"/>
      </w:tabs>
      <w:spacing w:after="0"/>
    </w:pPr>
  </w:style>
  <w:style w:type="character" w:customStyle="1" w:styleId="HeaderChar">
    <w:name w:val="Header Char"/>
    <w:basedOn w:val="DefaultParagraphFont"/>
    <w:link w:val="Header"/>
    <w:uiPriority w:val="99"/>
    <w:rsid w:val="4A937D00"/>
    <w:rPr>
      <w:noProof w:val="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937669">
      <w:bodyDiv w:val="1"/>
      <w:marLeft w:val="0"/>
      <w:marRight w:val="0"/>
      <w:marTop w:val="0"/>
      <w:marBottom w:val="0"/>
      <w:divBdr>
        <w:top w:val="none" w:sz="0" w:space="0" w:color="auto"/>
        <w:left w:val="none" w:sz="0" w:space="0" w:color="auto"/>
        <w:bottom w:val="none" w:sz="0" w:space="0" w:color="auto"/>
        <w:right w:val="none" w:sz="0" w:space="0" w:color="auto"/>
      </w:divBdr>
      <w:divsChild>
        <w:div w:id="526722653">
          <w:marLeft w:val="0"/>
          <w:marRight w:val="0"/>
          <w:marTop w:val="0"/>
          <w:marBottom w:val="0"/>
          <w:divBdr>
            <w:top w:val="none" w:sz="0" w:space="0" w:color="auto"/>
            <w:left w:val="none" w:sz="0" w:space="0" w:color="auto"/>
            <w:bottom w:val="none" w:sz="0" w:space="0" w:color="auto"/>
            <w:right w:val="none" w:sz="0" w:space="0" w:color="auto"/>
          </w:divBdr>
        </w:div>
        <w:div w:id="614096130">
          <w:marLeft w:val="0"/>
          <w:marRight w:val="0"/>
          <w:marTop w:val="0"/>
          <w:marBottom w:val="0"/>
          <w:divBdr>
            <w:top w:val="none" w:sz="0" w:space="0" w:color="auto"/>
            <w:left w:val="none" w:sz="0" w:space="0" w:color="auto"/>
            <w:bottom w:val="none" w:sz="0" w:space="0" w:color="auto"/>
            <w:right w:val="none" w:sz="0" w:space="0" w:color="auto"/>
          </w:divBdr>
        </w:div>
        <w:div w:id="901409909">
          <w:marLeft w:val="0"/>
          <w:marRight w:val="0"/>
          <w:marTop w:val="0"/>
          <w:marBottom w:val="0"/>
          <w:divBdr>
            <w:top w:val="none" w:sz="0" w:space="0" w:color="auto"/>
            <w:left w:val="none" w:sz="0" w:space="0" w:color="auto"/>
            <w:bottom w:val="none" w:sz="0" w:space="0" w:color="auto"/>
            <w:right w:val="none" w:sz="0" w:space="0" w:color="auto"/>
          </w:divBdr>
        </w:div>
        <w:div w:id="1040781788">
          <w:marLeft w:val="0"/>
          <w:marRight w:val="0"/>
          <w:marTop w:val="0"/>
          <w:marBottom w:val="0"/>
          <w:divBdr>
            <w:top w:val="none" w:sz="0" w:space="0" w:color="auto"/>
            <w:left w:val="none" w:sz="0" w:space="0" w:color="auto"/>
            <w:bottom w:val="none" w:sz="0" w:space="0" w:color="auto"/>
            <w:right w:val="none" w:sz="0" w:space="0" w:color="auto"/>
          </w:divBdr>
        </w:div>
        <w:div w:id="1291015333">
          <w:marLeft w:val="0"/>
          <w:marRight w:val="0"/>
          <w:marTop w:val="0"/>
          <w:marBottom w:val="0"/>
          <w:divBdr>
            <w:top w:val="none" w:sz="0" w:space="0" w:color="auto"/>
            <w:left w:val="none" w:sz="0" w:space="0" w:color="auto"/>
            <w:bottom w:val="none" w:sz="0" w:space="0" w:color="auto"/>
            <w:right w:val="none" w:sz="0" w:space="0" w:color="auto"/>
          </w:divBdr>
        </w:div>
        <w:div w:id="1373577531">
          <w:marLeft w:val="0"/>
          <w:marRight w:val="0"/>
          <w:marTop w:val="0"/>
          <w:marBottom w:val="0"/>
          <w:divBdr>
            <w:top w:val="none" w:sz="0" w:space="0" w:color="auto"/>
            <w:left w:val="none" w:sz="0" w:space="0" w:color="auto"/>
            <w:bottom w:val="none" w:sz="0" w:space="0" w:color="auto"/>
            <w:right w:val="none" w:sz="0" w:space="0" w:color="auto"/>
          </w:divBdr>
        </w:div>
        <w:div w:id="1552301496">
          <w:marLeft w:val="0"/>
          <w:marRight w:val="0"/>
          <w:marTop w:val="0"/>
          <w:marBottom w:val="0"/>
          <w:divBdr>
            <w:top w:val="none" w:sz="0" w:space="0" w:color="auto"/>
            <w:left w:val="none" w:sz="0" w:space="0" w:color="auto"/>
            <w:bottom w:val="none" w:sz="0" w:space="0" w:color="auto"/>
            <w:right w:val="none" w:sz="0" w:space="0" w:color="auto"/>
          </w:divBdr>
        </w:div>
        <w:div w:id="1896576143">
          <w:marLeft w:val="0"/>
          <w:marRight w:val="0"/>
          <w:marTop w:val="0"/>
          <w:marBottom w:val="0"/>
          <w:divBdr>
            <w:top w:val="none" w:sz="0" w:space="0" w:color="auto"/>
            <w:left w:val="none" w:sz="0" w:space="0" w:color="auto"/>
            <w:bottom w:val="none" w:sz="0" w:space="0" w:color="auto"/>
            <w:right w:val="none" w:sz="0" w:space="0" w:color="auto"/>
          </w:divBdr>
        </w:div>
        <w:div w:id="1903953014">
          <w:marLeft w:val="0"/>
          <w:marRight w:val="0"/>
          <w:marTop w:val="0"/>
          <w:marBottom w:val="0"/>
          <w:divBdr>
            <w:top w:val="none" w:sz="0" w:space="0" w:color="auto"/>
            <w:left w:val="none" w:sz="0" w:space="0" w:color="auto"/>
            <w:bottom w:val="none" w:sz="0" w:space="0" w:color="auto"/>
            <w:right w:val="none" w:sz="0" w:space="0" w:color="auto"/>
          </w:divBdr>
        </w:div>
        <w:div w:id="2135827635">
          <w:marLeft w:val="0"/>
          <w:marRight w:val="0"/>
          <w:marTop w:val="0"/>
          <w:marBottom w:val="0"/>
          <w:divBdr>
            <w:top w:val="none" w:sz="0" w:space="0" w:color="auto"/>
            <w:left w:val="none" w:sz="0" w:space="0" w:color="auto"/>
            <w:bottom w:val="none" w:sz="0" w:space="0" w:color="auto"/>
            <w:right w:val="none" w:sz="0" w:space="0" w:color="auto"/>
          </w:divBdr>
        </w:div>
      </w:divsChild>
    </w:div>
    <w:div w:id="839782793">
      <w:bodyDiv w:val="1"/>
      <w:marLeft w:val="0"/>
      <w:marRight w:val="0"/>
      <w:marTop w:val="0"/>
      <w:marBottom w:val="0"/>
      <w:divBdr>
        <w:top w:val="none" w:sz="0" w:space="0" w:color="auto"/>
        <w:left w:val="none" w:sz="0" w:space="0" w:color="auto"/>
        <w:bottom w:val="none" w:sz="0" w:space="0" w:color="auto"/>
        <w:right w:val="none" w:sz="0" w:space="0" w:color="auto"/>
      </w:divBdr>
      <w:divsChild>
        <w:div w:id="314917120">
          <w:marLeft w:val="0"/>
          <w:marRight w:val="0"/>
          <w:marTop w:val="0"/>
          <w:marBottom w:val="0"/>
          <w:divBdr>
            <w:top w:val="none" w:sz="0" w:space="0" w:color="auto"/>
            <w:left w:val="none" w:sz="0" w:space="0" w:color="auto"/>
            <w:bottom w:val="none" w:sz="0" w:space="0" w:color="auto"/>
            <w:right w:val="none" w:sz="0" w:space="0" w:color="auto"/>
          </w:divBdr>
        </w:div>
        <w:div w:id="1059548379">
          <w:marLeft w:val="0"/>
          <w:marRight w:val="0"/>
          <w:marTop w:val="0"/>
          <w:marBottom w:val="0"/>
          <w:divBdr>
            <w:top w:val="none" w:sz="0" w:space="0" w:color="auto"/>
            <w:left w:val="none" w:sz="0" w:space="0" w:color="auto"/>
            <w:bottom w:val="none" w:sz="0" w:space="0" w:color="auto"/>
            <w:right w:val="none" w:sz="0" w:space="0" w:color="auto"/>
          </w:divBdr>
        </w:div>
        <w:div w:id="1073746286">
          <w:marLeft w:val="0"/>
          <w:marRight w:val="0"/>
          <w:marTop w:val="0"/>
          <w:marBottom w:val="0"/>
          <w:divBdr>
            <w:top w:val="none" w:sz="0" w:space="0" w:color="auto"/>
            <w:left w:val="none" w:sz="0" w:space="0" w:color="auto"/>
            <w:bottom w:val="none" w:sz="0" w:space="0" w:color="auto"/>
            <w:right w:val="none" w:sz="0" w:space="0" w:color="auto"/>
          </w:divBdr>
        </w:div>
        <w:div w:id="1119183285">
          <w:marLeft w:val="0"/>
          <w:marRight w:val="0"/>
          <w:marTop w:val="0"/>
          <w:marBottom w:val="0"/>
          <w:divBdr>
            <w:top w:val="none" w:sz="0" w:space="0" w:color="auto"/>
            <w:left w:val="none" w:sz="0" w:space="0" w:color="auto"/>
            <w:bottom w:val="none" w:sz="0" w:space="0" w:color="auto"/>
            <w:right w:val="none" w:sz="0" w:space="0" w:color="auto"/>
          </w:divBdr>
        </w:div>
        <w:div w:id="2133357788">
          <w:marLeft w:val="0"/>
          <w:marRight w:val="0"/>
          <w:marTop w:val="0"/>
          <w:marBottom w:val="0"/>
          <w:divBdr>
            <w:top w:val="none" w:sz="0" w:space="0" w:color="auto"/>
            <w:left w:val="none" w:sz="0" w:space="0" w:color="auto"/>
            <w:bottom w:val="none" w:sz="0" w:space="0" w:color="auto"/>
            <w:right w:val="none" w:sz="0" w:space="0" w:color="auto"/>
          </w:divBdr>
        </w:div>
      </w:divsChild>
    </w:div>
    <w:div w:id="1264068507">
      <w:bodyDiv w:val="1"/>
      <w:marLeft w:val="0"/>
      <w:marRight w:val="0"/>
      <w:marTop w:val="0"/>
      <w:marBottom w:val="0"/>
      <w:divBdr>
        <w:top w:val="none" w:sz="0" w:space="0" w:color="auto"/>
        <w:left w:val="none" w:sz="0" w:space="0" w:color="auto"/>
        <w:bottom w:val="none" w:sz="0" w:space="0" w:color="auto"/>
        <w:right w:val="none" w:sz="0" w:space="0" w:color="auto"/>
      </w:divBdr>
      <w:divsChild>
        <w:div w:id="1510755305">
          <w:marLeft w:val="0"/>
          <w:marRight w:val="0"/>
          <w:marTop w:val="0"/>
          <w:marBottom w:val="0"/>
          <w:divBdr>
            <w:top w:val="none" w:sz="0" w:space="0" w:color="auto"/>
            <w:left w:val="none" w:sz="0" w:space="0" w:color="auto"/>
            <w:bottom w:val="none" w:sz="0" w:space="0" w:color="auto"/>
            <w:right w:val="none" w:sz="0" w:space="0" w:color="auto"/>
          </w:divBdr>
        </w:div>
        <w:div w:id="1817061650">
          <w:marLeft w:val="0"/>
          <w:marRight w:val="0"/>
          <w:marTop w:val="0"/>
          <w:marBottom w:val="0"/>
          <w:divBdr>
            <w:top w:val="none" w:sz="0" w:space="0" w:color="auto"/>
            <w:left w:val="none" w:sz="0" w:space="0" w:color="auto"/>
            <w:bottom w:val="none" w:sz="0" w:space="0" w:color="auto"/>
            <w:right w:val="none" w:sz="0" w:space="0" w:color="auto"/>
          </w:divBdr>
        </w:div>
      </w:divsChild>
    </w:div>
    <w:div w:id="1294873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sophiesjourney.org.uk/" TargetMode="External"/><Relationship Id="rId18" Type="http://schemas.openxmlformats.org/officeDocument/2006/relationships/hyperlink" Target="mailto:jez@weareshootingstar.co.uk" TargetMode="Externa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webSettings" Target="webSettings.xml"/><Relationship Id="rId12" Type="http://schemas.openxmlformats.org/officeDocument/2006/relationships/hyperlink" Target="https://www.facebook.com/itstimetotalksuicideawareness/" TargetMode="External"/><Relationship Id="rId17" Type="http://schemas.openxmlformats.org/officeDocument/2006/relationships/hyperlink" Target="http://www.thistlesmarketgarden.net/" TargetMode="External"/><Relationship Id="rId2" Type="http://schemas.openxmlformats.org/officeDocument/2006/relationships/customXml" Target="../customXml/item2.xml"/><Relationship Id="rId16" Type="http://schemas.openxmlformats.org/officeDocument/2006/relationships/hyperlink" Target="mailto:hello@weareshootingstar.co.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ites.google.com/view/headwaylincolnshire/home" TargetMode="External"/><Relationship Id="rId5" Type="http://schemas.openxmlformats.org/officeDocument/2006/relationships/styles" Target="styles.xml"/><Relationship Id="rId15" Type="http://schemas.openxmlformats.org/officeDocument/2006/relationships/hyperlink" Target="http://www.thistlesmarketgarden.net" TargetMode="External"/><Relationship Id="rId10" Type="http://schemas.openxmlformats.org/officeDocument/2006/relationships/hyperlink" Target="https://weareshootingstar.co.uk"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thistlesmarketgarden.net" TargetMode="External"/><Relationship Id="rId14" Type="http://schemas.openxmlformats.org/officeDocument/2006/relationships/hyperlink" Target="https://weareshootingstar.co.uk/cha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28DF47F3E3584EBFC8409B6CD6A460" ma:contentTypeVersion="20" ma:contentTypeDescription="Create a new document." ma:contentTypeScope="" ma:versionID="dda490c789f75b146b850c9e5cbe5bfd">
  <xsd:schema xmlns:xsd="http://www.w3.org/2001/XMLSchema" xmlns:xs="http://www.w3.org/2001/XMLSchema" xmlns:p="http://schemas.microsoft.com/office/2006/metadata/properties" xmlns:ns2="6de952fb-994f-4cef-bf88-d9a2a2d17181" xmlns:ns3="c49dd8ef-4d16-41e6-872f-a9cf73665a66" targetNamespace="http://schemas.microsoft.com/office/2006/metadata/properties" ma:root="true" ma:fieldsID="56172bd27f7c7cde0335904262811bc8" ns2:_="" ns3:_="">
    <xsd:import namespace="6de952fb-994f-4cef-bf88-d9a2a2d17181"/>
    <xsd:import namespace="c49dd8ef-4d16-41e6-872f-a9cf73665a66"/>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49dd8ef-4d16-41e6-872f-a9cf73665a66"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c49dd8ef-4d16-41e6-872f-a9cf73665a66">
      <Terms xmlns="http://schemas.microsoft.com/office/infopath/2007/PartnerControls"/>
    </lcf76f155ced4ddcb4097134ff3c332f>
    <SharedWithUsers xmlns="6de952fb-994f-4cef-bf88-d9a2a2d17181">
      <UserInfo>
        <DisplayName>Kate Strawson</DisplayName>
        <AccountId>13</AccountId>
        <AccountType/>
      </UserInfo>
      <UserInfo>
        <DisplayName>Niamh Tracey</DisplayName>
        <AccountId>1652</AccountId>
        <AccountType/>
      </UserInfo>
      <UserInfo>
        <DisplayName>Jez Ashberry</DisplayName>
        <AccountId>12</AccountId>
        <AccountType/>
      </UserInfo>
    </SharedWithUsers>
  </documentManagement>
</p:properties>
</file>

<file path=customXml/itemProps1.xml><?xml version="1.0" encoding="utf-8"?>
<ds:datastoreItem xmlns:ds="http://schemas.openxmlformats.org/officeDocument/2006/customXml" ds:itemID="{27477B92-9B57-4F4B-88A1-AFC571382E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c49dd8ef-4d16-41e6-872f-a9cf73665a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B2B5FB-6B38-45B7-9B1E-B782727B0CA6}">
  <ds:schemaRefs>
    <ds:schemaRef ds:uri="http://schemas.microsoft.com/sharepoint/v3/contenttype/forms"/>
  </ds:schemaRefs>
</ds:datastoreItem>
</file>

<file path=customXml/itemProps3.xml><?xml version="1.0" encoding="utf-8"?>
<ds:datastoreItem xmlns:ds="http://schemas.openxmlformats.org/officeDocument/2006/customXml" ds:itemID="{9762F38F-D086-4A3D-8570-C6B101D7E57E}">
  <ds:schemaRefs>
    <ds:schemaRef ds:uri="http://schemas.microsoft.com/office/2006/metadata/properties"/>
    <ds:schemaRef ds:uri="http://schemas.microsoft.com/office/infopath/2007/PartnerControls"/>
    <ds:schemaRef ds:uri="6de952fb-994f-4cef-bf88-d9a2a2d17181"/>
    <ds:schemaRef ds:uri="c49dd8ef-4d16-41e6-872f-a9cf73665a66"/>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3</Pages>
  <Words>650</Words>
  <Characters>3707</Characters>
  <Application>Microsoft Office Word</Application>
  <DocSecurity>0</DocSecurity>
  <Lines>30</Lines>
  <Paragraphs>8</Paragraphs>
  <ScaleCrop>false</ScaleCrop>
  <Company/>
  <LinksUpToDate>false</LinksUpToDate>
  <CharactersWithSpaces>4349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Molly Hare</dc:creator>
  <cp:keywords/>
  <dc:description/>
  <cp:lastModifiedBy>Jez Ashberry</cp:lastModifiedBy>
  <cp:revision>36</cp:revision>
  <dcterms:created xsi:type="dcterms:W3CDTF">2024-01-23T09:49:00Z</dcterms:created>
  <dcterms:modified xsi:type="dcterms:W3CDTF">2025-01-24T10:05:00Z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0x010100D828DF47F3E3584EBFC8409B6CD6A460</vt:lpwstr>
  </property>
  <property fmtid="{D5CDD505-2E9C-101B-9397-08002B2CF9AE}" pid="3" name="MediaServiceImageTags">
    <vt:lpwstr/>
  </property>
</Properties>
</file>